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4238" w14:textId="33E4DE0D" w:rsidR="00416268" w:rsidRPr="00374767" w:rsidRDefault="00374767" w:rsidP="00374767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0"/>
        </w:rPr>
        <w:t xml:space="preserve">                 </w:t>
      </w:r>
      <w:r w:rsidRPr="00374767">
        <w:rPr>
          <w:rFonts w:ascii="Arial" w:hAnsi="Arial" w:cs="Arial"/>
          <w:b/>
          <w:sz w:val="28"/>
          <w:szCs w:val="28"/>
        </w:rPr>
        <w:t>Ministerstwo Zdrowia</w:t>
      </w:r>
    </w:p>
    <w:p w14:paraId="5847587A" w14:textId="77777777"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14:paraId="441A1D28" w14:textId="77777777"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38DD6365" w14:textId="77777777"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14:paraId="203AE7B2" w14:textId="77777777" w:rsidR="00DF2E99" w:rsidRPr="00416268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D74E84" w14:textId="77777777" w:rsidR="00E9321E" w:rsidRDefault="00E9321E" w:rsidP="00DF2E9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9344"/>
      </w:tblGrid>
      <w:tr w:rsidR="00EF075D" w:rsidRPr="00C66BAE" w14:paraId="062BEC95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4EBCFED" w14:textId="77777777"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1594BD39" w14:textId="77777777" w:rsidR="00E643BA" w:rsidRPr="00C21CEE" w:rsidRDefault="00A154B7" w:rsidP="00E643BA">
            <w:pPr>
              <w:spacing w:after="0"/>
              <w:rPr>
                <w:b/>
                <w:sz w:val="24"/>
                <w:szCs w:val="24"/>
              </w:rPr>
            </w:pPr>
            <w:r w:rsidRPr="00C21CEE">
              <w:rPr>
                <w:b/>
                <w:i/>
                <w:sz w:val="24"/>
                <w:szCs w:val="24"/>
              </w:rPr>
              <w:t>Zaopatrywanie w wyroby medyczne</w:t>
            </w:r>
          </w:p>
        </w:tc>
      </w:tr>
      <w:tr w:rsidR="001E6392" w:rsidRPr="00C66BAE" w14:paraId="3904129D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5CAAF0C2" w14:textId="6C4AE939" w:rsidR="001E6392" w:rsidRPr="006C3170" w:rsidRDefault="001E6392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24E324B6" w14:textId="682BAD74" w:rsidR="001E6392" w:rsidRPr="001E6392" w:rsidRDefault="001E6392" w:rsidP="00E643BA">
            <w:pPr>
              <w:spacing w:after="0"/>
              <w:rPr>
                <w:b/>
                <w:i/>
                <w:sz w:val="24"/>
                <w:szCs w:val="24"/>
              </w:rPr>
            </w:pPr>
            <w:r w:rsidRPr="00013F71">
              <w:rPr>
                <w:b/>
              </w:rPr>
              <w:t>Ogólnopolska Izba Gospodarcza Wyrobów Medycznych POLMED</w:t>
            </w:r>
          </w:p>
        </w:tc>
      </w:tr>
      <w:tr w:rsidR="00163C7C" w:rsidRPr="00C66BAE" w14:paraId="6ED9061D" w14:textId="77777777" w:rsidTr="0062029E">
        <w:trPr>
          <w:trHeight w:val="3422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14F51DA" w14:textId="77777777" w:rsidR="00163C7C" w:rsidRPr="006C3170" w:rsidRDefault="00163C7C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  <w:p w14:paraId="2B03E260" w14:textId="77777777" w:rsidR="00163C7C" w:rsidRPr="006C3170" w:rsidRDefault="00163C7C" w:rsidP="00A154B7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do kontaktów</w:t>
            </w:r>
          </w:p>
          <w:p w14:paraId="5E1FBE6F" w14:textId="4F104FF8" w:rsidR="00163C7C" w:rsidRPr="006C3170" w:rsidRDefault="00163C7C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  <w:r>
              <w:rPr>
                <w:b/>
                <w:sz w:val="20"/>
                <w:szCs w:val="20"/>
              </w:rPr>
              <w:t xml:space="preserve"> kontaktowy 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02D98BE8" w14:textId="77777777" w:rsidR="00163C7C" w:rsidRPr="006C3170" w:rsidRDefault="00163C7C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DF2E99" w:rsidRPr="00C66BAE" w14:paraId="186A1868" w14:textId="77777777" w:rsidTr="00416268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1FED5" w14:textId="77777777" w:rsidR="00DF2E99" w:rsidRDefault="00DF2E99" w:rsidP="00A375DF">
            <w:pPr>
              <w:spacing w:before="240" w:after="240"/>
              <w:rPr>
                <w:szCs w:val="20"/>
              </w:rPr>
            </w:pPr>
          </w:p>
        </w:tc>
      </w:tr>
    </w:tbl>
    <w:p w14:paraId="39371E41" w14:textId="77777777" w:rsidR="00D314CC" w:rsidRDefault="00547C62" w:rsidP="00B44CE2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9120"/>
        <w:gridCol w:w="4357"/>
      </w:tblGrid>
      <w:tr w:rsidR="00C21CEE" w:rsidRPr="00650152" w14:paraId="76237761" w14:textId="77777777" w:rsidTr="00107082">
        <w:trPr>
          <w:trHeight w:val="737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14:paraId="1290809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59" w:type="pct"/>
            <w:shd w:val="clear" w:color="auto" w:fill="F2F2F2" w:themeFill="background1" w:themeFillShade="F2"/>
            <w:vAlign w:val="center"/>
          </w:tcPr>
          <w:p w14:paraId="4CA25761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57" w:type="pct"/>
            <w:shd w:val="clear" w:color="auto" w:fill="F2F2F2" w:themeFill="background1" w:themeFillShade="F2"/>
            <w:vAlign w:val="center"/>
          </w:tcPr>
          <w:p w14:paraId="0AFF105D" w14:textId="77777777" w:rsidR="00C21CEE" w:rsidRPr="00650152" w:rsidRDefault="00C21CEE" w:rsidP="00C21C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 - uzasadnienie</w:t>
            </w:r>
          </w:p>
        </w:tc>
      </w:tr>
      <w:tr w:rsidR="00C21CEE" w:rsidRPr="00650152" w14:paraId="30A18E17" w14:textId="77777777" w:rsidTr="00107082">
        <w:trPr>
          <w:trHeight w:val="1084"/>
        </w:trPr>
        <w:tc>
          <w:tcPr>
            <w:tcW w:w="184" w:type="pct"/>
            <w:vAlign w:val="center"/>
          </w:tcPr>
          <w:p w14:paraId="49A7BBE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59" w:type="pct"/>
            <w:vAlign w:val="center"/>
          </w:tcPr>
          <w:p w14:paraId="42E0438A" w14:textId="77777777" w:rsidR="00C21CEE" w:rsidRPr="002812FE" w:rsidRDefault="00C21CEE" w:rsidP="00416268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 xml:space="preserve">Nazwa kwalifikacji </w:t>
            </w:r>
          </w:p>
          <w:p w14:paraId="308BEEEF" w14:textId="77777777" w:rsidR="00C21CEE" w:rsidRPr="00A154B7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47C1F">
              <w:rPr>
                <w:rFonts w:eastAsia="Lato"/>
              </w:rPr>
              <w:t>Zaopatrywanie w wyroby medyczne</w:t>
            </w:r>
          </w:p>
        </w:tc>
        <w:tc>
          <w:tcPr>
            <w:tcW w:w="1557" w:type="pct"/>
            <w:vAlign w:val="center"/>
          </w:tcPr>
          <w:p w14:paraId="035A0C96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2ACDC0CA" w14:textId="77777777" w:rsidTr="00107082">
        <w:trPr>
          <w:trHeight w:val="1084"/>
        </w:trPr>
        <w:tc>
          <w:tcPr>
            <w:tcW w:w="184" w:type="pct"/>
            <w:vAlign w:val="center"/>
          </w:tcPr>
          <w:p w14:paraId="40D4D9A7" w14:textId="13C772D3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9" w:type="pct"/>
            <w:vAlign w:val="center"/>
          </w:tcPr>
          <w:p w14:paraId="40AEB894" w14:textId="77777777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Krótka charakterystyka kwaliﬁkacji oraz orientacyjny koszt uzyskania dokumentu potwierdzającego otrzymanie danej kwaliﬁkacji</w:t>
            </w:r>
          </w:p>
          <w:p w14:paraId="09EBE89A" w14:textId="77777777" w:rsidR="00C21CEE" w:rsidRPr="00893F30" w:rsidRDefault="00C21CEE" w:rsidP="002812FE">
            <w:pPr>
              <w:spacing w:before="120" w:after="120"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>Osoba posiadająca kwalifikację “Zaopatrywanie w wyroby medyczne” jest przygotowana do samodzielnego realizowania czynności niezbędnych do zaopatrzenia świadczeniobiorcy w wyroby medyczne produkowane seryjnie,</w:t>
            </w:r>
            <w:r>
              <w:rPr>
                <w:rFonts w:eastAsia="Lato"/>
              </w:rPr>
              <w:t xml:space="preserve"> z wyłączeniem środków pomocniczych z zakresu protetyki słuchu i optyki okularowej,</w:t>
            </w:r>
            <w:r w:rsidRPr="00893F30">
              <w:rPr>
                <w:rFonts w:eastAsia="Lato"/>
              </w:rPr>
              <w:t xml:space="preserve"> w tym wymagające przystosowania do potrzeb świadczeniobiorcy. Udziela pacjentom porad w zakresie użytkowania wyrobów medycznych.</w:t>
            </w:r>
          </w:p>
          <w:p w14:paraId="3A46FF76" w14:textId="77777777" w:rsidR="00C21CEE" w:rsidRPr="00893F30" w:rsidRDefault="00C21CEE" w:rsidP="002812FE">
            <w:pPr>
              <w:spacing w:before="120" w:after="120"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>Osoba posiadająca tę kwalifikację zna i jest gotowa do stosowania w swojej pracy zawodowej przepisów prawnych wynikających z regulacji dotyczących wyrobów medycznych, w tym także tych odnoszących się do finansowania wyrobów medycznych na zlecenie ze środków publicznych. Potrafi sporządzić dokumentację rozliczeniową zgodnie z zaleceniami płatnika.</w:t>
            </w:r>
          </w:p>
          <w:p w14:paraId="50C32F74" w14:textId="77777777" w:rsidR="00C21CEE" w:rsidRPr="00893F30" w:rsidRDefault="00C21CEE" w:rsidP="002812FE">
            <w:pPr>
              <w:spacing w:before="120" w:after="120"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>Osoba posiadająca kwalifikację “Zaopatrywanie w wyroby medyczne” może znaleźć zatrudnienie na stanowisku sprzedawcy w sklepach medycznych przy realizacji świadczeń zdrowotnych w rodzaju zaopatrzenie w wyroby medyczne.</w:t>
            </w:r>
          </w:p>
          <w:p w14:paraId="6B0049F5" w14:textId="77777777" w:rsidR="00C21CEE" w:rsidRPr="00893F30" w:rsidRDefault="00C21CEE" w:rsidP="002812FE">
            <w:pPr>
              <w:spacing w:before="120" w:after="120"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lastRenderedPageBreak/>
              <w:t>Orientacyjny koszt uzyskania dokumentu potwierdzającego otrzymanie kwalifikacji to 1500</w:t>
            </w:r>
            <w:r w:rsidRPr="004360BE">
              <w:rPr>
                <w:rFonts w:eastAsia="Lato"/>
              </w:rPr>
              <w:t> </w:t>
            </w:r>
            <w:r w:rsidRPr="00893F30">
              <w:rPr>
                <w:rFonts w:eastAsia="Lato"/>
              </w:rPr>
              <w:t>zł.</w:t>
            </w:r>
          </w:p>
          <w:p w14:paraId="05222D86" w14:textId="77777777" w:rsidR="00C21CEE" w:rsidRPr="00A154B7" w:rsidRDefault="00C21CEE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14:paraId="0B39285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A5B86EC" w14:textId="77777777" w:rsidTr="00107082">
        <w:trPr>
          <w:trHeight w:val="1036"/>
        </w:trPr>
        <w:tc>
          <w:tcPr>
            <w:tcW w:w="184" w:type="pct"/>
            <w:vAlign w:val="center"/>
          </w:tcPr>
          <w:p w14:paraId="3269D2C9" w14:textId="65F42ECF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20C834D9" w14:textId="77777777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Grupy osób, które mogą być zainteresowane uzyskaniem kwalifikacji</w:t>
            </w:r>
          </w:p>
          <w:p w14:paraId="3BA03BC7" w14:textId="77777777" w:rsidR="00C21CEE" w:rsidRPr="00A154B7" w:rsidRDefault="00C21CEE" w:rsidP="00A154B7">
            <w:pPr>
              <w:spacing w:before="120" w:after="120"/>
              <w:jc w:val="both"/>
              <w:rPr>
                <w:rFonts w:eastAsia="Lato"/>
              </w:rPr>
            </w:pPr>
            <w:r w:rsidRPr="00A154B7">
              <w:rPr>
                <w:rFonts w:eastAsia="Lato"/>
              </w:rPr>
              <w:t xml:space="preserve">Uzyskaniem kwalifikacji mogą być zainteresowane: </w:t>
            </w:r>
          </w:p>
          <w:p w14:paraId="0D221E0F" w14:textId="77777777" w:rsidR="00C21CEE" w:rsidRPr="00A154B7" w:rsidRDefault="00C21CEE" w:rsidP="00A154B7">
            <w:pPr>
              <w:spacing w:before="120" w:after="120"/>
              <w:jc w:val="both"/>
              <w:rPr>
                <w:rFonts w:eastAsia="Lato"/>
              </w:rPr>
            </w:pPr>
            <w:r w:rsidRPr="00A154B7">
              <w:rPr>
                <w:rFonts w:eastAsia="Lato"/>
              </w:rPr>
              <w:t xml:space="preserve">- osoby planujące podjęcie pracy w zakresie obsługi świadczeniobiorców w sklepach medycznych, w tym w szczególności w sklepach prowadzących zaopatrzenie na podstawie kontraktu z NFZ; </w:t>
            </w:r>
          </w:p>
          <w:p w14:paraId="70E7D3FA" w14:textId="77777777" w:rsidR="00C21CEE" w:rsidRPr="00A154B7" w:rsidRDefault="00C21CEE" w:rsidP="00A154B7">
            <w:pPr>
              <w:spacing w:before="120" w:after="120"/>
              <w:jc w:val="both"/>
              <w:rPr>
                <w:rFonts w:eastAsia="Lato"/>
              </w:rPr>
            </w:pPr>
            <w:r w:rsidRPr="00A154B7">
              <w:rPr>
                <w:rFonts w:eastAsia="Lato"/>
              </w:rPr>
              <w:t xml:space="preserve">- osoby z doświadczeniem zawodowym w zakresie sprzedaży konsumenckiej planujące podjęcie pracy w zakresie obsługi świadczeniobiorców w sklepach medycznych, w tym w szczególności w sklepach prowadzących zaopatrzenie na podstawie kontraktu z NFZ; </w:t>
            </w:r>
          </w:p>
          <w:p w14:paraId="08BC164F" w14:textId="77777777" w:rsidR="00C21CEE" w:rsidRPr="00A154B7" w:rsidRDefault="00C21CEE" w:rsidP="00A154B7">
            <w:pPr>
              <w:spacing w:before="120" w:after="120"/>
              <w:jc w:val="both"/>
              <w:rPr>
                <w:rFonts w:eastAsia="Lato"/>
              </w:rPr>
            </w:pPr>
            <w:r w:rsidRPr="00A154B7">
              <w:rPr>
                <w:rFonts w:eastAsia="Lato"/>
              </w:rPr>
              <w:t>- osoby pracujące w sklepach medycznych, w tym w szczególności w sklepach prowadzących zaopatrzenie na podstawie kontraktu z NFZ, zainteresowane rozwijaniem swojej wiedzy i kompetencji zawodowych;</w:t>
            </w:r>
          </w:p>
          <w:p w14:paraId="32B08B2C" w14:textId="77777777" w:rsidR="00C21CEE" w:rsidRPr="00A154B7" w:rsidRDefault="00C21CEE" w:rsidP="00A154B7">
            <w:pPr>
              <w:spacing w:before="120" w:after="120"/>
              <w:jc w:val="both"/>
              <w:rPr>
                <w:rFonts w:eastAsia="Lato"/>
              </w:rPr>
            </w:pPr>
            <w:r w:rsidRPr="00A154B7">
              <w:rPr>
                <w:rFonts w:eastAsia="Lato"/>
              </w:rPr>
              <w:t xml:space="preserve">- osoby pracujące w szeroko pojętej branży medycznej, doradzające świadczeniobiorcom dobór odpowiednich wyrobów medycznych; </w:t>
            </w:r>
          </w:p>
          <w:p w14:paraId="39D7F2D9" w14:textId="77777777" w:rsidR="00C21CEE" w:rsidRPr="00650152" w:rsidRDefault="00C21CEE" w:rsidP="00A15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4B7">
              <w:rPr>
                <w:rFonts w:eastAsia="Lato"/>
              </w:rPr>
              <w:t>- osoby z wykształceniem średnim, chcące wejść na rynek pracy</w:t>
            </w:r>
          </w:p>
        </w:tc>
        <w:tc>
          <w:tcPr>
            <w:tcW w:w="1557" w:type="pct"/>
            <w:vAlign w:val="center"/>
          </w:tcPr>
          <w:p w14:paraId="2C8C3CD5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069498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7F3D32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F7D655" w14:textId="77777777" w:rsidTr="00107082">
        <w:tc>
          <w:tcPr>
            <w:tcW w:w="184" w:type="pct"/>
            <w:vAlign w:val="center"/>
          </w:tcPr>
          <w:p w14:paraId="6453EAD1" w14:textId="25D143C0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02644107" w14:textId="77777777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Wymagane kwalifikacje poprzedzające</w:t>
            </w:r>
          </w:p>
          <w:p w14:paraId="5A327DAA" w14:textId="18CB7108" w:rsidR="00C21CEE" w:rsidRDefault="00C21CEE" w:rsidP="001957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F30">
              <w:rPr>
                <w:rFonts w:eastAsia="Lato"/>
              </w:rPr>
              <w:t>Kwalifikacja pełna na poziomie 4 PRK</w:t>
            </w:r>
          </w:p>
          <w:p w14:paraId="5E0BDB8A" w14:textId="77777777" w:rsidR="00C21CEE" w:rsidRPr="00650152" w:rsidRDefault="00C21CEE" w:rsidP="00FC4C4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14:paraId="07F235D9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2086AD8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F47FD6B" w14:textId="77777777" w:rsidTr="00107082">
        <w:tc>
          <w:tcPr>
            <w:tcW w:w="184" w:type="pct"/>
            <w:vAlign w:val="center"/>
          </w:tcPr>
          <w:p w14:paraId="09E64A15" w14:textId="4FB2BDCA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259" w:type="pct"/>
            <w:vAlign w:val="center"/>
          </w:tcPr>
          <w:p w14:paraId="62B4BAE1" w14:textId="77777777" w:rsidR="00C21CEE" w:rsidRPr="002812FE" w:rsidRDefault="00C21CEE" w:rsidP="00416268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 razie potrzeby warunki, jakie musi spełniać osoba przystępująca do walidacji:</w:t>
            </w:r>
          </w:p>
          <w:p w14:paraId="4A722CDE" w14:textId="77777777" w:rsidR="00C21CEE" w:rsidRPr="00893F30" w:rsidRDefault="00C21CEE" w:rsidP="00A154B7">
            <w:pPr>
              <w:spacing w:before="120" w:after="120"/>
              <w:rPr>
                <w:rFonts w:eastAsia="Lato"/>
              </w:rPr>
            </w:pPr>
            <w:r w:rsidRPr="00893F30">
              <w:rPr>
                <w:rFonts w:eastAsia="Lato"/>
              </w:rPr>
              <w:t xml:space="preserve">Osoba przystępująca do walidacji powinna mieć: </w:t>
            </w:r>
          </w:p>
          <w:p w14:paraId="19302667" w14:textId="77777777" w:rsidR="00C21CEE" w:rsidRPr="00893F30" w:rsidRDefault="00C21CEE" w:rsidP="00A154B7">
            <w:pPr>
              <w:spacing w:before="120" w:after="120"/>
              <w:rPr>
                <w:rFonts w:eastAsia="Lato"/>
              </w:rPr>
            </w:pPr>
            <w:r w:rsidRPr="00893F30">
              <w:rPr>
                <w:rFonts w:eastAsia="Lato"/>
              </w:rPr>
              <w:t>- ukończone 18 lat;</w:t>
            </w:r>
          </w:p>
          <w:p w14:paraId="673E0A84" w14:textId="77777777" w:rsidR="00C21CEE" w:rsidRPr="00893F30" w:rsidRDefault="00C21CEE" w:rsidP="00A154B7">
            <w:pPr>
              <w:spacing w:before="120" w:after="120"/>
              <w:rPr>
                <w:rFonts w:eastAsia="Lato"/>
              </w:rPr>
            </w:pPr>
            <w:r w:rsidRPr="00893F30">
              <w:rPr>
                <w:rFonts w:eastAsia="Lato"/>
              </w:rPr>
              <w:lastRenderedPageBreak/>
              <w:t xml:space="preserve">- pełną zdolność do czynności prawnych (oświadczenie); </w:t>
            </w:r>
          </w:p>
          <w:p w14:paraId="522666A2" w14:textId="77777777" w:rsidR="00C21CEE" w:rsidRPr="00650152" w:rsidRDefault="00C21CEE" w:rsidP="00A154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F30">
              <w:rPr>
                <w:rFonts w:eastAsia="Lato"/>
              </w:rPr>
              <w:t>- kwalifikację pełną na poziomie 4 PRK.</w:t>
            </w:r>
          </w:p>
        </w:tc>
        <w:tc>
          <w:tcPr>
            <w:tcW w:w="1557" w:type="pct"/>
            <w:vAlign w:val="center"/>
          </w:tcPr>
          <w:p w14:paraId="263C384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2A85867C" w14:textId="77777777" w:rsidTr="00107082">
        <w:tc>
          <w:tcPr>
            <w:tcW w:w="184" w:type="pct"/>
            <w:vAlign w:val="center"/>
          </w:tcPr>
          <w:p w14:paraId="37D1D4DA" w14:textId="6F975D94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259" w:type="pct"/>
            <w:vAlign w:val="center"/>
          </w:tcPr>
          <w:p w14:paraId="1EE71C3D" w14:textId="77777777" w:rsidR="0019574B" w:rsidRDefault="00C21CEE" w:rsidP="0019574B">
            <w:pPr>
              <w:spacing w:before="120" w:after="120"/>
              <w:jc w:val="both"/>
              <w:rPr>
                <w:rFonts w:eastAsia="Lato"/>
              </w:rPr>
            </w:pPr>
            <w:r w:rsidRPr="002812FE">
              <w:rPr>
                <w:rFonts w:eastAsia="Lato"/>
                <w:b/>
              </w:rPr>
              <w:t>Zapotrzebowanie na kwalifikację</w:t>
            </w:r>
            <w:r w:rsidR="0019574B" w:rsidRPr="009A314E">
              <w:rPr>
                <w:rFonts w:eastAsia="Lato"/>
              </w:rPr>
              <w:t xml:space="preserve"> </w:t>
            </w:r>
          </w:p>
          <w:p w14:paraId="5966CBC7" w14:textId="2333110D" w:rsidR="0019574B" w:rsidRPr="009A314E" w:rsidRDefault="0019574B" w:rsidP="0019574B">
            <w:pPr>
              <w:spacing w:before="120" w:after="120"/>
              <w:jc w:val="both"/>
              <w:rPr>
                <w:rFonts w:eastAsia="Lato"/>
              </w:rPr>
            </w:pPr>
            <w:r w:rsidRPr="009A314E">
              <w:rPr>
                <w:rFonts w:eastAsia="Lato"/>
              </w:rPr>
              <w:t xml:space="preserve">Z ostatniego raportu NIK z 2017 r. „Realizacja zadań Narodowego Funduszu Zdrowia w 2016 r.” wynika, że liczba świadczeniodawców realizujących czynności z zakresu zaopatrzenia w wyroby medyczne na przestrzeni ostatnich lat zwiększała się. Liczba zawartych umów w rodzaju zaopatrzenie w wyroby medyczne, na dzień 31 grudnia 2016 r., wynosiła 4 432, tj. ponad dwukrotnie więcej niż 2012 r. (1 878 umów). </w:t>
            </w:r>
            <w:r>
              <w:rPr>
                <w:rFonts w:eastAsia="Lato"/>
              </w:rPr>
              <w:t>Z uwagi na fakt, że p</w:t>
            </w:r>
            <w:r w:rsidRPr="009A314E">
              <w:rPr>
                <w:rFonts w:eastAsia="Lato"/>
              </w:rPr>
              <w:t>rzepisy prawa powszechnie obowiązującego nie określają kwalifikacji osób uprawnionych do sprzedaży wyrobów medycznych</w:t>
            </w:r>
            <w:r>
              <w:rPr>
                <w:rFonts w:eastAsia="Lato"/>
              </w:rPr>
              <w:t xml:space="preserve"> w sklepie medycznym,</w:t>
            </w:r>
            <w:r w:rsidRPr="009A314E">
              <w:rPr>
                <w:rFonts w:eastAsia="Lato"/>
              </w:rPr>
              <w:t xml:space="preserve"> Prezes Narodowego Funduszu Zdrowia określił w załączniku nr 7 Zarządzenia nr 59/2016/DSOZ w sprawie warunków zawierania i realizacji umów w rodzaju świadczeń zaopatrzenie w wyroby medyczne kwalifikacje osób realizujących te świadczenia </w:t>
            </w:r>
            <w:r>
              <w:rPr>
                <w:rFonts w:eastAsia="Lato"/>
              </w:rPr>
              <w:t>wskazując, iż</w:t>
            </w:r>
            <w:r w:rsidRPr="009A314E">
              <w:rPr>
                <w:rFonts w:eastAsia="Lato"/>
              </w:rPr>
              <w:t xml:space="preserve"> w każdym  miejscu obsługi świadczeniobiorców, w godzinach realizacji świadczeń, </w:t>
            </w:r>
            <w:r>
              <w:rPr>
                <w:rFonts w:eastAsia="Lato"/>
              </w:rPr>
              <w:t xml:space="preserve">powinna być </w:t>
            </w:r>
            <w:r w:rsidRPr="009A314E">
              <w:rPr>
                <w:rFonts w:eastAsia="Lato"/>
              </w:rPr>
              <w:t xml:space="preserve">stała obecność : </w:t>
            </w:r>
          </w:p>
          <w:p w14:paraId="57A47865" w14:textId="77777777" w:rsidR="0019574B" w:rsidRPr="009A314E" w:rsidRDefault="0019574B" w:rsidP="0019574B">
            <w:pPr>
              <w:spacing w:before="120" w:after="120"/>
              <w:jc w:val="both"/>
              <w:rPr>
                <w:rFonts w:eastAsia="Lato"/>
              </w:rPr>
            </w:pPr>
            <w:r w:rsidRPr="009A314E">
              <w:rPr>
                <w:rFonts w:eastAsia="Lato"/>
              </w:rPr>
              <w:t xml:space="preserve">1) osoby z co najmniej wykształceniem średnim oraz kwalifikacjami nabytymi do dnia 10 lutego 2009 r. w ramach kursu z zakresu towaroznawstwa materiałów medycznych według programu zatwierdzonego przez ministra właściwego do spraw zdrowia organizowanego zgodnie z § 1 pkt.2 rozporządzenia Ministra Zdrowia z dnia 10 stycznia 2003 r. w sprawie kwalifikacji osób wydających produkty lecznicze w placówkach obrotu </w:t>
            </w:r>
            <w:proofErr w:type="spellStart"/>
            <w:r w:rsidRPr="009A314E">
              <w:rPr>
                <w:rFonts w:eastAsia="Lato"/>
              </w:rPr>
              <w:t>pozaaptecznego</w:t>
            </w:r>
            <w:proofErr w:type="spellEnd"/>
            <w:r w:rsidRPr="009A314E">
              <w:rPr>
                <w:rFonts w:eastAsia="Lato"/>
              </w:rPr>
              <w:t xml:space="preserve">, a także wymogów jakim powinien odpowiadać lokal i wyposażenie tych placówek oraz punktów aptecznych (Dz. U. Nr 23, poz. 196) oraz z co najmniej dwuletnim stażem pracy w zakresie zaopatrzenia w przedmioty ortopedyczne lub </w:t>
            </w:r>
          </w:p>
          <w:p w14:paraId="5BAB9222" w14:textId="77777777" w:rsidR="0019574B" w:rsidRPr="009A314E" w:rsidRDefault="0019574B" w:rsidP="0019574B">
            <w:pPr>
              <w:spacing w:before="120" w:after="120"/>
              <w:jc w:val="both"/>
              <w:rPr>
                <w:rFonts w:eastAsia="Lato"/>
              </w:rPr>
            </w:pPr>
            <w:r w:rsidRPr="009A314E">
              <w:rPr>
                <w:rFonts w:eastAsia="Lato"/>
              </w:rPr>
              <w:t xml:space="preserve">2) osoby, która ukończyła studia wyższe na kierunku inżynieria biomedyczna lub </w:t>
            </w:r>
          </w:p>
          <w:p w14:paraId="6011FB37" w14:textId="77777777" w:rsidR="0019574B" w:rsidRPr="009A314E" w:rsidRDefault="0019574B" w:rsidP="0019574B">
            <w:pPr>
              <w:spacing w:before="120" w:after="120"/>
              <w:jc w:val="both"/>
              <w:rPr>
                <w:rFonts w:eastAsia="Lato"/>
              </w:rPr>
            </w:pPr>
            <w:r>
              <w:rPr>
                <w:rFonts w:eastAsia="Lato"/>
              </w:rPr>
              <w:t>3) technika ortopedy</w:t>
            </w:r>
            <w:r w:rsidRPr="009A314E">
              <w:rPr>
                <w:rFonts w:eastAsia="Lato"/>
              </w:rPr>
              <w:t xml:space="preserve"> lub </w:t>
            </w:r>
          </w:p>
          <w:p w14:paraId="2CDF5728" w14:textId="77777777" w:rsidR="0019574B" w:rsidRPr="009A314E" w:rsidRDefault="0019574B" w:rsidP="0019574B">
            <w:pPr>
              <w:spacing w:before="120" w:after="120"/>
              <w:jc w:val="both"/>
              <w:rPr>
                <w:rFonts w:eastAsia="Lato"/>
              </w:rPr>
            </w:pPr>
            <w:r>
              <w:rPr>
                <w:rFonts w:eastAsia="Lato"/>
              </w:rPr>
              <w:t>4) fizjoterapeuty</w:t>
            </w:r>
            <w:r w:rsidRPr="009A314E">
              <w:rPr>
                <w:rFonts w:eastAsia="Lato"/>
              </w:rPr>
              <w:t xml:space="preserve"> lub </w:t>
            </w:r>
          </w:p>
          <w:p w14:paraId="0F1F5BC5" w14:textId="77777777" w:rsidR="0019574B" w:rsidRPr="009A314E" w:rsidRDefault="0019574B" w:rsidP="0019574B">
            <w:pPr>
              <w:spacing w:before="120" w:after="120"/>
              <w:jc w:val="both"/>
              <w:rPr>
                <w:rFonts w:eastAsia="Lato"/>
              </w:rPr>
            </w:pPr>
            <w:r>
              <w:rPr>
                <w:rFonts w:eastAsia="Lato"/>
              </w:rPr>
              <w:t>5) technika farmaceutycznego</w:t>
            </w:r>
            <w:r w:rsidRPr="009A314E">
              <w:rPr>
                <w:rFonts w:eastAsia="Lato"/>
              </w:rPr>
              <w:t xml:space="preserve"> lub </w:t>
            </w:r>
          </w:p>
          <w:p w14:paraId="41105DEC" w14:textId="77777777" w:rsidR="0019574B" w:rsidRPr="009A314E" w:rsidRDefault="0019574B" w:rsidP="0019574B">
            <w:pPr>
              <w:spacing w:before="120" w:after="120"/>
              <w:jc w:val="both"/>
              <w:rPr>
                <w:rFonts w:eastAsia="Lato"/>
              </w:rPr>
            </w:pPr>
            <w:r w:rsidRPr="009A314E">
              <w:rPr>
                <w:rFonts w:eastAsia="Lato"/>
              </w:rPr>
              <w:lastRenderedPageBreak/>
              <w:t xml:space="preserve">6) magistra farmacji lub </w:t>
            </w:r>
          </w:p>
          <w:p w14:paraId="2BEFF9E8" w14:textId="77777777" w:rsidR="0019574B" w:rsidRPr="009A314E" w:rsidRDefault="0019574B" w:rsidP="0019574B">
            <w:pPr>
              <w:spacing w:before="120" w:after="120"/>
              <w:rPr>
                <w:rFonts w:eastAsia="Lato"/>
              </w:rPr>
            </w:pPr>
            <w:r w:rsidRPr="009A314E">
              <w:rPr>
                <w:rFonts w:eastAsia="Lato"/>
              </w:rPr>
              <w:t xml:space="preserve">7) pielęgniarki lub </w:t>
            </w:r>
          </w:p>
          <w:p w14:paraId="30530496" w14:textId="77777777" w:rsidR="0019574B" w:rsidRPr="009A314E" w:rsidRDefault="0019574B" w:rsidP="0019574B">
            <w:pPr>
              <w:spacing w:before="120" w:after="120"/>
              <w:rPr>
                <w:rFonts w:eastAsia="Lato"/>
              </w:rPr>
            </w:pPr>
            <w:r w:rsidRPr="009A314E">
              <w:rPr>
                <w:rFonts w:eastAsia="Lato"/>
              </w:rPr>
              <w:t xml:space="preserve">8) lekarza (zgodnie z obowiązującymi przepisami prawa) </w:t>
            </w:r>
          </w:p>
          <w:p w14:paraId="7BE3B705" w14:textId="77777777" w:rsidR="0019574B" w:rsidRDefault="0019574B" w:rsidP="0019574B">
            <w:pPr>
              <w:spacing w:before="120" w:after="120"/>
              <w:rPr>
                <w:rFonts w:eastAsia="Lato"/>
              </w:rPr>
            </w:pPr>
            <w:r w:rsidRPr="009A314E">
              <w:rPr>
                <w:rFonts w:eastAsia="Lato"/>
              </w:rPr>
              <w:t xml:space="preserve">- z co najmniej rocznym ogólnym stażem pracy w zakresie zaopatrzenia w przedmioty ortopedyczne. </w:t>
            </w:r>
          </w:p>
          <w:p w14:paraId="69F1346C" w14:textId="77777777" w:rsidR="0019574B" w:rsidRPr="00893F30" w:rsidRDefault="0019574B" w:rsidP="0019574B">
            <w:pPr>
              <w:spacing w:before="120" w:after="120"/>
              <w:jc w:val="both"/>
              <w:rPr>
                <w:rFonts w:eastAsia="Lato"/>
              </w:rPr>
            </w:pPr>
            <w:r>
              <w:rPr>
                <w:rFonts w:eastAsia="Lato"/>
              </w:rPr>
              <w:t xml:space="preserve">Jednakże  </w:t>
            </w:r>
            <w:r w:rsidRPr="00893F30">
              <w:rPr>
                <w:rFonts w:eastAsia="Lato"/>
              </w:rPr>
              <w:t>wg</w:t>
            </w:r>
            <w:r>
              <w:rPr>
                <w:rFonts w:eastAsia="Lato"/>
              </w:rPr>
              <w:t>.</w:t>
            </w:r>
            <w:r w:rsidRPr="00893F30">
              <w:rPr>
                <w:rFonts w:eastAsia="Lato"/>
              </w:rPr>
              <w:t xml:space="preserve"> danych Ogólnopolskiej Izby Gospodarczej Wyrobów Medycznych „POLMED” (dalej: „Izba” lub „Izba POLMED”) ponad 2000 sklepów zaopatrzenia medycznego boryka się z problemem niedoboru kadr</w:t>
            </w:r>
            <w:r>
              <w:rPr>
                <w:rFonts w:eastAsia="Lato"/>
              </w:rPr>
              <w:t xml:space="preserve">. Oznacza to potrzebę zredefiniowania wymagań kwalifikacyjnych na stanowisku sprzedawcy w sklepie medycznym i przygotowania kadr z wykorzystaniem dostępnych na rynku pracy osób </w:t>
            </w:r>
            <w:r w:rsidRPr="00893F30">
              <w:rPr>
                <w:rFonts w:eastAsia="Lato"/>
              </w:rPr>
              <w:t>z wykształceniem średnim</w:t>
            </w:r>
            <w:r>
              <w:rPr>
                <w:rFonts w:eastAsia="Lato"/>
              </w:rPr>
              <w:t>, które dziś nie</w:t>
            </w:r>
            <w:r w:rsidRPr="00893F30">
              <w:rPr>
                <w:rFonts w:eastAsia="Lato"/>
              </w:rPr>
              <w:t xml:space="preserve"> mają </w:t>
            </w:r>
            <w:r>
              <w:rPr>
                <w:rFonts w:eastAsia="Lato"/>
              </w:rPr>
              <w:t xml:space="preserve">możliwości zdobycia kwalifikacji do pracy </w:t>
            </w:r>
            <w:r w:rsidRPr="00893F30">
              <w:rPr>
                <w:rFonts w:eastAsia="Lato"/>
              </w:rPr>
              <w:t>w sklepie medycznym</w:t>
            </w:r>
            <w:r>
              <w:rPr>
                <w:rFonts w:eastAsia="Lato"/>
              </w:rPr>
              <w:t xml:space="preserve">. </w:t>
            </w:r>
            <w:r w:rsidRPr="00893F30">
              <w:rPr>
                <w:rFonts w:eastAsia="Lato"/>
              </w:rPr>
              <w:t>(w szczególności w województwach z wysoką stopą bezrobocia)</w:t>
            </w:r>
            <w:r>
              <w:rPr>
                <w:rFonts w:eastAsia="Lato"/>
              </w:rPr>
              <w:t>.</w:t>
            </w:r>
            <w:r w:rsidRPr="00893F30">
              <w:rPr>
                <w:rFonts w:eastAsia="Lato"/>
              </w:rPr>
              <w:t xml:space="preserve"> Osoby posiadające kwalifikację “Zaopatrywanie w wyroby medyczne” przyczynią się do tworzenia warunków sprzyjających podnoszeni</w:t>
            </w:r>
            <w:r>
              <w:rPr>
                <w:rFonts w:eastAsia="Lato"/>
              </w:rPr>
              <w:t>u jakości udzielanych świadczeń w tym zakresie.</w:t>
            </w:r>
            <w:r w:rsidRPr="00893F30">
              <w:rPr>
                <w:rFonts w:eastAsia="Lato"/>
              </w:rPr>
              <w:t xml:space="preserve"> Z punktu widzenia potrzeb </w:t>
            </w:r>
            <w:proofErr w:type="spellStart"/>
            <w:r w:rsidRPr="00893F30">
              <w:rPr>
                <w:rFonts w:eastAsia="Lato"/>
              </w:rPr>
              <w:t>społeczno</w:t>
            </w:r>
            <w:proofErr w:type="spellEnd"/>
            <w:r w:rsidRPr="00893F30">
              <w:rPr>
                <w:rFonts w:eastAsia="Lato"/>
              </w:rPr>
              <w:t xml:space="preserve"> - gospodarczych i wymagań rynku pracy, przedmiotowa kwalifikacja pozwoli na </w:t>
            </w:r>
            <w:r>
              <w:rPr>
                <w:rFonts w:eastAsia="Lato"/>
              </w:rPr>
              <w:t xml:space="preserve">profesjonalne przygotowanie </w:t>
            </w:r>
            <w:r w:rsidRPr="00893F30">
              <w:rPr>
                <w:rFonts w:eastAsia="Lato"/>
              </w:rPr>
              <w:t xml:space="preserve">personelu obsługującego pacjentów w sklepach medycznych, co jest szczególnie istotne w przypadku osób o specjalnych potrzebach, takich jak osoby niepełnosprawne lub osoby starsze. Należy pamiętać, że klienci sklepów medycznych, borykający się z problemami zdrowotnymi, są często laikami w dziedzinie medycyny, dlatego często swoje wybory zakupowe będą opierać na radach udzielanych przez sprzedawców. Wprowadzenie kwalifikacji do ZSK pozwoli na budowanie kultury sprzedaży wyrobów medycznych i jakości świadczonych usług w tym zakresie. </w:t>
            </w:r>
          </w:p>
          <w:p w14:paraId="65750BF1" w14:textId="77777777" w:rsidR="0019574B" w:rsidRPr="00893F30" w:rsidRDefault="0019574B" w:rsidP="0019574B">
            <w:pPr>
              <w:spacing w:before="120" w:after="120"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 xml:space="preserve">Reasumując, wprowadzenie kwalifikacji “Zaopatrywanie w wyroby medyczne” do ZSK pozwoli na podniesienie poziomu świadczeń zdrowotnych w zakresie indywidualnego zaopatrzenia w wyroby medyczne realizowanych w sklepach medycznych, w związku z ich udzielaniem przez osoby kompleksowo przygotowane merytorycznie. </w:t>
            </w:r>
          </w:p>
          <w:p w14:paraId="56580E4A" w14:textId="77777777" w:rsidR="0019574B" w:rsidRPr="00893F30" w:rsidRDefault="0019574B" w:rsidP="0019574B">
            <w:pPr>
              <w:spacing w:before="120" w:after="120"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 xml:space="preserve">Wprowadzenie niniejszej kwalifikacji rynkowej do ZSK umożliwi także aktywizację gospodarczą, rozwój lokalnych rynków pracy i mobilizację zawodowej mieszkańców </w:t>
            </w:r>
            <w:r w:rsidRPr="00893F30">
              <w:rPr>
                <w:rFonts w:eastAsia="Lato"/>
              </w:rPr>
              <w:lastRenderedPageBreak/>
              <w:t xml:space="preserve">obszarów państwa o wysokiej stopie bezrobocia. Możliwość uzyskania niniejszej kwalifikacji zawodowej jest szczególnie ważna w przypadku regionów zmagających się z trudnościami o charakterze restrukturyzacyjnym i adaptacyjnym (Polska Wschodnia, Śląsk). Dzięki temu na obszarach słabo zindustrializowanych lub na których gospodarka oparta na przemyśle ciężkim przeżywa trudności strukturalne możliwy będzie rozwój sektora usług w zakresie ochrony zdrowia (gospodarka oparta na wiedzy). </w:t>
            </w:r>
          </w:p>
          <w:p w14:paraId="07DF8717" w14:textId="0B2922C0" w:rsidR="00C21CEE" w:rsidRPr="002812FE" w:rsidRDefault="0019574B" w:rsidP="0019574B">
            <w:pPr>
              <w:spacing w:before="120" w:after="120"/>
              <w:rPr>
                <w:rFonts w:eastAsia="Lato"/>
                <w:b/>
              </w:rPr>
            </w:pPr>
            <w:r w:rsidRPr="00893F30">
              <w:rPr>
                <w:rFonts w:eastAsia="Lato"/>
              </w:rPr>
              <w:t>Do niniejszego wniosku załączona została opinia naukowa dotycząca zasadności stworzenia przedmiotowej kwalifikacji.</w:t>
            </w:r>
          </w:p>
          <w:p w14:paraId="14EF0DD2" w14:textId="77777777" w:rsidR="00C21CEE" w:rsidRPr="00650152" w:rsidRDefault="00C21CEE" w:rsidP="004B06C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14:paraId="31F1F660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182DFAB" w14:textId="77777777" w:rsidTr="00107082">
        <w:tc>
          <w:tcPr>
            <w:tcW w:w="184" w:type="pct"/>
            <w:vAlign w:val="center"/>
          </w:tcPr>
          <w:p w14:paraId="5F851312" w14:textId="6EC9A99E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0F397315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Odniesienie do kwalifikacji o zbliżonym charakterze oraz wskazanie kwalifikacji ujętych w ZRK zawierających wspólne zestawy efektów uczenia się</w:t>
            </w:r>
          </w:p>
          <w:p w14:paraId="2A00A26E" w14:textId="77777777" w:rsidR="00C21CEE" w:rsidRPr="00893F30" w:rsidRDefault="00C21CEE" w:rsidP="00DF64B6">
            <w:pPr>
              <w:spacing w:before="120" w:after="120"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>Kwalifikacją o zbliżonym charakterze jest kwalifikacja MS.02. “Wykonywanie i dobieranie przedmiotów ortopedycznych oraz środków pomocniczych”.</w:t>
            </w:r>
          </w:p>
          <w:p w14:paraId="75641978" w14:textId="77777777" w:rsidR="00C21CEE" w:rsidRPr="00DF64B6" w:rsidRDefault="00C21CEE" w:rsidP="00DF64B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3F30">
              <w:rPr>
                <w:rFonts w:eastAsia="Lato"/>
              </w:rPr>
              <w:t>Kwalifikacja pokrywa się z przedmiotową kwalifikacją w zakresie następujących zagadnień: nawiązywanie kontaktu z pacjentem, jego rodziną, środowiskiem zawodowym i społecznym; ocena stanu funkcjonalnego pacjenta, przymierzanie i wydawanie wyrobów, przeprowadzenie instruktażu użytkowania, dobieranie przedmiotów (pkt 1.1, 1.2, 1.13, 1.15, 2.1, 2.2, 2.13, 3, 4.1) - z zastrzeżeniem, że  omawiana kwalifikacja MS.02 dotyczy wyłącznie ortopedycznych wyrobów medycznych wykonywanych na zamówienie, a niniejsza kwalifikacja szerokiego zakresu wyrobów medycznych produkowanych seryjnie.</w:t>
            </w:r>
          </w:p>
        </w:tc>
        <w:tc>
          <w:tcPr>
            <w:tcW w:w="1557" w:type="pct"/>
            <w:vAlign w:val="center"/>
          </w:tcPr>
          <w:p w14:paraId="1C3203B0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5C42A6A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19BF62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7401C1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08CFD0D" w14:textId="77777777" w:rsidTr="00107082">
        <w:tc>
          <w:tcPr>
            <w:tcW w:w="184" w:type="pct"/>
            <w:vAlign w:val="center"/>
          </w:tcPr>
          <w:p w14:paraId="74CB953C" w14:textId="5A14FF99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41291123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Typowe możliwości wykorzystania kwalifikacji</w:t>
            </w:r>
          </w:p>
          <w:p w14:paraId="5F834CBF" w14:textId="77777777" w:rsidR="00C21CEE" w:rsidRPr="00DF64B6" w:rsidRDefault="00C21CEE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3F30">
              <w:rPr>
                <w:rFonts w:eastAsia="Lato"/>
              </w:rPr>
              <w:t>Osoby posiadające kwalifikację “Zaopatrywanie w wyroby medyczne” mogą być zatrudnione na stanowisku sprzedawcy w sklepach medycznych, w tym przy realizacji świadczeń zdrowotnych w rodzaju zaopatrzenie w wyroby medyczne.</w:t>
            </w:r>
          </w:p>
        </w:tc>
        <w:tc>
          <w:tcPr>
            <w:tcW w:w="1557" w:type="pct"/>
            <w:vAlign w:val="center"/>
          </w:tcPr>
          <w:p w14:paraId="4B241DD8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399B4D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ABC9AD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98296B5" w14:textId="77777777" w:rsidTr="00107082">
        <w:tc>
          <w:tcPr>
            <w:tcW w:w="184" w:type="pct"/>
            <w:vAlign w:val="center"/>
          </w:tcPr>
          <w:p w14:paraId="2BD4B88F" w14:textId="417CAD62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1AB921D0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Wymagania dotyczące walidacji i podmiotów przeprowadzających walidację</w:t>
            </w:r>
          </w:p>
          <w:p w14:paraId="4B52F690" w14:textId="77777777" w:rsidR="00C21CEE" w:rsidRPr="002812FE" w:rsidRDefault="00C21CEE" w:rsidP="00C0177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contextualSpacing/>
              <w:jc w:val="both"/>
            </w:pPr>
            <w:r w:rsidRPr="002812FE">
              <w:t>Weryfikacja</w:t>
            </w:r>
          </w:p>
          <w:p w14:paraId="48C9CF86" w14:textId="77777777" w:rsidR="00C21CEE" w:rsidRPr="002812FE" w:rsidRDefault="00C21CEE" w:rsidP="00C01770">
            <w:pPr>
              <w:jc w:val="both"/>
            </w:pPr>
            <w:r w:rsidRPr="002812FE">
              <w:lastRenderedPageBreak/>
              <w:t>1.1. Metody</w:t>
            </w:r>
          </w:p>
          <w:p w14:paraId="012B2006" w14:textId="77777777" w:rsidR="00C21CEE" w:rsidRPr="00E82E6A" w:rsidRDefault="00C21CEE" w:rsidP="00C01770">
            <w:pPr>
              <w:jc w:val="both"/>
            </w:pPr>
            <w:r w:rsidRPr="00E82E6A">
              <w:t>Do weryfikacji efektów uczenia się wskazanych dla kwalifikacji dopuszcza się następujące metody: test wiedzy, wywiad, obserwacja w warunkach symulowanych.</w:t>
            </w:r>
          </w:p>
          <w:p w14:paraId="6E783F92" w14:textId="77777777" w:rsidR="00C21CEE" w:rsidRPr="00E82E6A" w:rsidRDefault="00C21CEE" w:rsidP="00C01770">
            <w:pPr>
              <w:jc w:val="both"/>
            </w:pPr>
            <w:r w:rsidRPr="00E82E6A">
              <w:t>Zestawy efektów uczenia się mogą być weryfikowane tylko za pomocą następujących metod:</w:t>
            </w:r>
          </w:p>
          <w:p w14:paraId="162BC97E" w14:textId="77777777" w:rsidR="00C21CEE" w:rsidRPr="00E82E6A" w:rsidRDefault="00C21CEE" w:rsidP="00C01770">
            <w:pPr>
              <w:jc w:val="both"/>
            </w:pPr>
            <w:r w:rsidRPr="00E82E6A">
              <w:t>Zestaw 01. Charakteryzuje wyroby medyczne do zaopatrzenia indywidualnego w Polsce - test wiedzy lub wywiad</w:t>
            </w:r>
          </w:p>
          <w:p w14:paraId="28DD92C2" w14:textId="77777777" w:rsidR="00C21CEE" w:rsidRPr="00E82E6A" w:rsidRDefault="00C21CEE" w:rsidP="00C01770">
            <w:pPr>
              <w:jc w:val="both"/>
            </w:pPr>
            <w:r w:rsidRPr="00E82E6A">
              <w:t>Zestaw 02. Realizowanie procesu sprzedaży wyrobów medycznych do zaopatrzenia indywidualnego - obserwacja w warunkach symulowanych oraz test wiedzy lub wywiad</w:t>
            </w:r>
          </w:p>
          <w:p w14:paraId="5753E7DA" w14:textId="77777777" w:rsidR="00C21CEE" w:rsidRPr="00E82E6A" w:rsidRDefault="00C21CEE" w:rsidP="00C01770">
            <w:pPr>
              <w:jc w:val="both"/>
            </w:pPr>
            <w:r w:rsidRPr="00E82E6A">
              <w:t>Zestaw 03. Realizuje zlecenia i przygotowuje dokumentację towarzyszącą - obserwacja w warunkach symulowanych oraz test wiedzy lub wywiad</w:t>
            </w:r>
          </w:p>
          <w:p w14:paraId="48F28C0F" w14:textId="77777777" w:rsidR="00C21CEE" w:rsidRPr="00E82E6A" w:rsidRDefault="00C21CEE" w:rsidP="00C01770">
            <w:pPr>
              <w:jc w:val="both"/>
            </w:pPr>
            <w:r w:rsidRPr="00E82E6A">
              <w:t xml:space="preserve">Obserwacja w warunkach symulowanych musi być przeprowadzona z użyciem dokumentacji oraz materiałów dostarczonych przez komisję. </w:t>
            </w:r>
          </w:p>
          <w:p w14:paraId="1BF3EA93" w14:textId="77777777" w:rsidR="00C21CEE" w:rsidRPr="00E82E6A" w:rsidRDefault="00C21CEE" w:rsidP="00C01770">
            <w:pPr>
              <w:jc w:val="both"/>
            </w:pPr>
            <w:r w:rsidRPr="00E82E6A">
              <w:t>W skład dokumentacji wchodzą:</w:t>
            </w:r>
          </w:p>
          <w:p w14:paraId="777ADC0C" w14:textId="77777777" w:rsidR="00C21CEE" w:rsidRPr="00E82E6A" w:rsidRDefault="00C21CEE" w:rsidP="00C0177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</w:pPr>
            <w:r w:rsidRPr="00E82E6A">
              <w:t>wzory zleceń na zaopatrzenie w wyroby medyczne</w:t>
            </w:r>
          </w:p>
          <w:p w14:paraId="3F589F9C" w14:textId="77777777" w:rsidR="00C21CEE" w:rsidRPr="00E82E6A" w:rsidRDefault="00C21CEE" w:rsidP="00C0177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</w:pPr>
            <w:r w:rsidRPr="00E82E6A">
              <w:t>wzory dokumentacji rozliczeniowej z NFZ (zestawienie zleceń, dokumentacja na Portal Świadczeniodawcy)</w:t>
            </w:r>
          </w:p>
          <w:p w14:paraId="45F00933" w14:textId="77777777" w:rsidR="00C21CEE" w:rsidRPr="00E82E6A" w:rsidRDefault="00C21CEE" w:rsidP="00C0177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</w:pPr>
            <w:r w:rsidRPr="00E82E6A">
              <w:t>przykładowe (wypełnione) formularze zleceń na zaopatrzenie w wyroby medyczne</w:t>
            </w:r>
          </w:p>
          <w:p w14:paraId="249DC817" w14:textId="77777777" w:rsidR="00C21CEE" w:rsidRPr="00E82E6A" w:rsidRDefault="00C21CEE" w:rsidP="00C01770">
            <w:pPr>
              <w:jc w:val="both"/>
            </w:pPr>
            <w:r w:rsidRPr="00E82E6A">
              <w:t>W skład materiałów wchodzą:</w:t>
            </w:r>
          </w:p>
          <w:p w14:paraId="5411D6AC" w14:textId="77777777" w:rsidR="00C21CEE" w:rsidRPr="00E82E6A" w:rsidRDefault="00C21CEE" w:rsidP="00C0177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</w:pPr>
            <w:r w:rsidRPr="00E82E6A">
              <w:t xml:space="preserve">wyroby medyczne - co najmniej po jednym z następujących grup kategoryzacyjnych: wyroby chłonne, wyroby do zaburzeń </w:t>
            </w:r>
            <w:proofErr w:type="spellStart"/>
            <w:r w:rsidRPr="00E82E6A">
              <w:t>kontynencji</w:t>
            </w:r>
            <w:proofErr w:type="spellEnd"/>
            <w:r w:rsidRPr="00E82E6A">
              <w:t xml:space="preserve"> (np. cewniki), wyroby </w:t>
            </w:r>
            <w:proofErr w:type="spellStart"/>
            <w:r w:rsidRPr="00E82E6A">
              <w:t>stomijne</w:t>
            </w:r>
            <w:proofErr w:type="spellEnd"/>
            <w:r w:rsidRPr="00E82E6A">
              <w:t xml:space="preserve">, </w:t>
            </w:r>
            <w:proofErr w:type="spellStart"/>
            <w:r w:rsidRPr="00E82E6A">
              <w:t>ortezy</w:t>
            </w:r>
            <w:proofErr w:type="spellEnd"/>
            <w:r w:rsidRPr="00E82E6A">
              <w:t>, wyroby lokomocyjne i pomoce techniczne (np. wózki inwalidzkie, podpórki, urządzenia do pionizacji, kule), wyroby przeciwodleżynowe (materace i poduszki), inne wyroby medyczne (np. peruki)</w:t>
            </w:r>
          </w:p>
          <w:p w14:paraId="4B6566CA" w14:textId="77777777" w:rsidR="00C21CEE" w:rsidRPr="00893F30" w:rsidRDefault="00C21CEE" w:rsidP="00C0177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eastAsia="Lato"/>
              </w:rPr>
            </w:pPr>
            <w:r w:rsidRPr="00E82E6A">
              <w:t>przykładowe oznakowanie i instrukcje obsługi wyrobów medycznych</w:t>
            </w:r>
          </w:p>
          <w:p w14:paraId="0C253937" w14:textId="77777777" w:rsidR="00C21CEE" w:rsidRPr="00E82E6A" w:rsidRDefault="00C21CEE" w:rsidP="00C0177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eastAsia="Lato"/>
              </w:rPr>
            </w:pPr>
            <w:r w:rsidRPr="00E82E6A">
              <w:lastRenderedPageBreak/>
              <w:t>kasa fiskalna dla celów walidacji</w:t>
            </w:r>
          </w:p>
          <w:p w14:paraId="0B10A0B1" w14:textId="77777777" w:rsidR="00C21CEE" w:rsidRPr="00E82E6A" w:rsidRDefault="00C21CEE" w:rsidP="00C0177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eastAsia="Lato"/>
              </w:rPr>
            </w:pPr>
            <w:r w:rsidRPr="00E82E6A">
              <w:t>interfejs Portalu Świadczeniodawcy</w:t>
            </w:r>
          </w:p>
          <w:p w14:paraId="17F15223" w14:textId="77777777" w:rsidR="00C21CEE" w:rsidRPr="002812FE" w:rsidRDefault="00C21CEE" w:rsidP="00C01770">
            <w:pPr>
              <w:jc w:val="both"/>
            </w:pPr>
            <w:r w:rsidRPr="002812FE">
              <w:t>1.2. Zasoby kadrowe</w:t>
            </w:r>
          </w:p>
          <w:p w14:paraId="1FE8C629" w14:textId="77777777" w:rsidR="00C21CEE" w:rsidRPr="00E82E6A" w:rsidRDefault="00C21CEE" w:rsidP="00C01770">
            <w:pPr>
              <w:jc w:val="both"/>
            </w:pPr>
            <w:r w:rsidRPr="00E82E6A">
              <w:t>Komisja przeprowadzająca walidację składa się z minimum 3 osób, z których każda posiada wyższe wykształcenie</w:t>
            </w:r>
          </w:p>
          <w:p w14:paraId="4006C446" w14:textId="77777777" w:rsidR="00C21CEE" w:rsidRPr="00E82E6A" w:rsidRDefault="00C21CEE" w:rsidP="00C01770">
            <w:pPr>
              <w:jc w:val="both"/>
            </w:pPr>
            <w:r w:rsidRPr="00E82E6A">
              <w:t>Ponadto:</w:t>
            </w:r>
          </w:p>
          <w:p w14:paraId="5EA47FCE" w14:textId="77777777" w:rsidR="00C21CEE" w:rsidRPr="00E82E6A" w:rsidRDefault="00C21CEE" w:rsidP="00C017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</w:pPr>
            <w:r w:rsidRPr="00893F30">
              <w:rPr>
                <w:rFonts w:eastAsia="Lato"/>
              </w:rPr>
              <w:t>Przewodniczący Komisji powinien posiadać:</w:t>
            </w:r>
          </w:p>
          <w:p w14:paraId="67C7DB86" w14:textId="556EE31B" w:rsidR="00C21CEE" w:rsidRPr="00893F30" w:rsidRDefault="00C21CEE" w:rsidP="00C017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>tytuł zawodowy magistra fizjoterapii</w:t>
            </w:r>
            <w:r w:rsidR="005F2E27">
              <w:rPr>
                <w:rStyle w:val="Odwoanieprzypisudolnego"/>
                <w:rFonts w:eastAsia="Lato"/>
              </w:rPr>
              <w:footnoteReference w:id="1"/>
            </w:r>
            <w:r w:rsidRPr="00893F30">
              <w:rPr>
                <w:rFonts w:eastAsia="Lato"/>
              </w:rPr>
              <w:t xml:space="preserve"> oraz co najmniej pięcioletnie doświadczenie dydaktyczne w zakresie wyrobów medycznych do zaopatrzenia indywidualnego.</w:t>
            </w:r>
          </w:p>
          <w:p w14:paraId="793D8DC6" w14:textId="77777777" w:rsidR="00C21CEE" w:rsidRPr="00E82E6A" w:rsidRDefault="00C21CEE" w:rsidP="00C017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</w:pPr>
            <w:r w:rsidRPr="00893F30">
              <w:rPr>
                <w:rFonts w:eastAsia="Lato"/>
              </w:rPr>
              <w:t xml:space="preserve">Członkowie Komisji powinni posiadać: </w:t>
            </w:r>
          </w:p>
          <w:p w14:paraId="4974ECED" w14:textId="77777777" w:rsidR="00C21CEE" w:rsidRPr="00893F30" w:rsidRDefault="00C21CEE" w:rsidP="00C0177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>pierwszy członek Komisji</w:t>
            </w:r>
          </w:p>
          <w:p w14:paraId="25B20DA6" w14:textId="10501A01" w:rsidR="00C21CEE" w:rsidRPr="00893F30" w:rsidRDefault="00C21CEE" w:rsidP="00C0177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 xml:space="preserve">tytuł zawodowy magistra fizjoterapii </w:t>
            </w:r>
          </w:p>
          <w:p w14:paraId="3AC27312" w14:textId="6C0251D5" w:rsidR="00C21CEE" w:rsidRPr="00893F30" w:rsidRDefault="00C21CEE" w:rsidP="00C0177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 xml:space="preserve"> co najmniej pięcioletnie doświadczenie w zakresie wyrobów medycznych do zaopatrzenia indywidualnego </w:t>
            </w:r>
          </w:p>
          <w:p w14:paraId="50C5443E" w14:textId="77777777" w:rsidR="00C21CEE" w:rsidRPr="00893F30" w:rsidRDefault="00C21CEE" w:rsidP="00C01770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>drugi członek Komisji</w:t>
            </w:r>
          </w:p>
          <w:p w14:paraId="3AD7DC09" w14:textId="28760EB1" w:rsidR="00C21CEE" w:rsidRPr="00893F30" w:rsidRDefault="00C21CEE" w:rsidP="00C0177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 xml:space="preserve">tytuł </w:t>
            </w:r>
            <w:r w:rsidR="00421F3B">
              <w:rPr>
                <w:rFonts w:eastAsia="Lato"/>
              </w:rPr>
              <w:t xml:space="preserve">zawodowy </w:t>
            </w:r>
            <w:r w:rsidRPr="00893F30">
              <w:rPr>
                <w:rFonts w:eastAsia="Lato"/>
              </w:rPr>
              <w:t>adwokata lub radcy prawnego</w:t>
            </w:r>
          </w:p>
          <w:p w14:paraId="06211320" w14:textId="54DD97F8" w:rsidR="00C21CEE" w:rsidRPr="00893F30" w:rsidRDefault="00C21CEE" w:rsidP="00C0177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 xml:space="preserve"> min. 3 letnie doświadczenie w obsłudze podmiotów z branży wyrobów medycznych</w:t>
            </w:r>
          </w:p>
          <w:p w14:paraId="3DE75B89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14:paraId="6FAF775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7EABAB0" w14:textId="77777777" w:rsidTr="00107082">
        <w:tc>
          <w:tcPr>
            <w:tcW w:w="184" w:type="pct"/>
            <w:vAlign w:val="center"/>
          </w:tcPr>
          <w:p w14:paraId="61DC5D84" w14:textId="124B2F29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5DFC80E5" w14:textId="0B635280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Opis efektów uczenia się obejmujący syntetyczna chara</w:t>
            </w:r>
            <w:r w:rsidR="00ED5BFE">
              <w:rPr>
                <w:rFonts w:eastAsia="Lato"/>
                <w:b/>
              </w:rPr>
              <w:t>kterystykę efektów uczenia się,</w:t>
            </w:r>
            <w:bookmarkStart w:id="0" w:name="_GoBack"/>
            <w:bookmarkEnd w:id="0"/>
            <w:r w:rsidRPr="002812FE">
              <w:rPr>
                <w:rFonts w:eastAsia="Lato"/>
                <w:b/>
              </w:rPr>
              <w:t xml:space="preserve"> zestawy efektów uczenia się, poszczególne efekty uczenia się w zestawach wraz z kryteriami weryfikacji ich osiągnięcia</w:t>
            </w:r>
          </w:p>
          <w:p w14:paraId="3AE9B944" w14:textId="77777777" w:rsidR="00C21CEE" w:rsidRPr="00893F30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Syntetyczna charakterystyka efektów uczenia się</w:t>
            </w:r>
          </w:p>
          <w:p w14:paraId="33754B02" w14:textId="77777777" w:rsidR="00C21CEE" w:rsidRPr="00893F30" w:rsidRDefault="00C21CEE" w:rsidP="002812FE">
            <w:pPr>
              <w:spacing w:before="120" w:after="120"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 xml:space="preserve">Osoba posiadająca kwalifikację “Zaopatrywanie w wyroby medyczne” jest przygotowana do rozpoznawania potrzeb pacjentów oraz samodzielnego prowadzenia sprzedaży wyrobów </w:t>
            </w:r>
            <w:r w:rsidRPr="00893F30">
              <w:rPr>
                <w:rFonts w:eastAsia="Lato"/>
              </w:rPr>
              <w:lastRenderedPageBreak/>
              <w:t xml:space="preserve">medycznych. W celu doboru wyrobu medycznego do potrzeb pacjenta w swojej pracy wykorzystuje wiedzę z zakresu anatomii i fizjologii człowieka, jak również informacje uzyskane bezpośrednio od pacjenta. </w:t>
            </w:r>
          </w:p>
          <w:p w14:paraId="35CB5562" w14:textId="77777777" w:rsidR="00C21CEE" w:rsidRDefault="00C21CEE" w:rsidP="002812FE">
            <w:pPr>
              <w:spacing w:before="120" w:after="120"/>
              <w:jc w:val="both"/>
              <w:rPr>
                <w:rFonts w:eastAsia="Lato"/>
              </w:rPr>
            </w:pPr>
            <w:r w:rsidRPr="00893F30">
              <w:rPr>
                <w:rFonts w:eastAsia="Lato"/>
              </w:rPr>
              <w:t>Osoba posiadająca tę kwalifikację, stosując przepisy wynikające z obowiązującego prawa regulującego finansowanie wyrobów medycznych na zlecenie ze środków publicznych, przygotowuje dokumentację rozliczeniową zgodnie z zaleceniami płatnika. W trakcie wykonywania zadań zawodowych posługuje się wymaganiami wynikającymi z obowiązujących regulacji prawnych dot. wyrobów medycznych.</w:t>
            </w:r>
          </w:p>
          <w:p w14:paraId="54975948" w14:textId="77777777" w:rsidR="00C21CEE" w:rsidRPr="00893F30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Wyodrębnione zestawy efektów uczenia się</w:t>
            </w:r>
          </w:p>
          <w:p w14:paraId="4D490056" w14:textId="77777777" w:rsidR="00C21CEE" w:rsidRPr="00CC2082" w:rsidRDefault="00C21CEE" w:rsidP="002812F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contextualSpacing/>
              <w:rPr>
                <w:rFonts w:eastAsia="Lato"/>
              </w:rPr>
            </w:pPr>
            <w:r w:rsidRPr="00E82E6A">
              <w:rPr>
                <w:rFonts w:eastAsia="Lato"/>
              </w:rPr>
              <w:t xml:space="preserve">Charakteryzuje wyroby medyczne do zaopatrzenia indywidualnego w Polsce </w:t>
            </w:r>
            <w:r w:rsidRPr="00E82E6A">
              <w:rPr>
                <w:rFonts w:eastAsia="Lato"/>
              </w:rPr>
              <w:br/>
              <w:t>(4 PRK, 60 godzin)</w:t>
            </w:r>
          </w:p>
          <w:p w14:paraId="049ED3A3" w14:textId="77777777" w:rsidR="00C21CEE" w:rsidRDefault="00C21CEE" w:rsidP="002812F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eastAsia="Lato"/>
              </w:rPr>
            </w:pPr>
            <w:r w:rsidRPr="00E82E6A">
              <w:rPr>
                <w:rFonts w:eastAsia="Lato"/>
              </w:rPr>
              <w:t>Realizuje proces sprzedaży wyrobów medycznych do zaopatrzenia indywidualnego (4 PRK, 50 godzin)</w:t>
            </w:r>
          </w:p>
          <w:p w14:paraId="5C29D95F" w14:textId="77777777" w:rsidR="00C21CEE" w:rsidRPr="002812FE" w:rsidRDefault="00C21CEE" w:rsidP="002812F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jc w:val="both"/>
              <w:rPr>
                <w:rFonts w:eastAsia="Lato"/>
              </w:rPr>
            </w:pPr>
            <w:r w:rsidRPr="002812FE">
              <w:rPr>
                <w:rFonts w:eastAsia="Lato"/>
              </w:rPr>
              <w:t xml:space="preserve">Realizuje zlecenia i przygotowuje dokumentację towarzyszącą (4 PRK, </w:t>
            </w:r>
            <w:r w:rsidRPr="002812FE">
              <w:rPr>
                <w:rFonts w:eastAsia="Lato"/>
              </w:rPr>
              <w:br/>
              <w:t>40 godzin)</w:t>
            </w:r>
          </w:p>
          <w:p w14:paraId="4C850474" w14:textId="77777777" w:rsidR="00C21CEE" w:rsidRPr="00CC2082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CC2082">
              <w:rPr>
                <w:rFonts w:eastAsia="Lato"/>
                <w:b/>
              </w:rPr>
              <w:t>Poszczególne efekty uczenia się w zestawach</w:t>
            </w:r>
          </w:p>
          <w:tbl>
            <w:tblPr>
              <w:tblW w:w="87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63"/>
              <w:gridCol w:w="6460"/>
            </w:tblGrid>
            <w:tr w:rsidR="00C21CEE" w:rsidRPr="00E82E6A" w14:paraId="30AF1849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608A20B" w14:textId="77777777" w:rsidR="00C21CEE" w:rsidRPr="00CC2082" w:rsidRDefault="00C21CEE" w:rsidP="002812FE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Zestaw efektów uczenia się: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343D59E9" w14:textId="77777777" w:rsidR="00C21CEE" w:rsidRPr="00E82E6A" w:rsidRDefault="00C21CEE" w:rsidP="002812FE">
                  <w:pPr>
                    <w:numPr>
                      <w:ilvl w:val="0"/>
                      <w:numId w:val="3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contextualSpacing/>
                    <w:rPr>
                      <w:rFonts w:eastAsia="Lato"/>
                    </w:rPr>
                  </w:pPr>
                  <w:r w:rsidRPr="00CC2082">
                    <w:rPr>
                      <w:rFonts w:eastAsia="Lato"/>
                    </w:rPr>
                    <w:t xml:space="preserve"> </w:t>
                  </w:r>
                  <w:r w:rsidRPr="00E82E6A">
                    <w:rPr>
                      <w:rFonts w:eastAsia="Lato"/>
                    </w:rPr>
                    <w:t>Charakteryzuje wyroby medyczne do zaopatrzenia indywidualnego w Polsce, z uwzględnieniem podstaw anatomii oraz najważniejszych regulacji prawnych</w:t>
                  </w:r>
                </w:p>
              </w:tc>
            </w:tr>
            <w:tr w:rsidR="00C21CEE" w:rsidRPr="00CC2082" w14:paraId="31F097C7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8437DCA" w14:textId="77777777" w:rsidR="00C21CEE" w:rsidRPr="00CC2082" w:rsidRDefault="00C21CEE" w:rsidP="002812FE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Umiejętności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03D7CFB" w14:textId="77777777" w:rsidR="00C21CEE" w:rsidRPr="00CC2082" w:rsidRDefault="00C21CEE" w:rsidP="002812FE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Kryteria weryfikacji</w:t>
                  </w:r>
                </w:p>
              </w:tc>
            </w:tr>
            <w:tr w:rsidR="00C21CEE" w:rsidRPr="00E82E6A" w14:paraId="69519156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14:paraId="75FB8B06" w14:textId="77777777" w:rsidR="00C21CEE" w:rsidRPr="00E82E6A" w:rsidRDefault="00C21CEE" w:rsidP="002812FE">
                  <w:pPr>
                    <w:spacing w:before="120" w:after="120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Charakteryzuje wyroby medyczne do zaopatrzenia indywidualnego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4E116E4C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wskazuje różnice między wyrobami medycznymi a innymi typami produktów (tj. produkty lecznicze, kosmetyczne, suplementy diety, środki spożywcze i biobójcze);</w:t>
                  </w:r>
                </w:p>
                <w:p w14:paraId="0DC14309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wskazuje rodzaje (wyroby medyczne, wyroby medyczne na zamówienie, wyroby medyczne do diagnostyki in-vitro, zestawy zabiegowe) oraz klasy wyrobów medycznych;</w:t>
                  </w:r>
                </w:p>
                <w:p w14:paraId="4A35798D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 xml:space="preserve">dokonuje kategoryzacji wyrobów medycznych do zaopatrzenia indywidualnego i omawia kategorie </w:t>
                  </w:r>
                  <w:r w:rsidRPr="00E82E6A">
                    <w:rPr>
                      <w:rFonts w:eastAsia="Lato"/>
                    </w:rPr>
                    <w:lastRenderedPageBreak/>
                    <w:t>wyrobów medycznych;</w:t>
                  </w:r>
                </w:p>
                <w:p w14:paraId="0084E26E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</w:pPr>
                  <w:r w:rsidRPr="00E82E6A">
                    <w:rPr>
                      <w:rFonts w:eastAsia="Lato"/>
                    </w:rPr>
                    <w:t>przedstawia przykładowe wyroby medyczne w ramach grup kategoryzacyjnych z uwzględnieniem rodzajów i materiałów;</w:t>
                  </w:r>
                </w:p>
                <w:p w14:paraId="04EF3F07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omawia pojęcia opisowe dotyczące funkcji wyrobu medycznego: stabilizacja; unieruchomienie; korekcja; odciążenie; możliwość wykonywania ruchów wolnych i/lub z oporem; mobilność.</w:t>
                  </w:r>
                </w:p>
              </w:tc>
            </w:tr>
            <w:tr w:rsidR="00C21CEE" w:rsidRPr="00E82E6A" w14:paraId="1E7E65F1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14:paraId="79417281" w14:textId="77777777" w:rsidR="00C21CEE" w:rsidRPr="00E82E6A" w:rsidRDefault="00C21CEE" w:rsidP="002812FE">
                  <w:pPr>
                    <w:spacing w:before="120" w:after="120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lastRenderedPageBreak/>
                    <w:t>Omawia aktualne regulacje prawne dotyczące wyrobów medycznych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5ED2ACC8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opisuje zasady certyfikacji i wprowadzania wyrobów medycznych do obrotu;</w:t>
                  </w:r>
                </w:p>
                <w:p w14:paraId="533B607A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wymienia i omawia elementy oznakowania wyrobów medycznych oraz instrukcji używania wyrobów;</w:t>
                  </w:r>
                </w:p>
                <w:p w14:paraId="27F110C6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omawia pojęcia prawne związane z wyrobami medycznymi (np. wytwórca, importer, dystrybutor, certyfikat CE, zgłoszenie, powiadomienie, incydent medyczny);</w:t>
                  </w:r>
                </w:p>
                <w:p w14:paraId="661D3759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opisuje zasady zgłaszania incydentów medycznych oraz procedurę postępowania w związku z incydentem;</w:t>
                  </w:r>
                </w:p>
                <w:p w14:paraId="09E12CC0" w14:textId="77777777" w:rsidR="00C21CEE" w:rsidRPr="00E82E6A" w:rsidRDefault="00C21CEE" w:rsidP="002812FE">
                  <w:pPr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240" w:lineRule="auto"/>
                    <w:contextualSpacing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opisuje regulacje w zakresie używania i utrzymywania wyrobów medycznych.</w:t>
                  </w:r>
                </w:p>
              </w:tc>
            </w:tr>
            <w:tr w:rsidR="00C21CEE" w:rsidRPr="00E82E6A" w14:paraId="7350CB9A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14:paraId="72199E1F" w14:textId="77777777" w:rsidR="00C21CEE" w:rsidRPr="00E82E6A" w:rsidRDefault="00C21CEE" w:rsidP="002812FE">
                  <w:pPr>
                    <w:spacing w:before="120" w:after="120"/>
                    <w:rPr>
                      <w:rFonts w:eastAsia="Lato"/>
                    </w:rPr>
                  </w:pPr>
                  <w:r w:rsidRPr="00CC2082">
                    <w:rPr>
                      <w:rFonts w:eastAsia="Lato"/>
                    </w:rPr>
                    <w:t>Charakteryzuje części ciała człowieka i opisuje ich dysfunkcje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5BD407B7" w14:textId="77777777" w:rsidR="00C21CEE" w:rsidRPr="00E82E6A" w:rsidRDefault="00C21CEE" w:rsidP="002812FE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jc w:val="both"/>
                  </w:pPr>
                  <w:r w:rsidRPr="00CC2082">
                    <w:rPr>
                      <w:rFonts w:eastAsia="Lato"/>
                    </w:rPr>
                    <w:t>rozróżnia i nazywa poszczególne części ciała człowieka: narządy ruchu człowieka i narządy wewnętrzne;</w:t>
                  </w:r>
                </w:p>
                <w:p w14:paraId="7038EC71" w14:textId="77777777" w:rsidR="00C21CEE" w:rsidRPr="00E82E6A" w:rsidRDefault="00C21CEE" w:rsidP="002812FE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jc w:val="both"/>
                  </w:pPr>
                  <w:r w:rsidRPr="00CC2082">
                    <w:rPr>
                      <w:rFonts w:eastAsia="Lato"/>
                    </w:rPr>
                    <w:t>omawia zaburzenia fizjologii układu krążenia i układu nerwowo-mięśniowego w zakresie związanym z obsługą pacjenta;</w:t>
                  </w:r>
                </w:p>
                <w:p w14:paraId="52D399A5" w14:textId="77777777" w:rsidR="00C21CEE" w:rsidRPr="00E82E6A" w:rsidRDefault="00C21CEE" w:rsidP="002812FE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jc w:val="both"/>
                  </w:pPr>
                  <w:r w:rsidRPr="004360BE">
                    <w:rPr>
                      <w:rFonts w:eastAsia="Lato"/>
                    </w:rPr>
                    <w:t>omawia rodzaje zaburzeń funkcji narządu ruchu, układu naczyniowego i serca, układu oddechowego;</w:t>
                  </w:r>
                </w:p>
                <w:p w14:paraId="1ABA2CAE" w14:textId="77777777" w:rsidR="00C21CEE" w:rsidRPr="00E82E6A" w:rsidRDefault="00C21CEE" w:rsidP="002812FE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jc w:val="both"/>
                  </w:pPr>
                  <w:r w:rsidRPr="00CC2082">
                    <w:rPr>
                      <w:rFonts w:eastAsia="Lato"/>
                    </w:rPr>
                    <w:t>omawia zaburzenia narządów zmysłów w zakresie związanym z obsługą pacjenta.</w:t>
                  </w:r>
                </w:p>
              </w:tc>
            </w:tr>
            <w:tr w:rsidR="00C21CEE" w:rsidRPr="00E82E6A" w14:paraId="6E66B11C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D9FBC37" w14:textId="77777777" w:rsidR="00C21CEE" w:rsidRPr="00CC2082" w:rsidRDefault="00C21CEE" w:rsidP="002812FE">
                  <w:pPr>
                    <w:tabs>
                      <w:tab w:val="left" w:pos="8364"/>
                    </w:tabs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lastRenderedPageBreak/>
                    <w:t>Zestaw efektów uczenia się: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7404921F" w14:textId="77777777" w:rsidR="00C21CEE" w:rsidRPr="00E82E6A" w:rsidRDefault="00C21CEE" w:rsidP="002812FE">
                  <w:pPr>
                    <w:numPr>
                      <w:ilvl w:val="0"/>
                      <w:numId w:val="3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contextualSpacing/>
                    <w:rPr>
                      <w:rFonts w:eastAsia="Lato"/>
                    </w:rPr>
                  </w:pPr>
                  <w:r w:rsidRPr="00CC2082">
                    <w:rPr>
                      <w:rFonts w:eastAsia="Lato"/>
                    </w:rPr>
                    <w:t xml:space="preserve"> </w:t>
                  </w:r>
                  <w:r w:rsidRPr="00E82E6A">
                    <w:rPr>
                      <w:rFonts w:eastAsia="Lato"/>
                    </w:rPr>
                    <w:t xml:space="preserve">Realizuje proces sprzedaży wyrobów medycznych do zaopatrzenia indywidualnego </w:t>
                  </w:r>
                </w:p>
              </w:tc>
            </w:tr>
            <w:tr w:rsidR="00C21CEE" w:rsidRPr="00CC2082" w14:paraId="2130CF39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4A57721" w14:textId="77777777" w:rsidR="00C21CEE" w:rsidRPr="00CC2082" w:rsidRDefault="00C21CEE" w:rsidP="002812FE">
                  <w:pPr>
                    <w:tabs>
                      <w:tab w:val="left" w:pos="8364"/>
                    </w:tabs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Umiejętności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AD825DA" w14:textId="77777777" w:rsidR="00C21CEE" w:rsidRPr="00CC2082" w:rsidRDefault="00C21CEE" w:rsidP="002812FE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Kryteria weryfikacji</w:t>
                  </w:r>
                </w:p>
              </w:tc>
            </w:tr>
            <w:tr w:rsidR="00C21CEE" w:rsidRPr="00CC2082" w14:paraId="71951CCE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14:paraId="688A8BEE" w14:textId="77777777" w:rsidR="00C21CEE" w:rsidRPr="00CC2082" w:rsidRDefault="00C21CEE" w:rsidP="002812FE">
                  <w:pPr>
                    <w:widowControl w:val="0"/>
                    <w:tabs>
                      <w:tab w:val="left" w:pos="8364"/>
                    </w:tabs>
                    <w:spacing w:before="120" w:after="120"/>
                    <w:rPr>
                      <w:rFonts w:eastAsia="Arial Narrow"/>
                    </w:rPr>
                  </w:pPr>
                  <w:r w:rsidRPr="00E82E6A">
                    <w:rPr>
                      <w:rFonts w:eastAsia="Lato"/>
                    </w:rPr>
                    <w:t>Identyfikuje zapotrzebowanie pacjenta na wyroby medyczne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26271B94" w14:textId="77777777" w:rsidR="00C21CEE" w:rsidRPr="00CC2082" w:rsidRDefault="00C21CEE" w:rsidP="002812FE">
                  <w:pPr>
                    <w:widowControl w:val="0"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/>
                    <w:contextualSpacing/>
                    <w:jc w:val="both"/>
                    <w:rPr>
                      <w:rFonts w:eastAsia="Lato"/>
                    </w:rPr>
                  </w:pPr>
                  <w:r w:rsidRPr="00CC2082">
                    <w:rPr>
                      <w:rFonts w:eastAsia="Lato"/>
                    </w:rPr>
                    <w:t>używa form grzecznościowych;</w:t>
                  </w:r>
                </w:p>
                <w:p w14:paraId="4559C8BE" w14:textId="77777777" w:rsidR="00C21CEE" w:rsidRPr="00CC2082" w:rsidRDefault="00C21CEE" w:rsidP="002812FE">
                  <w:pPr>
                    <w:widowControl w:val="0"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CC2082">
                    <w:rPr>
                      <w:rFonts w:eastAsia="Lato"/>
                    </w:rPr>
                    <w:t>przeprowadza wywiad na temat stanu zdrowia;</w:t>
                  </w:r>
                </w:p>
                <w:p w14:paraId="207701E8" w14:textId="77777777" w:rsidR="00C21CEE" w:rsidRPr="00CC2082" w:rsidRDefault="00C21CEE" w:rsidP="002812FE">
                  <w:pPr>
                    <w:widowControl w:val="0"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CC2082">
                    <w:rPr>
                      <w:rFonts w:eastAsia="Lato"/>
                    </w:rPr>
                    <w:t xml:space="preserve">określa potrzeby pacjenta wynikające ze stanu zdrowia, </w:t>
                  </w:r>
                </w:p>
                <w:p w14:paraId="1090F5CE" w14:textId="77777777" w:rsidR="00C21CEE" w:rsidRPr="00CC2082" w:rsidRDefault="00C21CEE" w:rsidP="002812FE">
                  <w:pPr>
                    <w:widowControl w:val="0"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CC2082">
                    <w:rPr>
                      <w:rFonts w:eastAsia="Lato"/>
                    </w:rPr>
                    <w:t>określa potrzeby wynikające z preferencji pacjenta;</w:t>
                  </w:r>
                </w:p>
                <w:p w14:paraId="24328F1E" w14:textId="77777777" w:rsidR="00C21CEE" w:rsidRPr="00CC2082" w:rsidRDefault="00C21CEE" w:rsidP="002812FE">
                  <w:pPr>
                    <w:widowControl w:val="0"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udziela informacji na temat zasad finansowania wyrobów medycznych na zlecenie;</w:t>
                  </w:r>
                </w:p>
                <w:p w14:paraId="42A93CFA" w14:textId="77777777" w:rsidR="00C21CEE" w:rsidRPr="00CC2082" w:rsidRDefault="00C21CEE" w:rsidP="002812FE">
                  <w:pPr>
                    <w:widowControl w:val="0"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CC2082">
                    <w:rPr>
                      <w:rFonts w:eastAsia="Lato"/>
                    </w:rPr>
                    <w:t>informuje osobę o sposobach korzystania z wyrobów medycznych.</w:t>
                  </w:r>
                </w:p>
              </w:tc>
            </w:tr>
            <w:tr w:rsidR="00C21CEE" w:rsidRPr="00CC2082" w14:paraId="287A6DE9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14:paraId="007F10D0" w14:textId="77777777" w:rsidR="00C21CEE" w:rsidRPr="00E82E6A" w:rsidRDefault="00C21CEE" w:rsidP="002812FE">
                  <w:pPr>
                    <w:widowControl w:val="0"/>
                    <w:tabs>
                      <w:tab w:val="left" w:pos="8364"/>
                    </w:tabs>
                    <w:spacing w:before="120" w:after="120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Dobiera wyroby medyczne do potrzeb pacjenta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25B4A659" w14:textId="77777777" w:rsidR="00C21CEE" w:rsidRPr="00CC2082" w:rsidRDefault="00C21CEE" w:rsidP="002812FE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/>
                    <w:contextualSpacing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omawia zasady dopasowywania wyrobów medycznych do ciała pacjenta ze względu na kategorie i grupy produktowe;</w:t>
                  </w:r>
                </w:p>
                <w:p w14:paraId="1E5E734F" w14:textId="77777777" w:rsidR="00C21CEE" w:rsidRPr="00CC2082" w:rsidRDefault="00C21CEE" w:rsidP="002812FE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contextualSpacing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 xml:space="preserve">dobiera wyroby medyczne w grupach produktowych: wyroby chłonne, wyroby do zaburzeń </w:t>
                  </w:r>
                  <w:proofErr w:type="spellStart"/>
                  <w:r w:rsidRPr="00E82E6A">
                    <w:rPr>
                      <w:rFonts w:eastAsia="Lato"/>
                    </w:rPr>
                    <w:t>kontynencji</w:t>
                  </w:r>
                  <w:proofErr w:type="spellEnd"/>
                  <w:r w:rsidRPr="00E82E6A">
                    <w:rPr>
                      <w:rFonts w:eastAsia="Lato"/>
                    </w:rPr>
                    <w:t xml:space="preserve"> (np. cewniki), wyroby </w:t>
                  </w:r>
                  <w:proofErr w:type="spellStart"/>
                  <w:r w:rsidRPr="00E82E6A">
                    <w:rPr>
                      <w:rFonts w:eastAsia="Lato"/>
                    </w:rPr>
                    <w:t>stomijne</w:t>
                  </w:r>
                  <w:proofErr w:type="spellEnd"/>
                  <w:r w:rsidRPr="00E82E6A">
                    <w:rPr>
                      <w:rFonts w:eastAsia="Lato"/>
                    </w:rPr>
                    <w:t xml:space="preserve">, </w:t>
                  </w:r>
                  <w:proofErr w:type="spellStart"/>
                  <w:r w:rsidRPr="00E82E6A">
                    <w:rPr>
                      <w:rFonts w:eastAsia="Lato"/>
                    </w:rPr>
                    <w:t>ortezy</w:t>
                  </w:r>
                  <w:proofErr w:type="spellEnd"/>
                  <w:r w:rsidRPr="00E82E6A">
                    <w:rPr>
                      <w:rFonts w:eastAsia="Lato"/>
                    </w:rPr>
                    <w:t>, podpórki, wyroby lokomocyjne i pomoce techniczne (np. materace przeciwodleżynowe, urządzenia do pionizacji, wózki inwalidzkie), inne wyroby medyczne (np. peruki);</w:t>
                  </w:r>
                </w:p>
              </w:tc>
            </w:tr>
            <w:tr w:rsidR="00C21CEE" w:rsidRPr="00E82E6A" w14:paraId="5E67011F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14:paraId="7BD75B6B" w14:textId="77777777" w:rsidR="00C21CEE" w:rsidRPr="00E82E6A" w:rsidRDefault="00C21CEE" w:rsidP="002812FE">
                  <w:pPr>
                    <w:widowControl w:val="0"/>
                    <w:tabs>
                      <w:tab w:val="left" w:pos="8364"/>
                    </w:tabs>
                    <w:spacing w:before="120" w:after="120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Przygotowuje wyrób do wydania pacjentowi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0FDB2347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sprawdza oznakowanie wyrobu medycznego;</w:t>
                  </w:r>
                </w:p>
                <w:p w14:paraId="64E51F5A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 xml:space="preserve">wskazuje dokumentację, która musi być dołączona do wyrobu medycznego; </w:t>
                  </w:r>
                </w:p>
                <w:p w14:paraId="44F0A141" w14:textId="77777777" w:rsidR="00C21CEE" w:rsidRPr="00E82E6A" w:rsidRDefault="00C21CEE" w:rsidP="002812FE">
                  <w:pPr>
                    <w:widowControl w:val="0"/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rozróżnia prawidłowe i nieprawidłowe oznakowanie lub instrukcje używania wyrobu.</w:t>
                  </w:r>
                </w:p>
              </w:tc>
            </w:tr>
            <w:tr w:rsidR="00C21CEE" w:rsidRPr="00CC2082" w14:paraId="2EDE6D8E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0A2D92E" w14:textId="77777777" w:rsidR="00C21CEE" w:rsidRPr="00CC2082" w:rsidRDefault="00C21CEE" w:rsidP="002812FE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Zestaw efektów uczenia się: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72728828" w14:textId="77777777" w:rsidR="00C21CEE" w:rsidRPr="00CC2082" w:rsidRDefault="00C21CEE" w:rsidP="002812FE">
                  <w:pPr>
                    <w:spacing w:before="120" w:after="120"/>
                    <w:rPr>
                      <w:rFonts w:eastAsia="Lato"/>
                    </w:rPr>
                  </w:pPr>
                  <w:r w:rsidRPr="00CC2082">
                    <w:rPr>
                      <w:rFonts w:eastAsia="Lato"/>
                    </w:rPr>
                    <w:t xml:space="preserve">03. </w:t>
                  </w:r>
                  <w:r w:rsidRPr="00E82E6A">
                    <w:rPr>
                      <w:rFonts w:eastAsia="Lato"/>
                    </w:rPr>
                    <w:t>Realizuje zlecenia i przygotowuje dokumentację towarzyszącą</w:t>
                  </w:r>
                </w:p>
              </w:tc>
            </w:tr>
            <w:tr w:rsidR="00C21CEE" w:rsidRPr="00E82E6A" w14:paraId="06697382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61DA05A" w14:textId="77777777" w:rsidR="00C21CEE" w:rsidRPr="00E82E6A" w:rsidRDefault="00C21CEE" w:rsidP="002812FE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E82E6A">
                    <w:rPr>
                      <w:rFonts w:eastAsia="Lato"/>
                      <w:b/>
                    </w:rPr>
                    <w:lastRenderedPageBreak/>
                    <w:t>Umiejętności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99D6646" w14:textId="77777777" w:rsidR="00C21CEE" w:rsidRPr="00E82E6A" w:rsidRDefault="00C21CEE" w:rsidP="002812FE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E82E6A">
                    <w:rPr>
                      <w:rFonts w:eastAsia="Lato"/>
                      <w:b/>
                    </w:rPr>
                    <w:t>Kryteria weryfikacji</w:t>
                  </w:r>
                </w:p>
              </w:tc>
            </w:tr>
            <w:tr w:rsidR="00C21CEE" w:rsidRPr="00CC2082" w14:paraId="5A42FCE3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14:paraId="1681012B" w14:textId="77777777" w:rsidR="00C21CEE" w:rsidRPr="00CC2082" w:rsidRDefault="00C21CEE" w:rsidP="002812FE">
                  <w:pPr>
                    <w:spacing w:before="120" w:after="120"/>
                    <w:jc w:val="both"/>
                    <w:rPr>
                      <w:rFonts w:eastAsia="Lato"/>
                      <w:b/>
                    </w:rPr>
                  </w:pPr>
                  <w:r w:rsidRPr="00E82E6A">
                    <w:t>Omawia przepisy prawne regulujące finansowanie wyrobów medycznych na zlecenie ze środków publicznych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6E169846" w14:textId="77777777" w:rsidR="00C21CEE" w:rsidRPr="00E82E6A" w:rsidRDefault="00C21CEE" w:rsidP="002812FE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/>
                    <w:ind w:left="397"/>
                    <w:contextualSpacing/>
                    <w:jc w:val="both"/>
                  </w:pPr>
                  <w:r w:rsidRPr="00E82E6A">
                    <w:t>wymienia i omawia akty prawne i przepisy dotyczące finansowania wyrobów medycznych ze środków publicznych;</w:t>
                  </w:r>
                </w:p>
                <w:p w14:paraId="73DCA478" w14:textId="77777777" w:rsidR="00C21CEE" w:rsidRPr="00E82E6A" w:rsidRDefault="00C21CEE" w:rsidP="002812FE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397"/>
                    <w:contextualSpacing/>
                    <w:jc w:val="both"/>
                  </w:pPr>
                  <w:r w:rsidRPr="00E82E6A">
                    <w:t>opisuje zasady dofinansowywania wyrobów medycznych;</w:t>
                  </w:r>
                </w:p>
                <w:p w14:paraId="729E9749" w14:textId="77777777" w:rsidR="00C21CEE" w:rsidRPr="00E82E6A" w:rsidRDefault="00C21CEE" w:rsidP="002812FE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397"/>
                    <w:contextualSpacing/>
                    <w:jc w:val="both"/>
                  </w:pPr>
                  <w:r w:rsidRPr="00E82E6A">
                    <w:t>opisuje proces realizacji zlecenia na wyrób medyczny w oparciu o obowiązujące przepisy prawa.</w:t>
                  </w:r>
                </w:p>
                <w:p w14:paraId="491EC9EC" w14:textId="77777777" w:rsidR="00C21CEE" w:rsidRPr="00E82E6A" w:rsidRDefault="00C21CEE" w:rsidP="002812FE">
                  <w:pPr>
                    <w:spacing w:before="120"/>
                    <w:jc w:val="both"/>
                  </w:pPr>
                </w:p>
                <w:p w14:paraId="3D354D0F" w14:textId="77777777" w:rsidR="00C21CEE" w:rsidRPr="00CC2082" w:rsidRDefault="00C21CEE" w:rsidP="002812FE">
                  <w:pPr>
                    <w:spacing w:before="120" w:after="120"/>
                    <w:ind w:left="458"/>
                    <w:rPr>
                      <w:rFonts w:eastAsia="Lato"/>
                    </w:rPr>
                  </w:pPr>
                </w:p>
                <w:p w14:paraId="40DA089F" w14:textId="77777777" w:rsidR="00C21CEE" w:rsidRPr="00CC2082" w:rsidRDefault="00C21CEE" w:rsidP="002812FE">
                  <w:pPr>
                    <w:spacing w:before="120" w:after="120"/>
                    <w:ind w:left="458"/>
                    <w:rPr>
                      <w:rFonts w:eastAsia="Lato"/>
                    </w:rPr>
                  </w:pPr>
                </w:p>
                <w:p w14:paraId="0789A33E" w14:textId="77777777" w:rsidR="00C21CEE" w:rsidRPr="00CC2082" w:rsidRDefault="00C21CEE" w:rsidP="002812FE">
                  <w:pPr>
                    <w:spacing w:before="120" w:after="120"/>
                    <w:ind w:left="458"/>
                    <w:rPr>
                      <w:rFonts w:eastAsia="Lato"/>
                    </w:rPr>
                  </w:pPr>
                </w:p>
                <w:p w14:paraId="46482F14" w14:textId="77777777" w:rsidR="00C21CEE" w:rsidRPr="00CC2082" w:rsidRDefault="00C21CEE" w:rsidP="002812FE">
                  <w:pPr>
                    <w:spacing w:before="120" w:after="120"/>
                    <w:ind w:left="458"/>
                    <w:rPr>
                      <w:rFonts w:eastAsia="Lato"/>
                    </w:rPr>
                  </w:pPr>
                </w:p>
              </w:tc>
            </w:tr>
            <w:tr w:rsidR="00C21CEE" w:rsidRPr="00E82E6A" w14:paraId="4188E90B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14:paraId="56EC7C83" w14:textId="77777777" w:rsidR="00C21CEE" w:rsidRPr="00CC2082" w:rsidRDefault="00C21CEE" w:rsidP="002812FE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E82E6A">
                    <w:rPr>
                      <w:rFonts w:eastAsia="Lato"/>
                    </w:rPr>
                    <w:t xml:space="preserve">Realizuje zlecenie 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49718495" w14:textId="77777777" w:rsidR="00C21CEE" w:rsidRPr="00E82E6A" w:rsidRDefault="00C21CEE" w:rsidP="002812FE">
                  <w:pPr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weryfikuje zlecenia na zaopatrzenie w wyroby medyczne stosownie do wymogów płatnika;</w:t>
                  </w:r>
                </w:p>
                <w:p w14:paraId="22F81D8D" w14:textId="77777777" w:rsidR="00C21CEE" w:rsidRPr="00E82E6A" w:rsidRDefault="00C21CEE" w:rsidP="002812FE">
                  <w:pPr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weryfikuje zlecenie na kontynuację zaopatrzenia w wyroby medyczne stosownie do wymogów płatnika;</w:t>
                  </w:r>
                </w:p>
                <w:p w14:paraId="23926066" w14:textId="77777777" w:rsidR="00C21CEE" w:rsidRPr="00E82E6A" w:rsidRDefault="00C21CEE" w:rsidP="002812FE">
                  <w:pPr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wypełnia zgodnie z wymogami Prezesa NFZ zlecenie w części przeznaczonej dla świadczeniodawcy.</w:t>
                  </w:r>
                </w:p>
              </w:tc>
            </w:tr>
            <w:tr w:rsidR="00C21CEE" w:rsidRPr="00E82E6A" w14:paraId="322C8429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14:paraId="3C61297B" w14:textId="77777777" w:rsidR="00C21CEE" w:rsidRPr="00E82E6A" w:rsidRDefault="00C21CEE" w:rsidP="002812FE">
                  <w:pPr>
                    <w:spacing w:before="120" w:after="120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Doradza pacjentom w zakresie finansowania NFZ i innych dofinansowań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76812F65" w14:textId="77777777" w:rsidR="00C21CEE" w:rsidRPr="00E82E6A" w:rsidRDefault="00C21CEE" w:rsidP="002812FE">
                  <w:pPr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wymienia czynności, które należy wykonać w celu uzyskania finansowania NFZ przez świadczeniobiorców;</w:t>
                  </w:r>
                </w:p>
                <w:p w14:paraId="55041C1E" w14:textId="77777777" w:rsidR="00C21CEE" w:rsidRPr="00E82E6A" w:rsidRDefault="00C21CEE" w:rsidP="002812FE">
                  <w:pPr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wymienia wymagania formalne dla osób starających się o dofinansowania ze środków MOPS, PFRON lub innych instytucji;</w:t>
                  </w:r>
                </w:p>
                <w:p w14:paraId="19B7906E" w14:textId="77777777" w:rsidR="00C21CEE" w:rsidRPr="00E82E6A" w:rsidRDefault="00C21CEE" w:rsidP="002812FE">
                  <w:pPr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eastAsia="Lato"/>
                    </w:rPr>
                  </w:pPr>
                  <w:r w:rsidRPr="00E82E6A">
                    <w:rPr>
                      <w:rFonts w:eastAsia="Lato"/>
                    </w:rPr>
                    <w:t>wymienia czynności formalne, które należy wykonać w celu uzyskania dofinansowania ze środków MOPS lub PFRON.</w:t>
                  </w:r>
                </w:p>
              </w:tc>
            </w:tr>
            <w:tr w:rsidR="00C21CEE" w:rsidRPr="00E82E6A" w14:paraId="5D7186AB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14:paraId="70D6D536" w14:textId="77777777" w:rsidR="00C21CEE" w:rsidRPr="00E82E6A" w:rsidRDefault="00C21CEE" w:rsidP="002812FE">
                  <w:pPr>
                    <w:spacing w:before="120" w:after="120"/>
                    <w:jc w:val="both"/>
                  </w:pPr>
                  <w:r w:rsidRPr="00E82E6A">
                    <w:lastRenderedPageBreak/>
                    <w:t xml:space="preserve">Sporządza dokumentację finansową i rozliczeniową do NFZ 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7CBE5AEB" w14:textId="77777777" w:rsidR="00C21CEE" w:rsidRPr="00E82E6A" w:rsidRDefault="00C21CEE" w:rsidP="002812FE">
                  <w:pPr>
                    <w:numPr>
                      <w:ilvl w:val="0"/>
                      <w:numId w:val="2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</w:pPr>
                  <w:r w:rsidRPr="00E82E6A">
                    <w:t>weryfikuje kompletność i prawidłowość wymaganych przez NFZ dokumentów;</w:t>
                  </w:r>
                </w:p>
                <w:p w14:paraId="2DB2F590" w14:textId="77777777" w:rsidR="00C21CEE" w:rsidRPr="00E82E6A" w:rsidRDefault="00C21CEE" w:rsidP="002812FE">
                  <w:pPr>
                    <w:numPr>
                      <w:ilvl w:val="0"/>
                      <w:numId w:val="2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</w:pPr>
                  <w:r w:rsidRPr="00E82E6A">
                    <w:t>sporządza zestawienie zleceń do NFZ;</w:t>
                  </w:r>
                </w:p>
                <w:p w14:paraId="45836975" w14:textId="77777777" w:rsidR="00C21CEE" w:rsidRPr="00E82E6A" w:rsidRDefault="00C21CEE" w:rsidP="002812FE">
                  <w:pPr>
                    <w:numPr>
                      <w:ilvl w:val="0"/>
                      <w:numId w:val="2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</w:pPr>
                  <w:r w:rsidRPr="00E82E6A">
                    <w:t>raportuje zrealizowane zlecenia na Portal Świadczeniodawcy przy wykorzystaniu interfejsu.</w:t>
                  </w:r>
                </w:p>
              </w:tc>
            </w:tr>
            <w:tr w:rsidR="00C21CEE" w:rsidRPr="00E82E6A" w14:paraId="26E3BE31" w14:textId="77777777" w:rsidTr="00107082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14:paraId="67482DCD" w14:textId="77777777" w:rsidR="00C21CEE" w:rsidRPr="00E82E6A" w:rsidRDefault="00C21CEE" w:rsidP="002812FE">
                  <w:pPr>
                    <w:spacing w:before="120" w:after="120"/>
                    <w:jc w:val="both"/>
                    <w:rPr>
                      <w:rFonts w:eastAsia="Lato"/>
                      <w:b/>
                    </w:rPr>
                  </w:pPr>
                  <w:r w:rsidRPr="00E82E6A">
                    <w:t>Sporządza podatkową dokumentację finansową i rozliczeniową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14:paraId="57120FF3" w14:textId="77777777" w:rsidR="00C21CEE" w:rsidRPr="00E82E6A" w:rsidRDefault="00C21CEE" w:rsidP="002812FE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/>
                    <w:contextualSpacing/>
                    <w:jc w:val="both"/>
                  </w:pPr>
                  <w:r w:rsidRPr="004360BE">
                    <w:rPr>
                      <w:color w:val="333333"/>
                    </w:rPr>
                    <w:t>omawia zasady rozliczenia jednostki handlowej w ujęciu podatku dochodowego i podatku VAT;</w:t>
                  </w:r>
                </w:p>
                <w:p w14:paraId="6AFACE7E" w14:textId="77777777" w:rsidR="00C21CEE" w:rsidRPr="00E82E6A" w:rsidRDefault="00C21CEE" w:rsidP="002812FE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</w:pPr>
                  <w:r w:rsidRPr="004360BE">
                    <w:rPr>
                      <w:color w:val="333333"/>
                    </w:rPr>
                    <w:t>omawia zasady obsługi kasy fiskalnej;</w:t>
                  </w:r>
                </w:p>
                <w:p w14:paraId="32D0A339" w14:textId="77777777" w:rsidR="00C21CEE" w:rsidRPr="00E82E6A" w:rsidRDefault="00C21CEE" w:rsidP="002812FE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</w:pPr>
                  <w:r w:rsidRPr="004360BE">
                    <w:rPr>
                      <w:color w:val="333333"/>
                    </w:rPr>
                    <w:t>omawia zasady sporządzania i korygowania dokumentacji podatkowej jednostki handlowej zgodnie z obowiązującymi przepisami (np. raport dobowy, zestawienie korekt);</w:t>
                  </w:r>
                </w:p>
                <w:p w14:paraId="09128778" w14:textId="77777777" w:rsidR="00C21CEE" w:rsidRPr="00E82E6A" w:rsidRDefault="00C21CEE" w:rsidP="002812FE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397"/>
                    <w:contextualSpacing/>
                    <w:jc w:val="both"/>
                  </w:pPr>
                  <w:r w:rsidRPr="004360BE">
                    <w:rPr>
                      <w:color w:val="333333"/>
                    </w:rPr>
                    <w:t>rozlicza i koryguje dokumenty rozliczeniowe w zakresie finansowania NFZ i innych podmiotów dofinansowujących zakup wyrobów medycznych pod względem księgowym.</w:t>
                  </w:r>
                </w:p>
              </w:tc>
            </w:tr>
          </w:tbl>
          <w:p w14:paraId="0A042F1A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</w:p>
          <w:p w14:paraId="5D8FAEFE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14:paraId="6C39291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18E5C39" w14:textId="77777777" w:rsidTr="00107082">
        <w:tc>
          <w:tcPr>
            <w:tcW w:w="184" w:type="pct"/>
            <w:vAlign w:val="center"/>
          </w:tcPr>
          <w:p w14:paraId="3308CFAD" w14:textId="2C84EFC6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59" w:type="pct"/>
            <w:vAlign w:val="center"/>
          </w:tcPr>
          <w:p w14:paraId="7413DC3D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Okres ważności dokumentu potwierdzającego nadanie kwalifikacji i warunki przedłużenia jego ważności</w:t>
            </w:r>
          </w:p>
          <w:p w14:paraId="38F4F96F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CC2082">
              <w:rPr>
                <w:rFonts w:eastAsia="Lato"/>
              </w:rPr>
              <w:t>bezterminowy</w:t>
            </w:r>
          </w:p>
        </w:tc>
        <w:tc>
          <w:tcPr>
            <w:tcW w:w="1557" w:type="pct"/>
            <w:vAlign w:val="center"/>
          </w:tcPr>
          <w:p w14:paraId="2911F91B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7BEF45B7" w14:textId="77777777" w:rsidTr="00107082">
        <w:tc>
          <w:tcPr>
            <w:tcW w:w="184" w:type="pct"/>
            <w:vAlign w:val="center"/>
          </w:tcPr>
          <w:p w14:paraId="3D74C143" w14:textId="2E36C867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59" w:type="pct"/>
            <w:vAlign w:val="center"/>
          </w:tcPr>
          <w:p w14:paraId="4326F6EA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Nazwa dokumentu potwierdzającego nadanie kwalifikacji</w:t>
            </w:r>
          </w:p>
          <w:p w14:paraId="48DB451A" w14:textId="77777777" w:rsidR="00C21CEE" w:rsidRPr="00C21CEE" w:rsidRDefault="00C21CEE" w:rsidP="00C21CEE">
            <w:pPr>
              <w:spacing w:before="120" w:after="120"/>
              <w:rPr>
                <w:rFonts w:eastAsia="Lato"/>
              </w:rPr>
            </w:pPr>
            <w:r w:rsidRPr="00C21CEE">
              <w:rPr>
                <w:rFonts w:eastAsia="Lato"/>
              </w:rPr>
              <w:t>certyfikat</w:t>
            </w:r>
          </w:p>
        </w:tc>
        <w:tc>
          <w:tcPr>
            <w:tcW w:w="1557" w:type="pct"/>
            <w:vAlign w:val="center"/>
          </w:tcPr>
          <w:p w14:paraId="1EF6C4F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0A70F876" w14:textId="77777777" w:rsidTr="00107082">
        <w:tc>
          <w:tcPr>
            <w:tcW w:w="184" w:type="pct"/>
            <w:vAlign w:val="center"/>
          </w:tcPr>
          <w:p w14:paraId="255285B4" w14:textId="16D07CD5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59" w:type="pct"/>
            <w:vAlign w:val="center"/>
          </w:tcPr>
          <w:p w14:paraId="69E0068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Uprawnienia związane z posiadaniem kwalifikacji</w:t>
            </w:r>
          </w:p>
          <w:p w14:paraId="52687051" w14:textId="77777777" w:rsidR="00C21CEE" w:rsidRPr="00C21CEE" w:rsidRDefault="00C21CEE" w:rsidP="00C21CEE">
            <w:pPr>
              <w:spacing w:before="120" w:after="120"/>
              <w:rPr>
                <w:rFonts w:eastAsia="Lato"/>
              </w:rPr>
            </w:pPr>
            <w:r w:rsidRPr="00C21CEE">
              <w:rPr>
                <w:rFonts w:eastAsia="Lato"/>
              </w:rPr>
              <w:t>Nie dotyczy</w:t>
            </w:r>
          </w:p>
        </w:tc>
        <w:tc>
          <w:tcPr>
            <w:tcW w:w="1557" w:type="pct"/>
            <w:vAlign w:val="center"/>
          </w:tcPr>
          <w:p w14:paraId="0BA9C180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5BDBC138" w14:textId="77777777" w:rsidTr="00107082">
        <w:tc>
          <w:tcPr>
            <w:tcW w:w="184" w:type="pct"/>
            <w:vAlign w:val="center"/>
          </w:tcPr>
          <w:p w14:paraId="2AF879BF" w14:textId="72E9472B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59" w:type="pct"/>
            <w:vAlign w:val="center"/>
          </w:tcPr>
          <w:p w14:paraId="196354A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dziedziny kształcenia</w:t>
            </w:r>
          </w:p>
          <w:p w14:paraId="12B444D8" w14:textId="77777777" w:rsidR="00C21CEE" w:rsidRDefault="00C21CEE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 xml:space="preserve">Pole obowiązkowe (art. 15 ust. 1 pkt. 7). Kod dziedziny kształcenia, o którym mowa w przepisach wydanych na podstawie art. 40 ust. 2 ustawy z dnia 29 czerwca 1995 r. o statystyce publicznej (Dz. U. z 2012 r. poz. 591, z </w:t>
            </w:r>
            <w:proofErr w:type="spellStart"/>
            <w:r w:rsidRPr="00CC2082">
              <w:rPr>
                <w:rFonts w:eastAsia="Lato"/>
                <w:i/>
              </w:rPr>
              <w:t>późn</w:t>
            </w:r>
            <w:proofErr w:type="spellEnd"/>
            <w:r w:rsidRPr="00CC2082">
              <w:rPr>
                <w:rFonts w:eastAsia="Lato"/>
                <w:i/>
              </w:rPr>
              <w:t>. zm.).</w:t>
            </w:r>
          </w:p>
          <w:p w14:paraId="28C1DDB3" w14:textId="77777777" w:rsidR="00C21CEE" w:rsidRPr="00CC2082" w:rsidRDefault="00C21CEE" w:rsidP="00C21CEE">
            <w:pPr>
              <w:spacing w:before="120" w:after="120"/>
              <w:rPr>
                <w:rFonts w:eastAsia="Lato"/>
                <w:b/>
              </w:rPr>
            </w:pPr>
            <w:r w:rsidRPr="00CC2082">
              <w:rPr>
                <w:rFonts w:eastAsia="Lato"/>
              </w:rPr>
              <w:t>72 - Ochrona zdrowia</w:t>
            </w:r>
          </w:p>
        </w:tc>
        <w:tc>
          <w:tcPr>
            <w:tcW w:w="1557" w:type="pct"/>
            <w:vAlign w:val="center"/>
          </w:tcPr>
          <w:p w14:paraId="3062DD97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5D696C" w14:textId="77777777" w:rsidTr="00107082">
        <w:tc>
          <w:tcPr>
            <w:tcW w:w="184" w:type="pct"/>
            <w:vAlign w:val="center"/>
          </w:tcPr>
          <w:p w14:paraId="1890799B" w14:textId="3D48F6FD" w:rsidR="00C21CEE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57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9" w:type="pct"/>
            <w:vAlign w:val="center"/>
          </w:tcPr>
          <w:p w14:paraId="7995F73D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PKD</w:t>
            </w:r>
          </w:p>
          <w:p w14:paraId="093AC764" w14:textId="77777777" w:rsidR="00C21CEE" w:rsidRDefault="00C21CEE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>Pole obowiązkowe (art. 15 ust. 1 pkt 7). Kod Polskiej Klasyfikacji Działalności (PKD).</w:t>
            </w:r>
          </w:p>
          <w:p w14:paraId="2EFFEDEB" w14:textId="77777777" w:rsidR="00C21CEE" w:rsidRPr="00CC2082" w:rsidRDefault="00C21CEE" w:rsidP="00C21CEE">
            <w:pPr>
              <w:spacing w:before="120" w:after="120"/>
              <w:rPr>
                <w:rFonts w:eastAsia="Lato"/>
                <w:b/>
              </w:rPr>
            </w:pPr>
            <w:r w:rsidRPr="00CC2082">
              <w:rPr>
                <w:rFonts w:eastAsia="Lato"/>
              </w:rPr>
              <w:t>47.74.Z - sprzedaż detaliczna wyrobów medycznych, włączając ortopedyczne, prowadzona w wyspecjalizowanych sklepach</w:t>
            </w:r>
          </w:p>
        </w:tc>
        <w:tc>
          <w:tcPr>
            <w:tcW w:w="1557" w:type="pct"/>
            <w:vAlign w:val="center"/>
          </w:tcPr>
          <w:p w14:paraId="2B5718C1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14:paraId="19E83F6A" w14:textId="77777777" w:rsidTr="0019574B">
        <w:trPr>
          <w:trHeight w:val="73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5A22EBF" w14:textId="77777777"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163C7C" w:rsidRPr="00650152" w14:paraId="33F93A63" w14:textId="77777777" w:rsidTr="00107082">
        <w:trPr>
          <w:trHeight w:val="1019"/>
        </w:trPr>
        <w:tc>
          <w:tcPr>
            <w:tcW w:w="184" w:type="pct"/>
            <w:vAlign w:val="center"/>
          </w:tcPr>
          <w:p w14:paraId="7DD579CE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pct"/>
            <w:vAlign w:val="center"/>
          </w:tcPr>
          <w:p w14:paraId="01AECBCD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14:paraId="3DDBCAA0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D467A" w14:textId="77777777" w:rsidR="00B44CE2" w:rsidRDefault="00B44CE2" w:rsidP="00B44CE2">
      <w:pPr>
        <w:spacing w:after="0" w:line="360" w:lineRule="auto"/>
        <w:jc w:val="center"/>
      </w:pPr>
    </w:p>
    <w:p w14:paraId="483C52F9" w14:textId="77777777"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D314CC" w14:paraId="69AF16F3" w14:textId="77777777" w:rsidTr="00416268">
        <w:tc>
          <w:tcPr>
            <w:tcW w:w="5000" w:type="pct"/>
          </w:tcPr>
          <w:p w14:paraId="31C891B2" w14:textId="77777777"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68A2291" w14:textId="77777777" w:rsidR="007E55AE" w:rsidRDefault="007E55AE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25EBFF55" w14:textId="77777777" w:rsidR="007E55AE" w:rsidRPr="00416268" w:rsidRDefault="007E55AE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333809C6" w14:textId="77777777" w:rsidR="0019574B" w:rsidRDefault="0019574B" w:rsidP="00D314CC">
      <w:pPr>
        <w:spacing w:before="240" w:after="240"/>
        <w:jc w:val="center"/>
        <w:rPr>
          <w:b/>
          <w:sz w:val="28"/>
          <w:szCs w:val="28"/>
        </w:rPr>
      </w:pPr>
    </w:p>
    <w:p w14:paraId="76ADC912" w14:textId="77777777"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lastRenderedPageBreak/>
        <w:t>Podsumowanie powyższych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4952"/>
        <w:gridCol w:w="9037"/>
      </w:tblGrid>
      <w:tr w:rsidR="00547C62" w14:paraId="3817FAA6" w14:textId="77777777" w:rsidTr="00416268">
        <w:tc>
          <w:tcPr>
            <w:tcW w:w="5000" w:type="pct"/>
            <w:gridSpan w:val="2"/>
          </w:tcPr>
          <w:p w14:paraId="0407BE30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14:paraId="55639DA3" w14:textId="77777777" w:rsidTr="00416268">
        <w:tc>
          <w:tcPr>
            <w:tcW w:w="5000" w:type="pct"/>
            <w:gridSpan w:val="2"/>
          </w:tcPr>
          <w:p w14:paraId="0AF78986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14:paraId="54F329FD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69A36CC0" w14:textId="77777777" w:rsidR="00416268" w:rsidRPr="00163C7C" w:rsidRDefault="00416268" w:rsidP="00416268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3D8FE93A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14:paraId="60D97321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0F9EB989" w14:textId="77777777" w:rsidR="00416268" w:rsidRPr="00163C7C" w:rsidRDefault="00416268" w:rsidP="00416268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Podpis</w:t>
            </w:r>
            <w:r w:rsidR="006C3170" w:rsidRPr="00163C7C">
              <w:rPr>
                <w:b/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14:paraId="57408274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1122B4C6" w14:textId="77777777"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FC4C48">
      <w:footerReference w:type="default" r:id="rId8"/>
      <w:pgSz w:w="16838" w:h="11906" w:orient="landscape"/>
      <w:pgMar w:top="1418" w:right="1418" w:bottom="1418" w:left="1418" w:header="1072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5B9CD" w16cid:durableId="1F042E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85EDA" w14:textId="77777777" w:rsidR="00CE299A" w:rsidRDefault="00CE299A" w:rsidP="009F72A9">
      <w:pPr>
        <w:spacing w:after="0" w:line="240" w:lineRule="auto"/>
      </w:pPr>
      <w:r>
        <w:separator/>
      </w:r>
    </w:p>
  </w:endnote>
  <w:endnote w:type="continuationSeparator" w:id="0">
    <w:p w14:paraId="416F8640" w14:textId="77777777" w:rsidR="00CE299A" w:rsidRDefault="00CE299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14:paraId="13E282F9" w14:textId="77777777" w:rsidR="008F094E" w:rsidRPr="00E544F1" w:rsidRDefault="00BD523D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ED5BFE">
          <w:rPr>
            <w:noProof/>
            <w:sz w:val="16"/>
          </w:rPr>
          <w:t>15</w:t>
        </w:r>
        <w:r w:rsidRPr="00E544F1">
          <w:rPr>
            <w:sz w:val="16"/>
          </w:rPr>
          <w:fldChar w:fldCharType="end"/>
        </w:r>
      </w:p>
    </w:sdtContent>
  </w:sdt>
  <w:p w14:paraId="73C74679" w14:textId="77777777"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8665" w14:textId="77777777" w:rsidR="00CE299A" w:rsidRDefault="00CE299A" w:rsidP="009F72A9">
      <w:pPr>
        <w:spacing w:after="0" w:line="240" w:lineRule="auto"/>
      </w:pPr>
      <w:r>
        <w:separator/>
      </w:r>
    </w:p>
  </w:footnote>
  <w:footnote w:type="continuationSeparator" w:id="0">
    <w:p w14:paraId="36C0EBC4" w14:textId="77777777" w:rsidR="00CE299A" w:rsidRDefault="00CE299A" w:rsidP="009F72A9">
      <w:pPr>
        <w:spacing w:after="0" w:line="240" w:lineRule="auto"/>
      </w:pPr>
      <w:r>
        <w:continuationSeparator/>
      </w:r>
    </w:p>
  </w:footnote>
  <w:footnote w:id="1">
    <w:p w14:paraId="1A0B644B" w14:textId="32A91344" w:rsidR="005F2E27" w:rsidRDefault="005F2E27">
      <w:pPr>
        <w:pStyle w:val="Tekstprzypisudolnego"/>
      </w:pPr>
      <w:r>
        <w:rPr>
          <w:rStyle w:val="Odwoanieprzypisudolnego"/>
        </w:rPr>
        <w:footnoteRef/>
      </w:r>
      <w:r>
        <w:t xml:space="preserve"> lub równoważny zgodnie z art.13 ust.3 ustawy z dnia 25 września 2015 r. o zawodzie fizjoterapeuty (Dz.U. z 2015 r. poz.1994)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DBC"/>
    <w:multiLevelType w:val="multilevel"/>
    <w:tmpl w:val="D43C8A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34F2E"/>
    <w:multiLevelType w:val="multilevel"/>
    <w:tmpl w:val="AAB21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6576"/>
    <w:multiLevelType w:val="multilevel"/>
    <w:tmpl w:val="78F612C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1D3C4C20"/>
    <w:multiLevelType w:val="multilevel"/>
    <w:tmpl w:val="3F60C7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1EC7"/>
    <w:multiLevelType w:val="multilevel"/>
    <w:tmpl w:val="EE5825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8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7A8E"/>
    <w:multiLevelType w:val="multilevel"/>
    <w:tmpl w:val="DB4C80E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D5A81"/>
    <w:multiLevelType w:val="multilevel"/>
    <w:tmpl w:val="AD901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1E27"/>
    <w:multiLevelType w:val="multilevel"/>
    <w:tmpl w:val="0E24E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7B6598B"/>
    <w:multiLevelType w:val="multilevel"/>
    <w:tmpl w:val="D67E45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C2A2594"/>
    <w:multiLevelType w:val="multilevel"/>
    <w:tmpl w:val="B67C20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ED4533E"/>
    <w:multiLevelType w:val="multilevel"/>
    <w:tmpl w:val="8B9EBED8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EF66A54"/>
    <w:multiLevelType w:val="multilevel"/>
    <w:tmpl w:val="D8A00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0E546E"/>
    <w:multiLevelType w:val="multilevel"/>
    <w:tmpl w:val="B516A9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85B8A"/>
    <w:multiLevelType w:val="multilevel"/>
    <w:tmpl w:val="20BE9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B8C2025"/>
    <w:multiLevelType w:val="multilevel"/>
    <w:tmpl w:val="C02E1F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AD0671"/>
    <w:multiLevelType w:val="multilevel"/>
    <w:tmpl w:val="A5702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94161"/>
    <w:multiLevelType w:val="multilevel"/>
    <w:tmpl w:val="B0E6D3F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91A3A21"/>
    <w:multiLevelType w:val="multilevel"/>
    <w:tmpl w:val="97202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ED329BA"/>
    <w:multiLevelType w:val="multilevel"/>
    <w:tmpl w:val="F2A40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68094A"/>
    <w:multiLevelType w:val="multilevel"/>
    <w:tmpl w:val="1F16F5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18"/>
  </w:num>
  <w:num w:numId="5">
    <w:abstractNumId w:val="2"/>
  </w:num>
  <w:num w:numId="6">
    <w:abstractNumId w:val="8"/>
  </w:num>
  <w:num w:numId="7">
    <w:abstractNumId w:val="17"/>
  </w:num>
  <w:num w:numId="8">
    <w:abstractNumId w:val="15"/>
  </w:num>
  <w:num w:numId="9">
    <w:abstractNumId w:val="10"/>
  </w:num>
  <w:num w:numId="10">
    <w:abstractNumId w:val="30"/>
  </w:num>
  <w:num w:numId="11">
    <w:abstractNumId w:val="9"/>
  </w:num>
  <w:num w:numId="12">
    <w:abstractNumId w:val="6"/>
  </w:num>
  <w:num w:numId="13">
    <w:abstractNumId w:val="12"/>
  </w:num>
  <w:num w:numId="14">
    <w:abstractNumId w:val="25"/>
  </w:num>
  <w:num w:numId="15">
    <w:abstractNumId w:val="3"/>
  </w:num>
  <w:num w:numId="16">
    <w:abstractNumId w:val="21"/>
  </w:num>
  <w:num w:numId="17">
    <w:abstractNumId w:val="13"/>
  </w:num>
  <w:num w:numId="18">
    <w:abstractNumId w:val="0"/>
  </w:num>
  <w:num w:numId="19">
    <w:abstractNumId w:val="34"/>
  </w:num>
  <w:num w:numId="20">
    <w:abstractNumId w:val="27"/>
  </w:num>
  <w:num w:numId="21">
    <w:abstractNumId w:val="7"/>
  </w:num>
  <w:num w:numId="22">
    <w:abstractNumId w:val="33"/>
  </w:num>
  <w:num w:numId="23">
    <w:abstractNumId w:val="23"/>
  </w:num>
  <w:num w:numId="24">
    <w:abstractNumId w:val="11"/>
  </w:num>
  <w:num w:numId="25">
    <w:abstractNumId w:val="32"/>
  </w:num>
  <w:num w:numId="26">
    <w:abstractNumId w:val="20"/>
  </w:num>
  <w:num w:numId="27">
    <w:abstractNumId w:val="24"/>
  </w:num>
  <w:num w:numId="28">
    <w:abstractNumId w:val="5"/>
  </w:num>
  <w:num w:numId="29">
    <w:abstractNumId w:val="1"/>
  </w:num>
  <w:num w:numId="30">
    <w:abstractNumId w:val="29"/>
  </w:num>
  <w:num w:numId="31">
    <w:abstractNumId w:val="4"/>
  </w:num>
  <w:num w:numId="32">
    <w:abstractNumId w:val="28"/>
  </w:num>
  <w:num w:numId="33">
    <w:abstractNumId w:val="22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13F71"/>
    <w:rsid w:val="00045F7D"/>
    <w:rsid w:val="000B3648"/>
    <w:rsid w:val="000B3B7D"/>
    <w:rsid w:val="000C6F29"/>
    <w:rsid w:val="000D0392"/>
    <w:rsid w:val="000E2CD8"/>
    <w:rsid w:val="000E4702"/>
    <w:rsid w:val="00105B85"/>
    <w:rsid w:val="00107082"/>
    <w:rsid w:val="00115417"/>
    <w:rsid w:val="00147C1F"/>
    <w:rsid w:val="00163C7C"/>
    <w:rsid w:val="00167AE1"/>
    <w:rsid w:val="0017672D"/>
    <w:rsid w:val="0019574B"/>
    <w:rsid w:val="001B6E4B"/>
    <w:rsid w:val="001B7ED2"/>
    <w:rsid w:val="001E6392"/>
    <w:rsid w:val="00211274"/>
    <w:rsid w:val="00247F4B"/>
    <w:rsid w:val="002812FE"/>
    <w:rsid w:val="002817E9"/>
    <w:rsid w:val="00294DCA"/>
    <w:rsid w:val="00296A89"/>
    <w:rsid w:val="002A1E32"/>
    <w:rsid w:val="002A25A6"/>
    <w:rsid w:val="002A553F"/>
    <w:rsid w:val="002D1B19"/>
    <w:rsid w:val="002E67C7"/>
    <w:rsid w:val="00302802"/>
    <w:rsid w:val="00335556"/>
    <w:rsid w:val="003578CF"/>
    <w:rsid w:val="00374767"/>
    <w:rsid w:val="003A284E"/>
    <w:rsid w:val="003B712C"/>
    <w:rsid w:val="003D23C4"/>
    <w:rsid w:val="00416268"/>
    <w:rsid w:val="00421F3B"/>
    <w:rsid w:val="00424F7D"/>
    <w:rsid w:val="004272D2"/>
    <w:rsid w:val="00440E4B"/>
    <w:rsid w:val="00443856"/>
    <w:rsid w:val="00482A76"/>
    <w:rsid w:val="0049435E"/>
    <w:rsid w:val="004A4CB6"/>
    <w:rsid w:val="004B06CA"/>
    <w:rsid w:val="004B3FEC"/>
    <w:rsid w:val="004D0CB3"/>
    <w:rsid w:val="004F254D"/>
    <w:rsid w:val="005105F8"/>
    <w:rsid w:val="005333E2"/>
    <w:rsid w:val="00547C62"/>
    <w:rsid w:val="00583380"/>
    <w:rsid w:val="005A044D"/>
    <w:rsid w:val="005F2E27"/>
    <w:rsid w:val="006914ED"/>
    <w:rsid w:val="006A4371"/>
    <w:rsid w:val="006C3170"/>
    <w:rsid w:val="007007EC"/>
    <w:rsid w:val="007037AF"/>
    <w:rsid w:val="00723562"/>
    <w:rsid w:val="00741336"/>
    <w:rsid w:val="0076294D"/>
    <w:rsid w:val="0076587A"/>
    <w:rsid w:val="00782A08"/>
    <w:rsid w:val="007A2F12"/>
    <w:rsid w:val="007B059F"/>
    <w:rsid w:val="007C49F7"/>
    <w:rsid w:val="007D7E55"/>
    <w:rsid w:val="007E55AE"/>
    <w:rsid w:val="007E79E3"/>
    <w:rsid w:val="007F5084"/>
    <w:rsid w:val="00826614"/>
    <w:rsid w:val="008328AE"/>
    <w:rsid w:val="00836E6F"/>
    <w:rsid w:val="00851C71"/>
    <w:rsid w:val="00873894"/>
    <w:rsid w:val="0089732D"/>
    <w:rsid w:val="008D7C81"/>
    <w:rsid w:val="008E5969"/>
    <w:rsid w:val="008F0025"/>
    <w:rsid w:val="008F094E"/>
    <w:rsid w:val="008F0B8E"/>
    <w:rsid w:val="00937ED0"/>
    <w:rsid w:val="00953CEE"/>
    <w:rsid w:val="009A314E"/>
    <w:rsid w:val="009B1183"/>
    <w:rsid w:val="009B43F8"/>
    <w:rsid w:val="009F0D2E"/>
    <w:rsid w:val="009F72A9"/>
    <w:rsid w:val="00A0429B"/>
    <w:rsid w:val="00A134CA"/>
    <w:rsid w:val="00A154A9"/>
    <w:rsid w:val="00A154B7"/>
    <w:rsid w:val="00A375DF"/>
    <w:rsid w:val="00A81482"/>
    <w:rsid w:val="00A931FD"/>
    <w:rsid w:val="00AB7337"/>
    <w:rsid w:val="00AC4170"/>
    <w:rsid w:val="00AE4E3F"/>
    <w:rsid w:val="00AF5A7A"/>
    <w:rsid w:val="00B07E97"/>
    <w:rsid w:val="00B44CE2"/>
    <w:rsid w:val="00B550F4"/>
    <w:rsid w:val="00BA783A"/>
    <w:rsid w:val="00BD523D"/>
    <w:rsid w:val="00BF5E84"/>
    <w:rsid w:val="00C01770"/>
    <w:rsid w:val="00C20DA5"/>
    <w:rsid w:val="00C219FB"/>
    <w:rsid w:val="00C21CEE"/>
    <w:rsid w:val="00C40413"/>
    <w:rsid w:val="00CD4C80"/>
    <w:rsid w:val="00CD6D8E"/>
    <w:rsid w:val="00CE299A"/>
    <w:rsid w:val="00D12E26"/>
    <w:rsid w:val="00D314CC"/>
    <w:rsid w:val="00D34408"/>
    <w:rsid w:val="00D83281"/>
    <w:rsid w:val="00D8570B"/>
    <w:rsid w:val="00DD455B"/>
    <w:rsid w:val="00DE70B8"/>
    <w:rsid w:val="00DF2E99"/>
    <w:rsid w:val="00DF48FB"/>
    <w:rsid w:val="00DF64B6"/>
    <w:rsid w:val="00DF78D8"/>
    <w:rsid w:val="00E257F4"/>
    <w:rsid w:val="00E544F1"/>
    <w:rsid w:val="00E643BA"/>
    <w:rsid w:val="00E7379D"/>
    <w:rsid w:val="00E90533"/>
    <w:rsid w:val="00E917BB"/>
    <w:rsid w:val="00E9321E"/>
    <w:rsid w:val="00EA3452"/>
    <w:rsid w:val="00EB63CB"/>
    <w:rsid w:val="00ED5BFE"/>
    <w:rsid w:val="00EF075D"/>
    <w:rsid w:val="00F17FA5"/>
    <w:rsid w:val="00F408AB"/>
    <w:rsid w:val="00F5762E"/>
    <w:rsid w:val="00F70B26"/>
    <w:rsid w:val="00F70CE9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8EFE2"/>
  <w15:docId w15:val="{25FB1360-2AB4-4EA3-8531-AFFD65C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9A3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183"/>
    <w:rPr>
      <w:rFonts w:asciiTheme="minorHAnsi" w:hAnsiTheme="minorHAnsi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83"/>
    <w:rPr>
      <w:rFonts w:asciiTheme="minorHAnsi" w:hAnsiTheme="minorHAnsi"/>
      <w:b/>
      <w:bCs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5693-66F5-441E-9B3F-91B4A051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2638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Chmielewska Katarzyna (Dep. FE)</cp:lastModifiedBy>
  <cp:revision>10</cp:revision>
  <cp:lastPrinted>2018-07-27T06:01:00Z</cp:lastPrinted>
  <dcterms:created xsi:type="dcterms:W3CDTF">2018-07-27T05:40:00Z</dcterms:created>
  <dcterms:modified xsi:type="dcterms:W3CDTF">2018-07-27T10:41:00Z</dcterms:modified>
</cp:coreProperties>
</file>