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F6A66CB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C0A7A">
        <w:rPr>
          <w:b/>
          <w:i/>
          <w:sz w:val="22"/>
          <w:szCs w:val="22"/>
        </w:rPr>
        <w:t>Nauczanie metodą STEAM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6CE5E4B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FC0A7A" w:rsidRPr="00FC0A7A">
        <w:rPr>
          <w:rStyle w:val="TeksttreciPogrubienie"/>
          <w:spacing w:val="4"/>
          <w:sz w:val="22"/>
          <w:szCs w:val="22"/>
        </w:rPr>
        <w:t>Nauczanie metodą STEAM</w:t>
      </w:r>
      <w:bookmarkStart w:id="0" w:name="_GoBack"/>
      <w:bookmarkEnd w:id="0"/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C0A7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2024-01-15T07:51:00Z</dcterms:modified>
</cp:coreProperties>
</file>