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C" w:rsidRDefault="00A1634E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Ministerstwo Finansów</w:t>
      </w:r>
    </w:p>
    <w:p w:rsidR="00416268" w:rsidRPr="00FF0B64" w:rsidRDefault="00416268" w:rsidP="00A1634E">
      <w:pPr>
        <w:tabs>
          <w:tab w:val="left" w:pos="6420"/>
        </w:tabs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……………………………………………………</w:t>
      </w:r>
      <w:r w:rsidR="00A1634E">
        <w:rPr>
          <w:rFonts w:ascii="Arial" w:hAnsi="Arial" w:cs="Arial"/>
          <w:sz w:val="24"/>
          <w:szCs w:val="20"/>
        </w:rPr>
        <w:tab/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 w:rsidR="00EB3CBE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</w:t>
      </w:r>
    </w:p>
    <w:p w:rsidR="00DA610F" w:rsidRDefault="00DA610F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wniosku </w:t>
      </w:r>
      <w:r w:rsidRPr="00EB3CBE">
        <w:rPr>
          <w:rFonts w:ascii="Arial" w:hAnsi="Arial" w:cs="Arial"/>
          <w:b/>
          <w:sz w:val="24"/>
          <w:szCs w:val="24"/>
        </w:rPr>
        <w:t>Fundacji Warszawski Instytut Bankowości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610F" w:rsidRDefault="00DA610F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DA610F">
        <w:rPr>
          <w:rFonts w:ascii="Arial" w:hAnsi="Arial" w:cs="Arial"/>
          <w:sz w:val="24"/>
          <w:szCs w:val="24"/>
        </w:rPr>
        <w:t xml:space="preserve">włączenie kwalifikacji rynkowej </w:t>
      </w:r>
    </w:p>
    <w:p w:rsidR="00DA610F" w:rsidRDefault="00DA610F" w:rsidP="00DA610F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EB3CBE">
        <w:rPr>
          <w:rFonts w:ascii="Arial" w:hAnsi="Arial" w:cs="Arial"/>
          <w:i/>
          <w:sz w:val="24"/>
          <w:szCs w:val="24"/>
        </w:rPr>
        <w:t xml:space="preserve">„Stosowanie zasad </w:t>
      </w:r>
      <w:proofErr w:type="spellStart"/>
      <w:r w:rsidRPr="00EB3CBE">
        <w:rPr>
          <w:rFonts w:ascii="Arial" w:hAnsi="Arial" w:cs="Arial"/>
          <w:i/>
          <w:sz w:val="24"/>
          <w:szCs w:val="24"/>
        </w:rPr>
        <w:t>cyberbezpieczeństwa</w:t>
      </w:r>
      <w:proofErr w:type="spellEnd"/>
      <w:r w:rsidRPr="00EB3CBE">
        <w:rPr>
          <w:rFonts w:ascii="Arial" w:hAnsi="Arial" w:cs="Arial"/>
          <w:i/>
          <w:sz w:val="24"/>
          <w:szCs w:val="24"/>
        </w:rPr>
        <w:t xml:space="preserve"> przez pracowników instytucji finansowych”</w:t>
      </w:r>
      <w:r w:rsidRPr="00EB3CBE">
        <w:rPr>
          <w:rFonts w:ascii="Arial" w:hAnsi="Arial" w:cs="Arial"/>
          <w:sz w:val="24"/>
          <w:szCs w:val="24"/>
        </w:rPr>
        <w:t xml:space="preserve"> </w:t>
      </w:r>
      <w:r w:rsidRPr="00DA610F">
        <w:rPr>
          <w:rFonts w:ascii="Arial" w:hAnsi="Arial" w:cs="Arial"/>
          <w:sz w:val="24"/>
          <w:szCs w:val="24"/>
        </w:rPr>
        <w:t xml:space="preserve">do </w:t>
      </w:r>
      <w:r w:rsidRPr="00EB3CBE">
        <w:rPr>
          <w:rFonts w:ascii="Arial" w:hAnsi="Arial" w:cs="Arial"/>
          <w:b/>
          <w:sz w:val="24"/>
          <w:szCs w:val="24"/>
        </w:rPr>
        <w:t>Zintegrowanego Systemu Kwalifikacji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EF075D" w:rsidRPr="00C66BAE" w:rsidTr="00DA610F">
        <w:trPr>
          <w:trHeight w:val="916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EF075D" w:rsidRPr="00C66BAE" w:rsidTr="00DA610F">
        <w:trPr>
          <w:trHeight w:val="90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DA610F">
        <w:trPr>
          <w:trHeight w:val="737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DA610F">
        <w:trPr>
          <w:trHeight w:val="70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9"/>
        <w:gridCol w:w="2647"/>
        <w:gridCol w:w="2834"/>
        <w:gridCol w:w="3226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CC444D">
        <w:trPr>
          <w:trHeight w:val="73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87"/>
        <w:gridCol w:w="5997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02107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r w:rsidR="00021078">
              <w:rPr>
                <w:rFonts w:ascii="Segoe UI Symbol" w:eastAsia="MS Gothic" w:hAnsi="Segoe UI Symbol" w:cs="Segoe UI Symbol"/>
                <w:sz w:val="20"/>
                <w:szCs w:val="20"/>
              </w:rPr>
              <w:t>.....</w:t>
            </w:r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02107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r w:rsidR="00021078">
              <w:rPr>
                <w:rFonts w:ascii="Segoe UI Symbol" w:eastAsia="MS Gothic" w:hAnsi="Segoe UI Symbol" w:cs="Segoe UI Symbol"/>
                <w:sz w:val="20"/>
                <w:szCs w:val="20"/>
              </w:rPr>
              <w:t>.....</w:t>
            </w: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2F6" w:rsidRDefault="004C72F6" w:rsidP="009F72A9">
      <w:pPr>
        <w:spacing w:after="0" w:line="240" w:lineRule="auto"/>
      </w:pPr>
      <w:r>
        <w:separator/>
      </w:r>
    </w:p>
  </w:endnote>
  <w:endnote w:type="continuationSeparator" w:id="0">
    <w:p w:rsidR="004C72F6" w:rsidRDefault="004C72F6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021078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2F6" w:rsidRDefault="004C72F6" w:rsidP="009F72A9">
      <w:pPr>
        <w:spacing w:after="0" w:line="240" w:lineRule="auto"/>
      </w:pPr>
      <w:r>
        <w:separator/>
      </w:r>
    </w:p>
  </w:footnote>
  <w:footnote w:type="continuationSeparator" w:id="0">
    <w:p w:rsidR="004C72F6" w:rsidRDefault="004C72F6" w:rsidP="009F72A9">
      <w:pPr>
        <w:spacing w:after="0" w:line="240" w:lineRule="auto"/>
      </w:pPr>
      <w:r>
        <w:continuationSeparator/>
      </w:r>
    </w:p>
  </w:footnote>
  <w:footnote w:id="1">
    <w:p w:rsidR="00EB3CBE" w:rsidRDefault="00EB3C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70AE6" w:rsidRPr="00A94906">
        <w:rPr>
          <w:sz w:val="16"/>
          <w:szCs w:val="16"/>
        </w:rPr>
        <w:t xml:space="preserve">Tekst jednolity </w:t>
      </w:r>
      <w:r w:rsidR="00F70AE6">
        <w:rPr>
          <w:sz w:val="16"/>
          <w:szCs w:val="16"/>
        </w:rPr>
        <w:t>Dz. U. z 2020</w:t>
      </w:r>
      <w:r w:rsidR="00F70AE6">
        <w:rPr>
          <w:sz w:val="16"/>
          <w:szCs w:val="16"/>
        </w:rPr>
        <w:t xml:space="preserve"> r., poz. </w:t>
      </w:r>
      <w:r w:rsidR="00F70AE6">
        <w:rPr>
          <w:sz w:val="16"/>
          <w:szCs w:val="16"/>
        </w:rPr>
        <w:t>226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07547"/>
    <w:rsid w:val="00021078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C72F6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1634E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C444D"/>
    <w:rsid w:val="00CD4C80"/>
    <w:rsid w:val="00CD6D8E"/>
    <w:rsid w:val="00D12E26"/>
    <w:rsid w:val="00D314CC"/>
    <w:rsid w:val="00D34408"/>
    <w:rsid w:val="00D43C71"/>
    <w:rsid w:val="00D83281"/>
    <w:rsid w:val="00D8570B"/>
    <w:rsid w:val="00DA610F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3CBE"/>
    <w:rsid w:val="00EB63CB"/>
    <w:rsid w:val="00EF075D"/>
    <w:rsid w:val="00F127CA"/>
    <w:rsid w:val="00F17FA5"/>
    <w:rsid w:val="00F35428"/>
    <w:rsid w:val="00F408AB"/>
    <w:rsid w:val="00F5762E"/>
    <w:rsid w:val="00F70AE6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CF61D4-1DAC-4B6E-B065-BE235864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39"/>
    <w:rsid w:val="00954B64"/>
    <w:rsid w:val="00B6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FE5D9ABED72474EB4E47EFAC335364F">
    <w:name w:val="EFE5D9ABED72474EB4E47EFAC335364F"/>
    <w:rsid w:val="00B66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D643E-BE53-4DA3-BE01-8C4ECA1A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Sekretariat FN 1</cp:lastModifiedBy>
  <cp:revision>6</cp:revision>
  <dcterms:created xsi:type="dcterms:W3CDTF">2018-10-10T13:08:00Z</dcterms:created>
  <dcterms:modified xsi:type="dcterms:W3CDTF">2021-12-10T10:38:00Z</dcterms:modified>
</cp:coreProperties>
</file>