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396B7B">
        <w:rPr>
          <w:rFonts w:ascii="Arial" w:hAnsi="Arial" w:cs="Arial"/>
          <w:sz w:val="24"/>
          <w:szCs w:val="24"/>
        </w:rPr>
        <w:t xml:space="preserve">Rozwoju            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</w:t>
      </w:r>
      <w:r w:rsidR="004951D1">
        <w:rPr>
          <w:rFonts w:ascii="Arial" w:hAnsi="Arial" w:cs="Arial"/>
          <w:sz w:val="20"/>
          <w:szCs w:val="20"/>
        </w:rPr>
        <w:t>17</w:t>
      </w:r>
      <w:bookmarkStart w:id="1" w:name="_GoBack"/>
      <w:bookmarkEnd w:id="1"/>
      <w:r w:rsidR="00C32C30">
        <w:rPr>
          <w:rFonts w:ascii="Arial" w:hAnsi="Arial" w:cs="Arial"/>
          <w:sz w:val="20"/>
          <w:szCs w:val="20"/>
        </w:rPr>
        <w:t xml:space="preserve">.02.2020 </w:t>
      </w:r>
      <w:r w:rsidR="00E013D7" w:rsidRPr="00683C29">
        <w:rPr>
          <w:rFonts w:ascii="Arial" w:hAnsi="Arial" w:cs="Arial"/>
          <w:sz w:val="20"/>
          <w:szCs w:val="20"/>
        </w:rPr>
        <w:t>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AB4FD6" w:rsidRDefault="00C95816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C61B8">
        <w:rPr>
          <w:rFonts w:ascii="Arial" w:hAnsi="Arial" w:cs="Arial"/>
          <w:b/>
        </w:rPr>
        <w:t>Określanie stanu technicznego oraz wycena maszyn i urządzeń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DC61B8" w:rsidP="00F364FF">
      <w:pPr>
        <w:spacing w:before="60" w:after="60"/>
        <w:jc w:val="center"/>
        <w:rPr>
          <w:rStyle w:val="st"/>
        </w:rPr>
      </w:pPr>
      <w:r>
        <w:rPr>
          <w:rFonts w:ascii="Arial" w:hAnsi="Arial" w:cs="Arial"/>
          <w:b/>
        </w:rPr>
        <w:t>Automobilklub Polski z siedzibą w Warszawie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C95816">
              <w:rPr>
                <w:rFonts w:ascii="Arial" w:hAnsi="Arial" w:cs="Arial"/>
                <w:b/>
                <w:sz w:val="20"/>
                <w:szCs w:val="20"/>
              </w:rPr>
              <w:t xml:space="preserve"> istnieje społeczno-gospodarcza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E5" w:rsidRDefault="00D911E5" w:rsidP="009F72A9">
      <w:pPr>
        <w:spacing w:after="0" w:line="240" w:lineRule="auto"/>
      </w:pPr>
      <w:r>
        <w:separator/>
      </w:r>
    </w:p>
  </w:endnote>
  <w:endnote w:type="continuationSeparator" w:id="0">
    <w:p w:rsidR="00D911E5" w:rsidRDefault="00D911E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E5" w:rsidRDefault="00D911E5" w:rsidP="009F72A9">
      <w:pPr>
        <w:spacing w:after="0" w:line="240" w:lineRule="auto"/>
      </w:pPr>
      <w:r>
        <w:separator/>
      </w:r>
    </w:p>
  </w:footnote>
  <w:footnote w:type="continuationSeparator" w:id="0">
    <w:p w:rsidR="00D911E5" w:rsidRDefault="00D911E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45708"/>
    <w:rsid w:val="00396B7B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1D1"/>
    <w:rsid w:val="00495CEB"/>
    <w:rsid w:val="004B3FEC"/>
    <w:rsid w:val="004B4D92"/>
    <w:rsid w:val="004C517E"/>
    <w:rsid w:val="004E2250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E2217"/>
    <w:rsid w:val="007F1199"/>
    <w:rsid w:val="007F151D"/>
    <w:rsid w:val="00802CEA"/>
    <w:rsid w:val="00803861"/>
    <w:rsid w:val="00803B82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4FD6"/>
    <w:rsid w:val="00AC7476"/>
    <w:rsid w:val="00AE2E8C"/>
    <w:rsid w:val="00AF51CF"/>
    <w:rsid w:val="00B00D71"/>
    <w:rsid w:val="00B119BE"/>
    <w:rsid w:val="00B30EBD"/>
    <w:rsid w:val="00B727D4"/>
    <w:rsid w:val="00B76A8C"/>
    <w:rsid w:val="00BA2920"/>
    <w:rsid w:val="00BC6743"/>
    <w:rsid w:val="00BF33DB"/>
    <w:rsid w:val="00C20C27"/>
    <w:rsid w:val="00C3156C"/>
    <w:rsid w:val="00C32C30"/>
    <w:rsid w:val="00C40413"/>
    <w:rsid w:val="00C642A3"/>
    <w:rsid w:val="00C6604A"/>
    <w:rsid w:val="00C90841"/>
    <w:rsid w:val="00C93D20"/>
    <w:rsid w:val="00C95816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1E5"/>
    <w:rsid w:val="00D91DEF"/>
    <w:rsid w:val="00DA44B3"/>
    <w:rsid w:val="00DC61B8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0EAA-B73E-429A-857B-58DF835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16</cp:revision>
  <cp:lastPrinted>2017-11-13T11:44:00Z</cp:lastPrinted>
  <dcterms:created xsi:type="dcterms:W3CDTF">2019-10-15T08:01:00Z</dcterms:created>
  <dcterms:modified xsi:type="dcterms:W3CDTF">2020-02-17T14:26:00Z</dcterms:modified>
  <cp:category>Wdrażanie i koordynowanie procesów biznesowych (Lean Office)</cp:category>
</cp:coreProperties>
</file>