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98" w:rsidRDefault="00591E98" w:rsidP="00611EBC">
      <w:pPr>
        <w:pStyle w:val="Bezodstpw"/>
        <w:spacing w:line="360" w:lineRule="auto"/>
        <w:jc w:val="center"/>
        <w:rPr>
          <w:sz w:val="24"/>
        </w:rPr>
      </w:pPr>
      <w:bookmarkStart w:id="0" w:name="_GoBack"/>
      <w:bookmarkEnd w:id="0"/>
    </w:p>
    <w:p w:rsidR="00832398" w:rsidRPr="00611EBC" w:rsidRDefault="00832398" w:rsidP="00611EBC">
      <w:pPr>
        <w:pStyle w:val="Bezodstpw"/>
        <w:spacing w:line="360" w:lineRule="auto"/>
        <w:jc w:val="center"/>
        <w:rPr>
          <w:sz w:val="24"/>
        </w:rPr>
      </w:pPr>
      <w:r w:rsidRPr="00611EBC">
        <w:rPr>
          <w:sz w:val="24"/>
        </w:rPr>
        <w:t>Karta oceny wniosku</w:t>
      </w:r>
    </w:p>
    <w:p w:rsidR="00832398" w:rsidRPr="009906CC" w:rsidRDefault="00832398" w:rsidP="000F0626">
      <w:pPr>
        <w:spacing w:after="0" w:line="360" w:lineRule="auto"/>
        <w:jc w:val="center"/>
        <w:rPr>
          <w:rFonts w:cs="Arial"/>
          <w:sz w:val="22"/>
          <w:szCs w:val="20"/>
        </w:rPr>
      </w:pPr>
      <w:r w:rsidRPr="00AF2B72">
        <w:rPr>
          <w:rFonts w:cs="Arial"/>
          <w:sz w:val="22"/>
          <w:szCs w:val="20"/>
        </w:rPr>
        <w:t>dokonywan</w:t>
      </w:r>
      <w:r w:rsidR="00C66BAE">
        <w:rPr>
          <w:rFonts w:cs="Arial"/>
          <w:sz w:val="22"/>
          <w:szCs w:val="20"/>
        </w:rPr>
        <w:t>ej</w:t>
      </w:r>
      <w:r w:rsidRPr="00AF2B72">
        <w:rPr>
          <w:rFonts w:cs="Arial"/>
          <w:sz w:val="22"/>
          <w:szCs w:val="20"/>
        </w:rPr>
        <w:t xml:space="preserve"> na podstawie </w:t>
      </w:r>
      <w:r w:rsidR="005E32A3">
        <w:rPr>
          <w:rFonts w:cs="Arial"/>
          <w:sz w:val="22"/>
          <w:szCs w:val="20"/>
        </w:rPr>
        <w:t>A</w:t>
      </w:r>
      <w:r w:rsidRPr="00AF2B72">
        <w:rPr>
          <w:rFonts w:cs="Arial"/>
          <w:sz w:val="22"/>
          <w:szCs w:val="20"/>
        </w:rPr>
        <w:t xml:space="preserve">rt. 20 </w:t>
      </w:r>
      <w:r w:rsidR="0032373E">
        <w:rPr>
          <w:rFonts w:cs="Arial"/>
          <w:sz w:val="22"/>
          <w:szCs w:val="20"/>
        </w:rPr>
        <w:t xml:space="preserve">ust. 1 i 2 </w:t>
      </w:r>
      <w:r w:rsidRPr="00AF2B72">
        <w:rPr>
          <w:rFonts w:cs="Arial"/>
          <w:sz w:val="22"/>
          <w:szCs w:val="20"/>
        </w:rPr>
        <w:t>ustawy o ZSK</w:t>
      </w:r>
      <w:r w:rsidR="007B3B28">
        <w:rPr>
          <w:rFonts w:cs="Arial"/>
          <w:sz w:val="22"/>
          <w:szCs w:val="20"/>
        </w:rPr>
        <w:t xml:space="preserve"> </w:t>
      </w:r>
      <w:r w:rsidR="007B3B28">
        <w:rPr>
          <w:rFonts w:cs="Arial"/>
          <w:sz w:val="22"/>
          <w:szCs w:val="20"/>
        </w:rPr>
        <w:br/>
      </w:r>
      <w:r w:rsidR="007B3B28" w:rsidRPr="009906CC">
        <w:rPr>
          <w:rFonts w:cs="Arial"/>
          <w:sz w:val="22"/>
          <w:szCs w:val="20"/>
        </w:rPr>
        <w:t xml:space="preserve">w oparciu o </w:t>
      </w:r>
      <w:r w:rsidR="009906CC">
        <w:rPr>
          <w:rFonts w:cs="Arial"/>
          <w:sz w:val="22"/>
          <w:szCs w:val="20"/>
        </w:rPr>
        <w:t>wnioski z konsultacji ze środowiskami zainteresowanymi oraz opini</w:t>
      </w:r>
      <w:r w:rsidR="00A25F8A">
        <w:rPr>
          <w:rFonts w:cs="Arial"/>
          <w:sz w:val="22"/>
          <w:szCs w:val="20"/>
        </w:rPr>
        <w:t>e</w:t>
      </w:r>
      <w:r w:rsidR="009906CC">
        <w:rPr>
          <w:rFonts w:cs="Arial"/>
          <w:sz w:val="22"/>
          <w:szCs w:val="20"/>
        </w:rPr>
        <w:t xml:space="preserve"> specjalistów</w:t>
      </w:r>
    </w:p>
    <w:p w:rsidR="00C66BAE" w:rsidRDefault="00C66BAE" w:rsidP="000F0626">
      <w:pPr>
        <w:spacing w:after="0" w:line="360" w:lineRule="auto"/>
        <w:jc w:val="center"/>
        <w:rPr>
          <w:rFonts w:cs="Arial"/>
          <w:sz w:val="22"/>
          <w:szCs w:val="20"/>
        </w:rPr>
      </w:pPr>
    </w:p>
    <w:p w:rsidR="00832398" w:rsidRDefault="00C66BAE" w:rsidP="00591E98">
      <w:pPr>
        <w:spacing w:after="0" w:line="360" w:lineRule="auto"/>
        <w:jc w:val="center"/>
      </w:pPr>
      <w:bookmarkStart w:id="1" w:name="_Hlk511913299"/>
      <w:r w:rsidRPr="00C66BAE">
        <w:rPr>
          <w:rFonts w:cs="Arial"/>
          <w:szCs w:val="20"/>
        </w:rPr>
        <w:t>M</w:t>
      </w:r>
      <w:r w:rsidR="00832398" w:rsidRPr="00C66BAE">
        <w:rPr>
          <w:rFonts w:cs="Arial"/>
          <w:szCs w:val="20"/>
        </w:rPr>
        <w:t xml:space="preserve">ateriał </w:t>
      </w:r>
      <w:r w:rsidR="000619F7" w:rsidRPr="00C66BAE">
        <w:rPr>
          <w:rFonts w:cs="Arial"/>
          <w:szCs w:val="20"/>
        </w:rPr>
        <w:t xml:space="preserve">pomocniczy dla </w:t>
      </w:r>
      <w:r w:rsidRPr="00C66BAE">
        <w:rPr>
          <w:rFonts w:cs="Arial"/>
          <w:szCs w:val="20"/>
        </w:rPr>
        <w:t>osób dokonujących oceny wniosku o włączenie kwalifikacji rynkowej do ZSK</w:t>
      </w:r>
      <w:r w:rsidR="00350B48">
        <w:rPr>
          <w:rFonts w:cs="Arial"/>
          <w:szCs w:val="20"/>
        </w:rPr>
        <w:t xml:space="preserve"> </w:t>
      </w:r>
      <w:bookmarkEnd w:id="1"/>
    </w:p>
    <w:p w:rsidR="009C0604" w:rsidRPr="009C0604" w:rsidRDefault="009C0604" w:rsidP="009C06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5370"/>
        <w:tblGridChange w:id="2">
          <w:tblGrid>
            <w:gridCol w:w="3918"/>
            <w:gridCol w:w="5370"/>
          </w:tblGrid>
        </w:tblGridChange>
      </w:tblGrid>
      <w:tr w:rsidR="00D861E5" w:rsidRPr="005B5D3D" w:rsidTr="005B5D3D">
        <w:tc>
          <w:tcPr>
            <w:tcW w:w="5000" w:type="pct"/>
            <w:gridSpan w:val="2"/>
            <w:shd w:val="clear" w:color="auto" w:fill="00B050"/>
            <w:vAlign w:val="center"/>
          </w:tcPr>
          <w:p w:rsidR="00D861E5" w:rsidRPr="005B5D3D" w:rsidRDefault="00832398" w:rsidP="005B5D3D">
            <w:pPr>
              <w:spacing w:before="240" w:after="240" w:line="360" w:lineRule="auto"/>
              <w:jc w:val="center"/>
              <w:rPr>
                <w:b/>
                <w:caps/>
                <w:color w:val="FFFFFF"/>
                <w:szCs w:val="20"/>
              </w:rPr>
            </w:pPr>
            <w:r w:rsidRPr="005B5D3D">
              <w:rPr>
                <w:b/>
                <w:caps/>
                <w:color w:val="FFFFFF"/>
                <w:szCs w:val="20"/>
              </w:rPr>
              <w:t>CZĘŚĆ I</w:t>
            </w:r>
            <w:r w:rsidR="000F2CFF" w:rsidRPr="005B5D3D">
              <w:rPr>
                <w:b/>
                <w:caps/>
                <w:color w:val="FFFFFF"/>
                <w:szCs w:val="20"/>
              </w:rPr>
              <w:t xml:space="preserve">. </w:t>
            </w:r>
            <w:r w:rsidR="009906CC" w:rsidRPr="005B5D3D">
              <w:rPr>
                <w:b/>
                <w:caps/>
                <w:color w:val="FFFFFF"/>
                <w:szCs w:val="20"/>
              </w:rPr>
              <w:t xml:space="preserve">informacje </w:t>
            </w:r>
            <w:r w:rsidR="000F2CFF" w:rsidRPr="005B5D3D">
              <w:rPr>
                <w:b/>
                <w:caps/>
                <w:color w:val="FFFFFF"/>
                <w:szCs w:val="20"/>
              </w:rPr>
              <w:t>WPROWADZ</w:t>
            </w:r>
            <w:r w:rsidR="009906CC" w:rsidRPr="005B5D3D">
              <w:rPr>
                <w:b/>
                <w:caps/>
                <w:color w:val="FFFFFF"/>
                <w:szCs w:val="20"/>
              </w:rPr>
              <w:t>ające</w:t>
            </w:r>
          </w:p>
        </w:tc>
      </w:tr>
      <w:tr w:rsidR="00D861E5" w:rsidRPr="005B5D3D" w:rsidTr="005B5D3D">
        <w:trPr>
          <w:trHeight w:val="1009"/>
        </w:trPr>
        <w:tc>
          <w:tcPr>
            <w:tcW w:w="2109" w:type="pct"/>
            <w:shd w:val="clear" w:color="auto" w:fill="auto"/>
            <w:vAlign w:val="center"/>
          </w:tcPr>
          <w:p w:rsidR="001C15DC" w:rsidRPr="005B5D3D" w:rsidRDefault="00D861E5" w:rsidP="005B5D3D">
            <w:pPr>
              <w:spacing w:before="240" w:after="240"/>
              <w:rPr>
                <w:szCs w:val="20"/>
              </w:rPr>
            </w:pPr>
            <w:r w:rsidRPr="005B5D3D">
              <w:rPr>
                <w:szCs w:val="20"/>
              </w:rPr>
              <w:t>Nazwa kwalifikacj</w:t>
            </w:r>
            <w:r w:rsidR="00E21B34" w:rsidRPr="005B5D3D">
              <w:rPr>
                <w:szCs w:val="20"/>
              </w:rPr>
              <w:t>i</w:t>
            </w:r>
          </w:p>
        </w:tc>
        <w:tc>
          <w:tcPr>
            <w:tcW w:w="2891" w:type="pct"/>
            <w:shd w:val="clear" w:color="auto" w:fill="auto"/>
            <w:vAlign w:val="center"/>
          </w:tcPr>
          <w:p w:rsidR="001C15DC" w:rsidRPr="005B5D3D" w:rsidRDefault="001C15DC" w:rsidP="005B5D3D">
            <w:pPr>
              <w:spacing w:before="240" w:after="240"/>
              <w:rPr>
                <w:b/>
                <w:szCs w:val="20"/>
              </w:rPr>
            </w:pPr>
          </w:p>
        </w:tc>
      </w:tr>
      <w:tr w:rsidR="00D861E5" w:rsidRPr="005B5D3D" w:rsidTr="005B5D3D">
        <w:trPr>
          <w:trHeight w:val="1009"/>
        </w:trPr>
        <w:tc>
          <w:tcPr>
            <w:tcW w:w="2109" w:type="pct"/>
            <w:shd w:val="clear" w:color="auto" w:fill="auto"/>
            <w:vAlign w:val="center"/>
          </w:tcPr>
          <w:p w:rsidR="001C15DC" w:rsidRPr="005B5D3D" w:rsidRDefault="0044305C" w:rsidP="005B5D3D">
            <w:pPr>
              <w:spacing w:before="240" w:after="240"/>
              <w:rPr>
                <w:szCs w:val="20"/>
              </w:rPr>
            </w:pPr>
            <w:r w:rsidRPr="005B5D3D">
              <w:rPr>
                <w:szCs w:val="20"/>
              </w:rPr>
              <w:t>Nazwa podmiotu</w:t>
            </w:r>
            <w:r w:rsidR="00D861E5" w:rsidRPr="005B5D3D">
              <w:rPr>
                <w:szCs w:val="20"/>
              </w:rPr>
              <w:t>, który złożył wniosek</w:t>
            </w:r>
          </w:p>
        </w:tc>
        <w:tc>
          <w:tcPr>
            <w:tcW w:w="2891" w:type="pct"/>
            <w:shd w:val="clear" w:color="auto" w:fill="auto"/>
            <w:vAlign w:val="center"/>
          </w:tcPr>
          <w:p w:rsidR="00D861E5" w:rsidRPr="005B5D3D" w:rsidRDefault="00D861E5" w:rsidP="005B5D3D">
            <w:pPr>
              <w:spacing w:before="240" w:after="240"/>
              <w:rPr>
                <w:szCs w:val="20"/>
              </w:rPr>
            </w:pPr>
          </w:p>
        </w:tc>
      </w:tr>
      <w:tr w:rsidR="00D861E5" w:rsidRPr="005B5D3D" w:rsidTr="005B5D3D">
        <w:trPr>
          <w:trHeight w:val="1009"/>
        </w:trPr>
        <w:tc>
          <w:tcPr>
            <w:tcW w:w="2109" w:type="pct"/>
            <w:shd w:val="clear" w:color="auto" w:fill="auto"/>
            <w:vAlign w:val="center"/>
          </w:tcPr>
          <w:p w:rsidR="00D861E5" w:rsidRPr="005B5D3D" w:rsidRDefault="0044305C" w:rsidP="005B5D3D">
            <w:pPr>
              <w:spacing w:before="240" w:after="240"/>
              <w:rPr>
                <w:szCs w:val="20"/>
              </w:rPr>
            </w:pPr>
            <w:r w:rsidRPr="005B5D3D">
              <w:rPr>
                <w:szCs w:val="20"/>
              </w:rPr>
              <w:t>Imię i nazwisko oraz a</w:t>
            </w:r>
            <w:r w:rsidR="00D861E5" w:rsidRPr="005B5D3D">
              <w:rPr>
                <w:szCs w:val="20"/>
              </w:rPr>
              <w:t xml:space="preserve">dres elektroniczny osoby </w:t>
            </w:r>
            <w:r w:rsidR="00246918" w:rsidRPr="005B5D3D">
              <w:rPr>
                <w:szCs w:val="20"/>
              </w:rPr>
              <w:t>składającej</w:t>
            </w:r>
            <w:r w:rsidR="00D861E5" w:rsidRPr="005B5D3D">
              <w:rPr>
                <w:szCs w:val="20"/>
              </w:rPr>
              <w:t xml:space="preserve"> wniosek</w:t>
            </w:r>
          </w:p>
        </w:tc>
        <w:tc>
          <w:tcPr>
            <w:tcW w:w="2891" w:type="pct"/>
            <w:shd w:val="clear" w:color="auto" w:fill="auto"/>
            <w:vAlign w:val="center"/>
          </w:tcPr>
          <w:p w:rsidR="00A25F8A" w:rsidRPr="005B5D3D" w:rsidRDefault="00A25F8A" w:rsidP="005B5D3D">
            <w:pPr>
              <w:spacing w:before="240" w:after="240"/>
              <w:rPr>
                <w:szCs w:val="20"/>
              </w:rPr>
            </w:pPr>
          </w:p>
        </w:tc>
      </w:tr>
      <w:tr w:rsidR="00D861E5" w:rsidRPr="005B5D3D" w:rsidTr="005B5D3D">
        <w:trPr>
          <w:trHeight w:val="1009"/>
        </w:trPr>
        <w:tc>
          <w:tcPr>
            <w:tcW w:w="2109" w:type="pct"/>
            <w:shd w:val="clear" w:color="auto" w:fill="auto"/>
            <w:vAlign w:val="center"/>
          </w:tcPr>
          <w:p w:rsidR="00D861E5" w:rsidRPr="005B5D3D" w:rsidRDefault="00D861E5" w:rsidP="005B5D3D">
            <w:pPr>
              <w:spacing w:before="240" w:after="240"/>
              <w:rPr>
                <w:szCs w:val="20"/>
              </w:rPr>
            </w:pPr>
            <w:r w:rsidRPr="005B5D3D">
              <w:rPr>
                <w:szCs w:val="20"/>
              </w:rPr>
              <w:t xml:space="preserve">Data </w:t>
            </w:r>
            <w:r w:rsidR="00246918" w:rsidRPr="005B5D3D">
              <w:rPr>
                <w:szCs w:val="20"/>
              </w:rPr>
              <w:t>wpływu</w:t>
            </w:r>
            <w:r w:rsidRPr="005B5D3D">
              <w:rPr>
                <w:szCs w:val="20"/>
              </w:rPr>
              <w:t xml:space="preserve"> wniosku do ministerstwa</w:t>
            </w:r>
          </w:p>
        </w:tc>
        <w:tc>
          <w:tcPr>
            <w:tcW w:w="2891" w:type="pct"/>
            <w:shd w:val="clear" w:color="auto" w:fill="auto"/>
            <w:vAlign w:val="center"/>
          </w:tcPr>
          <w:p w:rsidR="00D861E5" w:rsidRPr="005B5D3D" w:rsidRDefault="00D861E5" w:rsidP="005B5D3D">
            <w:pPr>
              <w:spacing w:before="240" w:after="240"/>
              <w:rPr>
                <w:szCs w:val="20"/>
              </w:rPr>
            </w:pPr>
          </w:p>
        </w:tc>
      </w:tr>
      <w:tr w:rsidR="00C85856" w:rsidRPr="005B5D3D" w:rsidTr="00616C06">
        <w:trPr>
          <w:trHeight w:val="567"/>
        </w:trPr>
        <w:tc>
          <w:tcPr>
            <w:tcW w:w="5000" w:type="pct"/>
            <w:gridSpan w:val="2"/>
            <w:shd w:val="clear" w:color="auto" w:fill="E2EFD9"/>
            <w:vAlign w:val="center"/>
          </w:tcPr>
          <w:p w:rsidR="00C85856" w:rsidRPr="005B5D3D" w:rsidRDefault="00C85856" w:rsidP="005B5D3D">
            <w:pPr>
              <w:spacing w:before="240" w:after="240"/>
              <w:jc w:val="center"/>
              <w:rPr>
                <w:b/>
                <w:szCs w:val="20"/>
              </w:rPr>
            </w:pPr>
            <w:r w:rsidRPr="005B5D3D">
              <w:rPr>
                <w:b/>
                <w:szCs w:val="20"/>
              </w:rPr>
              <w:t>Informacje o konsultacjach wniosku ze środowisk</w:t>
            </w:r>
            <w:r w:rsidR="00640322" w:rsidRPr="005B5D3D">
              <w:rPr>
                <w:b/>
                <w:szCs w:val="20"/>
              </w:rPr>
              <w:t>ami</w:t>
            </w:r>
            <w:r w:rsidRPr="005B5D3D">
              <w:rPr>
                <w:b/>
                <w:szCs w:val="20"/>
              </w:rPr>
              <w:t xml:space="preserve"> zainteresowanym</w:t>
            </w:r>
            <w:r w:rsidR="00640322" w:rsidRPr="005B5D3D">
              <w:rPr>
                <w:b/>
                <w:szCs w:val="20"/>
              </w:rPr>
              <w:t>i</w:t>
            </w:r>
          </w:p>
        </w:tc>
      </w:tr>
      <w:tr w:rsidR="00D861E5" w:rsidRPr="005B5D3D" w:rsidTr="005B5D3D">
        <w:trPr>
          <w:trHeight w:val="1273"/>
        </w:trPr>
        <w:tc>
          <w:tcPr>
            <w:tcW w:w="2109" w:type="pct"/>
            <w:shd w:val="clear" w:color="auto" w:fill="auto"/>
            <w:vAlign w:val="center"/>
          </w:tcPr>
          <w:p w:rsidR="00D861E5" w:rsidRPr="005B5D3D" w:rsidRDefault="00C15455" w:rsidP="005B5D3D">
            <w:pPr>
              <w:spacing w:before="240" w:after="240"/>
              <w:rPr>
                <w:szCs w:val="20"/>
              </w:rPr>
            </w:pPr>
            <w:r w:rsidRPr="005B5D3D">
              <w:rPr>
                <w:szCs w:val="20"/>
              </w:rPr>
              <w:t>Czas trwania</w:t>
            </w:r>
            <w:r w:rsidR="00D861E5" w:rsidRPr="005B5D3D">
              <w:rPr>
                <w:szCs w:val="20"/>
              </w:rPr>
              <w:t xml:space="preserve"> konsultacji wniosku ze środowiskami zainteresowanymi</w:t>
            </w:r>
            <w:r w:rsidR="00246918" w:rsidRPr="005B5D3D">
              <w:rPr>
                <w:szCs w:val="20"/>
              </w:rPr>
              <w:t xml:space="preserve"> </w:t>
            </w:r>
            <w:r w:rsidR="00246918" w:rsidRPr="005B5D3D">
              <w:rPr>
                <w:szCs w:val="20"/>
              </w:rPr>
              <w:br/>
              <w:t>(od… do…)</w:t>
            </w:r>
          </w:p>
        </w:tc>
        <w:tc>
          <w:tcPr>
            <w:tcW w:w="2891" w:type="pct"/>
            <w:shd w:val="clear" w:color="auto" w:fill="auto"/>
            <w:vAlign w:val="center"/>
          </w:tcPr>
          <w:p w:rsidR="00D861E5" w:rsidRPr="005B5D3D" w:rsidRDefault="00D861E5" w:rsidP="005B5D3D">
            <w:pPr>
              <w:spacing w:before="240" w:after="240"/>
              <w:rPr>
                <w:szCs w:val="20"/>
              </w:rPr>
            </w:pPr>
          </w:p>
        </w:tc>
      </w:tr>
      <w:tr w:rsidR="00D861E5" w:rsidRPr="005B5D3D" w:rsidTr="005B5D3D">
        <w:trPr>
          <w:trHeight w:val="1273"/>
        </w:trPr>
        <w:tc>
          <w:tcPr>
            <w:tcW w:w="2109" w:type="pct"/>
            <w:shd w:val="clear" w:color="auto" w:fill="auto"/>
            <w:vAlign w:val="center"/>
          </w:tcPr>
          <w:p w:rsidR="00D861E5" w:rsidRPr="005B5D3D" w:rsidRDefault="00C15455" w:rsidP="005B5D3D">
            <w:pPr>
              <w:spacing w:before="240" w:after="240"/>
              <w:rPr>
                <w:szCs w:val="20"/>
              </w:rPr>
            </w:pPr>
            <w:r w:rsidRPr="005B5D3D">
              <w:rPr>
                <w:szCs w:val="20"/>
              </w:rPr>
              <w:t xml:space="preserve">Liczba podmiotów, które wzięły udział </w:t>
            </w:r>
            <w:r w:rsidR="009906CC" w:rsidRPr="005B5D3D">
              <w:rPr>
                <w:szCs w:val="20"/>
              </w:rPr>
              <w:br/>
            </w:r>
            <w:r w:rsidRPr="005B5D3D">
              <w:rPr>
                <w:szCs w:val="20"/>
              </w:rPr>
              <w:t>w konsultacjach wniosku</w:t>
            </w:r>
          </w:p>
        </w:tc>
        <w:tc>
          <w:tcPr>
            <w:tcW w:w="2891" w:type="pct"/>
            <w:shd w:val="clear" w:color="auto" w:fill="auto"/>
            <w:vAlign w:val="center"/>
          </w:tcPr>
          <w:p w:rsidR="00D861E5" w:rsidRPr="005B5D3D" w:rsidRDefault="00D861E5" w:rsidP="006C3CB3">
            <w:pPr>
              <w:spacing w:before="240" w:after="240"/>
              <w:jc w:val="center"/>
              <w:rPr>
                <w:szCs w:val="20"/>
              </w:rPr>
            </w:pPr>
          </w:p>
        </w:tc>
      </w:tr>
      <w:tr w:rsidR="00C15455" w:rsidRPr="005B5D3D" w:rsidTr="005B5D3D">
        <w:trPr>
          <w:trHeight w:val="1273"/>
        </w:trPr>
        <w:tc>
          <w:tcPr>
            <w:tcW w:w="2109" w:type="pct"/>
            <w:shd w:val="clear" w:color="auto" w:fill="auto"/>
            <w:vAlign w:val="center"/>
          </w:tcPr>
          <w:p w:rsidR="00C15455" w:rsidRPr="005B5D3D" w:rsidRDefault="00C15455" w:rsidP="005B5D3D">
            <w:pPr>
              <w:spacing w:before="240" w:after="240"/>
              <w:rPr>
                <w:szCs w:val="20"/>
              </w:rPr>
            </w:pPr>
            <w:r w:rsidRPr="005B5D3D">
              <w:rPr>
                <w:szCs w:val="20"/>
              </w:rPr>
              <w:t>Liczba głosów aprobujących wniosek</w:t>
            </w:r>
          </w:p>
        </w:tc>
        <w:tc>
          <w:tcPr>
            <w:tcW w:w="2891" w:type="pct"/>
            <w:shd w:val="clear" w:color="auto" w:fill="auto"/>
            <w:vAlign w:val="center"/>
          </w:tcPr>
          <w:p w:rsidR="00C15455" w:rsidRPr="005B5D3D" w:rsidRDefault="00C15455" w:rsidP="006C3CB3">
            <w:pPr>
              <w:spacing w:before="240" w:after="240"/>
              <w:jc w:val="center"/>
              <w:rPr>
                <w:szCs w:val="20"/>
              </w:rPr>
            </w:pPr>
          </w:p>
        </w:tc>
      </w:tr>
      <w:tr w:rsidR="00C15455" w:rsidRPr="005B5D3D" w:rsidTr="005B5D3D">
        <w:trPr>
          <w:trHeight w:val="1273"/>
        </w:trPr>
        <w:tc>
          <w:tcPr>
            <w:tcW w:w="2109" w:type="pct"/>
            <w:shd w:val="clear" w:color="auto" w:fill="auto"/>
            <w:vAlign w:val="center"/>
          </w:tcPr>
          <w:p w:rsidR="00C15455" w:rsidRPr="005B5D3D" w:rsidRDefault="00C15455" w:rsidP="005B5D3D">
            <w:pPr>
              <w:spacing w:before="240" w:after="240"/>
              <w:rPr>
                <w:szCs w:val="20"/>
              </w:rPr>
            </w:pPr>
            <w:r w:rsidRPr="005B5D3D">
              <w:rPr>
                <w:szCs w:val="20"/>
              </w:rPr>
              <w:t>Liczba głosów negujących wniosek</w:t>
            </w:r>
          </w:p>
        </w:tc>
        <w:tc>
          <w:tcPr>
            <w:tcW w:w="2891" w:type="pct"/>
            <w:shd w:val="clear" w:color="auto" w:fill="auto"/>
            <w:vAlign w:val="center"/>
          </w:tcPr>
          <w:p w:rsidR="00C15455" w:rsidRPr="005B5D3D" w:rsidRDefault="00C15455" w:rsidP="006C3CB3">
            <w:pPr>
              <w:spacing w:before="240" w:after="240"/>
              <w:jc w:val="center"/>
              <w:rPr>
                <w:szCs w:val="20"/>
              </w:rPr>
            </w:pPr>
          </w:p>
        </w:tc>
      </w:tr>
      <w:tr w:rsidR="00C85856" w:rsidRPr="005B5D3D" w:rsidTr="005B5D3D">
        <w:trPr>
          <w:trHeight w:val="567"/>
        </w:trPr>
        <w:tc>
          <w:tcPr>
            <w:tcW w:w="5000" w:type="pct"/>
            <w:gridSpan w:val="2"/>
            <w:shd w:val="clear" w:color="auto" w:fill="E2EFD9"/>
            <w:vAlign w:val="center"/>
          </w:tcPr>
          <w:p w:rsidR="00C85856" w:rsidRPr="002744A4" w:rsidRDefault="00C85856" w:rsidP="005B5D3D">
            <w:pPr>
              <w:spacing w:before="240" w:after="240"/>
              <w:jc w:val="center"/>
              <w:rPr>
                <w:b/>
                <w:szCs w:val="20"/>
              </w:rPr>
            </w:pPr>
            <w:r w:rsidRPr="005B5D3D">
              <w:rPr>
                <w:b/>
                <w:szCs w:val="20"/>
              </w:rPr>
              <w:lastRenderedPageBreak/>
              <w:t>Informacje o pozyskanych opiniach specjalistów</w:t>
            </w:r>
          </w:p>
        </w:tc>
      </w:tr>
      <w:tr w:rsidR="00C85856" w:rsidRPr="005B5D3D" w:rsidTr="005B5D3D">
        <w:trPr>
          <w:trHeight w:val="1273"/>
        </w:trPr>
        <w:tc>
          <w:tcPr>
            <w:tcW w:w="2109" w:type="pct"/>
            <w:shd w:val="clear" w:color="auto" w:fill="auto"/>
            <w:vAlign w:val="center"/>
          </w:tcPr>
          <w:p w:rsidR="00C85856" w:rsidRPr="005B5D3D" w:rsidRDefault="00C85856" w:rsidP="005B5D3D">
            <w:pPr>
              <w:spacing w:before="240" w:after="240"/>
              <w:rPr>
                <w:szCs w:val="20"/>
              </w:rPr>
            </w:pPr>
            <w:r w:rsidRPr="005B5D3D">
              <w:rPr>
                <w:szCs w:val="20"/>
              </w:rPr>
              <w:t xml:space="preserve">Liczba pozyskanych opinii specjalistów </w:t>
            </w:r>
            <w:r w:rsidR="00611EBC">
              <w:rPr>
                <w:szCs w:val="20"/>
              </w:rPr>
              <w:br/>
            </w:r>
            <w:r w:rsidRPr="005B5D3D">
              <w:rPr>
                <w:szCs w:val="20"/>
              </w:rPr>
              <w:t>o społeczno-gospodarczej potrzebie włączenia kwalifikacji do ZSK</w:t>
            </w:r>
          </w:p>
        </w:tc>
        <w:tc>
          <w:tcPr>
            <w:tcW w:w="2891" w:type="pct"/>
            <w:shd w:val="clear" w:color="auto" w:fill="auto"/>
            <w:vAlign w:val="center"/>
          </w:tcPr>
          <w:p w:rsidR="00C85856" w:rsidRPr="006C3CB3" w:rsidRDefault="00C85856" w:rsidP="006C3CB3">
            <w:pPr>
              <w:spacing w:before="240" w:after="240"/>
              <w:jc w:val="center"/>
              <w:rPr>
                <w:szCs w:val="20"/>
              </w:rPr>
            </w:pPr>
          </w:p>
        </w:tc>
      </w:tr>
      <w:tr w:rsidR="00C85856" w:rsidRPr="005B5D3D" w:rsidTr="005B5D3D">
        <w:trPr>
          <w:trHeight w:val="1273"/>
        </w:trPr>
        <w:tc>
          <w:tcPr>
            <w:tcW w:w="2109" w:type="pct"/>
            <w:shd w:val="clear" w:color="auto" w:fill="auto"/>
            <w:vAlign w:val="center"/>
          </w:tcPr>
          <w:p w:rsidR="00C85856" w:rsidRPr="005B5D3D" w:rsidRDefault="00C85856" w:rsidP="005B5D3D">
            <w:pPr>
              <w:spacing w:before="240" w:after="240"/>
              <w:rPr>
                <w:szCs w:val="20"/>
              </w:rPr>
            </w:pPr>
            <w:r w:rsidRPr="005B5D3D">
              <w:rPr>
                <w:szCs w:val="20"/>
              </w:rPr>
              <w:t xml:space="preserve">Liczba pozytywnych opinii specjalistów </w:t>
            </w:r>
            <w:r w:rsidRPr="005B5D3D">
              <w:rPr>
                <w:szCs w:val="20"/>
              </w:rPr>
              <w:br/>
              <w:t xml:space="preserve">o społeczno-gospodarczej potrzebie włączenia kwalifikacji do ZSK </w:t>
            </w:r>
          </w:p>
        </w:tc>
        <w:tc>
          <w:tcPr>
            <w:tcW w:w="2891" w:type="pct"/>
            <w:shd w:val="clear" w:color="auto" w:fill="auto"/>
            <w:vAlign w:val="center"/>
          </w:tcPr>
          <w:p w:rsidR="00C85856" w:rsidRPr="006C3CB3" w:rsidRDefault="00C85856" w:rsidP="006C3CB3">
            <w:pPr>
              <w:spacing w:before="240" w:after="240"/>
              <w:jc w:val="center"/>
              <w:rPr>
                <w:szCs w:val="20"/>
              </w:rPr>
            </w:pPr>
          </w:p>
        </w:tc>
      </w:tr>
      <w:tr w:rsidR="00C85856" w:rsidRPr="005B5D3D" w:rsidTr="005B5D3D">
        <w:trPr>
          <w:trHeight w:val="1274"/>
        </w:trPr>
        <w:tc>
          <w:tcPr>
            <w:tcW w:w="2109" w:type="pct"/>
            <w:shd w:val="clear" w:color="auto" w:fill="auto"/>
            <w:vAlign w:val="center"/>
          </w:tcPr>
          <w:p w:rsidR="00C85856" w:rsidRPr="005B5D3D" w:rsidRDefault="00C85856" w:rsidP="005B5D3D">
            <w:pPr>
              <w:spacing w:before="240" w:after="240"/>
              <w:rPr>
                <w:szCs w:val="20"/>
              </w:rPr>
            </w:pPr>
            <w:r w:rsidRPr="005B5D3D">
              <w:rPr>
                <w:szCs w:val="20"/>
              </w:rPr>
              <w:t xml:space="preserve">Liczba negatywnych opinii specjalistów </w:t>
            </w:r>
            <w:r w:rsidR="00611EBC">
              <w:rPr>
                <w:szCs w:val="20"/>
              </w:rPr>
              <w:br/>
            </w:r>
            <w:r w:rsidRPr="005B5D3D">
              <w:rPr>
                <w:szCs w:val="20"/>
              </w:rPr>
              <w:t xml:space="preserve">o społeczno-gospodarczej potrzebie włączenia kwalifikacji do ZSK </w:t>
            </w:r>
          </w:p>
        </w:tc>
        <w:tc>
          <w:tcPr>
            <w:tcW w:w="2891" w:type="pct"/>
            <w:shd w:val="clear" w:color="auto" w:fill="auto"/>
            <w:vAlign w:val="center"/>
          </w:tcPr>
          <w:p w:rsidR="00C85856" w:rsidRPr="006C3CB3" w:rsidRDefault="00C85856" w:rsidP="006C3CB3">
            <w:pPr>
              <w:spacing w:before="240" w:after="240"/>
              <w:jc w:val="center"/>
              <w:rPr>
                <w:szCs w:val="20"/>
              </w:rPr>
            </w:pPr>
          </w:p>
        </w:tc>
      </w:tr>
      <w:tr w:rsidR="00C85856" w:rsidRPr="005B5D3D" w:rsidTr="005B5D3D">
        <w:trPr>
          <w:trHeight w:val="567"/>
        </w:trPr>
        <w:tc>
          <w:tcPr>
            <w:tcW w:w="5000" w:type="pct"/>
            <w:gridSpan w:val="2"/>
            <w:shd w:val="clear" w:color="auto" w:fill="E2EFD9"/>
            <w:vAlign w:val="center"/>
          </w:tcPr>
          <w:p w:rsidR="00C85856" w:rsidRPr="005B5D3D" w:rsidRDefault="00C85856" w:rsidP="005B5D3D">
            <w:pPr>
              <w:spacing w:before="240" w:after="240"/>
              <w:jc w:val="center"/>
              <w:rPr>
                <w:b/>
                <w:szCs w:val="20"/>
              </w:rPr>
            </w:pPr>
            <w:r w:rsidRPr="005B5D3D">
              <w:rPr>
                <w:b/>
                <w:szCs w:val="20"/>
              </w:rPr>
              <w:t>Krótka informacja o przebiegu współpracy z wnioskodawcą w trakcie procedowania wniosku (np. informacja o liczbie i przedmiocie spotkań)</w:t>
            </w:r>
          </w:p>
        </w:tc>
      </w:tr>
      <w:tr w:rsidR="00C85856" w:rsidRPr="005B5D3D" w:rsidTr="005B5D3D">
        <w:tc>
          <w:tcPr>
            <w:tcW w:w="5000" w:type="pct"/>
            <w:gridSpan w:val="2"/>
            <w:shd w:val="clear" w:color="auto" w:fill="auto"/>
            <w:vAlign w:val="center"/>
          </w:tcPr>
          <w:p w:rsidR="00C85856" w:rsidRPr="006C3CB3" w:rsidRDefault="00C85856" w:rsidP="005B5D3D">
            <w:pPr>
              <w:spacing w:before="240" w:after="240"/>
              <w:rPr>
                <w:szCs w:val="20"/>
              </w:rPr>
            </w:pPr>
          </w:p>
          <w:p w:rsidR="00C85856" w:rsidRPr="006C3CB3" w:rsidRDefault="00C85856" w:rsidP="005B5D3D">
            <w:pPr>
              <w:spacing w:before="240" w:after="240"/>
              <w:rPr>
                <w:szCs w:val="20"/>
              </w:rPr>
            </w:pPr>
          </w:p>
          <w:p w:rsidR="00C85856" w:rsidRPr="006C3CB3" w:rsidRDefault="00C85856" w:rsidP="005B5D3D">
            <w:pPr>
              <w:spacing w:before="240" w:after="240"/>
              <w:rPr>
                <w:szCs w:val="20"/>
              </w:rPr>
            </w:pPr>
          </w:p>
          <w:p w:rsidR="00C85856" w:rsidRPr="006C3CB3" w:rsidRDefault="00C85856" w:rsidP="005B5D3D">
            <w:pPr>
              <w:spacing w:before="240" w:after="240"/>
              <w:rPr>
                <w:szCs w:val="20"/>
              </w:rPr>
            </w:pPr>
          </w:p>
          <w:p w:rsidR="00C85856" w:rsidRPr="006C3CB3" w:rsidRDefault="00C85856" w:rsidP="005B5D3D">
            <w:pPr>
              <w:spacing w:before="240" w:after="240"/>
              <w:rPr>
                <w:szCs w:val="20"/>
              </w:rPr>
            </w:pPr>
          </w:p>
          <w:p w:rsidR="00C85856" w:rsidRPr="005B5D3D" w:rsidRDefault="00C85856" w:rsidP="005B5D3D">
            <w:pPr>
              <w:spacing w:before="240" w:after="240"/>
              <w:rPr>
                <w:b/>
                <w:szCs w:val="20"/>
              </w:rPr>
            </w:pPr>
          </w:p>
        </w:tc>
      </w:tr>
    </w:tbl>
    <w:p w:rsidR="00611EBC" w:rsidRDefault="00611EBC" w:rsidP="00611EBC">
      <w:pPr>
        <w:tabs>
          <w:tab w:val="left" w:pos="1968"/>
        </w:tabs>
      </w:pPr>
    </w:p>
    <w:p w:rsidR="003614A5" w:rsidRPr="005B5D3D" w:rsidRDefault="001C15DC" w:rsidP="003614A5">
      <w:pPr>
        <w:rPr>
          <w:rFonts w:cs="Arial"/>
          <w:b/>
          <w:color w:val="FFFFFF"/>
          <w:sz w:val="22"/>
          <w:szCs w:val="20"/>
        </w:rPr>
        <w:sectPr w:rsidR="003614A5" w:rsidRPr="005B5D3D" w:rsidSect="00886026">
          <w:headerReference w:type="default" r:id="rId8"/>
          <w:footerReference w:type="default" r:id="rId9"/>
          <w:headerReference w:type="first" r:id="rId10"/>
          <w:footerReference w:type="first" r:id="rId11"/>
          <w:footnotePr>
            <w:numFmt w:val="lowerRoman"/>
          </w:footnotePr>
          <w:type w:val="continuous"/>
          <w:pgSz w:w="11906" w:h="16838"/>
          <w:pgMar w:top="1417" w:right="1417" w:bottom="1417" w:left="1417" w:header="708" w:footer="708" w:gutter="0"/>
          <w:cols w:space="708"/>
          <w:titlePg/>
          <w:docGrid w:linePitch="360"/>
        </w:sectPr>
      </w:pPr>
      <w:r w:rsidRPr="00611EBC">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10"/>
        <w:gridCol w:w="181"/>
        <w:gridCol w:w="167"/>
        <w:gridCol w:w="165"/>
        <w:gridCol w:w="157"/>
        <w:gridCol w:w="108"/>
        <w:gridCol w:w="73"/>
        <w:gridCol w:w="731"/>
        <w:gridCol w:w="228"/>
        <w:gridCol w:w="233"/>
        <w:gridCol w:w="197"/>
        <w:gridCol w:w="87"/>
        <w:gridCol w:w="272"/>
        <w:gridCol w:w="108"/>
        <w:gridCol w:w="137"/>
        <w:gridCol w:w="119"/>
        <w:gridCol w:w="119"/>
        <w:gridCol w:w="122"/>
        <w:gridCol w:w="137"/>
        <w:gridCol w:w="379"/>
        <w:gridCol w:w="169"/>
        <w:gridCol w:w="180"/>
        <w:gridCol w:w="2204"/>
        <w:tblGridChange w:id="3">
          <w:tblGrid>
            <w:gridCol w:w="2718"/>
            <w:gridCol w:w="210"/>
            <w:gridCol w:w="181"/>
            <w:gridCol w:w="167"/>
            <w:gridCol w:w="165"/>
            <w:gridCol w:w="157"/>
            <w:gridCol w:w="108"/>
            <w:gridCol w:w="73"/>
            <w:gridCol w:w="731"/>
            <w:gridCol w:w="228"/>
            <w:gridCol w:w="233"/>
            <w:gridCol w:w="197"/>
            <w:gridCol w:w="87"/>
            <w:gridCol w:w="272"/>
            <w:gridCol w:w="108"/>
            <w:gridCol w:w="137"/>
            <w:gridCol w:w="119"/>
            <w:gridCol w:w="119"/>
            <w:gridCol w:w="122"/>
            <w:gridCol w:w="137"/>
            <w:gridCol w:w="379"/>
            <w:gridCol w:w="169"/>
            <w:gridCol w:w="180"/>
            <w:gridCol w:w="2204"/>
          </w:tblGrid>
        </w:tblGridChange>
      </w:tblGrid>
      <w:tr w:rsidR="002421E4" w:rsidRPr="005B5D3D" w:rsidTr="005B5D3D">
        <w:trPr>
          <w:trHeight w:val="832"/>
        </w:trPr>
        <w:tc>
          <w:tcPr>
            <w:tcW w:w="0" w:type="auto"/>
            <w:gridSpan w:val="24"/>
            <w:shd w:val="clear" w:color="auto" w:fill="00B050"/>
            <w:vAlign w:val="center"/>
          </w:tcPr>
          <w:p w:rsidR="002421E4" w:rsidRPr="005B5D3D" w:rsidRDefault="002421E4" w:rsidP="002421E4">
            <w:pPr>
              <w:autoSpaceDE w:val="0"/>
              <w:autoSpaceDN w:val="0"/>
              <w:adjustRightInd w:val="0"/>
              <w:spacing w:before="120" w:after="120"/>
              <w:jc w:val="center"/>
              <w:rPr>
                <w:rFonts w:cs="Arial"/>
                <w:b/>
                <w:sz w:val="22"/>
                <w:szCs w:val="20"/>
              </w:rPr>
            </w:pPr>
            <w:r w:rsidRPr="005B5D3D">
              <w:rPr>
                <w:rFonts w:cs="Arial"/>
                <w:b/>
                <w:color w:val="FFFFFF"/>
                <w:sz w:val="22"/>
                <w:szCs w:val="20"/>
              </w:rPr>
              <w:lastRenderedPageBreak/>
              <w:t>CZĘŚĆ II. ANALIZA KWALIFIKACJI</w:t>
            </w:r>
            <w:r w:rsidR="00C2301D">
              <w:rPr>
                <w:rFonts w:cs="Arial"/>
                <w:b/>
                <w:color w:val="FFFFFF"/>
                <w:sz w:val="22"/>
                <w:szCs w:val="20"/>
              </w:rPr>
              <w:t xml:space="preserve"> </w:t>
            </w:r>
            <w:r w:rsidRPr="005B5D3D">
              <w:rPr>
                <w:rFonts w:cs="Arial"/>
                <w:b/>
                <w:color w:val="FFFFFF"/>
                <w:sz w:val="22"/>
                <w:szCs w:val="20"/>
              </w:rPr>
              <w:t xml:space="preserve"> </w:t>
            </w:r>
          </w:p>
        </w:tc>
      </w:tr>
      <w:tr w:rsidR="00D861E5" w:rsidRPr="005B5D3D" w:rsidTr="005B5D3D">
        <w:trPr>
          <w:trHeight w:val="832"/>
        </w:trPr>
        <w:tc>
          <w:tcPr>
            <w:tcW w:w="0" w:type="auto"/>
            <w:gridSpan w:val="24"/>
            <w:shd w:val="clear" w:color="auto" w:fill="FFFFFF"/>
            <w:vAlign w:val="center"/>
          </w:tcPr>
          <w:p w:rsidR="00234828" w:rsidRPr="005B5D3D" w:rsidRDefault="00234828" w:rsidP="009177B9">
            <w:pPr>
              <w:autoSpaceDE w:val="0"/>
              <w:autoSpaceDN w:val="0"/>
              <w:adjustRightInd w:val="0"/>
              <w:spacing w:before="120" w:after="120"/>
              <w:jc w:val="both"/>
              <w:rPr>
                <w:sz w:val="16"/>
              </w:rPr>
            </w:pPr>
            <w:r w:rsidRPr="005B5D3D">
              <w:rPr>
                <w:sz w:val="16"/>
              </w:rPr>
              <w:t xml:space="preserve">Część </w:t>
            </w:r>
            <w:r w:rsidR="00FC5B6C" w:rsidRPr="005B5D3D">
              <w:rPr>
                <w:sz w:val="16"/>
              </w:rPr>
              <w:t xml:space="preserve">II </w:t>
            </w:r>
            <w:r w:rsidRPr="005B5D3D">
              <w:rPr>
                <w:i/>
                <w:sz w:val="16"/>
              </w:rPr>
              <w:t>Karty</w:t>
            </w:r>
            <w:r w:rsidR="00C95B00">
              <w:rPr>
                <w:i/>
                <w:sz w:val="16"/>
              </w:rPr>
              <w:t xml:space="preserve"> oceny </w:t>
            </w:r>
            <w:r w:rsidRPr="005B5D3D">
              <w:rPr>
                <w:sz w:val="16"/>
              </w:rPr>
              <w:t xml:space="preserve">zawiera przykładowe pytania dotyczące najważniejszych elementów wniosku o włączenie kwalifikacji rynkowej do ZSK. Odpowiedzi na poszczególne pytania </w:t>
            </w:r>
            <w:r w:rsidR="00FC5B6C" w:rsidRPr="005B5D3D">
              <w:rPr>
                <w:sz w:val="16"/>
              </w:rPr>
              <w:t xml:space="preserve">będą </w:t>
            </w:r>
            <w:r w:rsidRPr="005B5D3D">
              <w:rPr>
                <w:sz w:val="16"/>
              </w:rPr>
              <w:t>pomocne w przygotowaniu uzasadnienia do oceny wniosku przez ministra właściwego, dokonywanej po konsultacjach wniosku ze środowiskami zainteresowanymi i zebraniu opinii specjalistów.</w:t>
            </w:r>
          </w:p>
          <w:p w:rsidR="00234828" w:rsidRPr="00AD0CD4" w:rsidRDefault="00234828" w:rsidP="009177B9">
            <w:pPr>
              <w:pStyle w:val="Tekstprzypisudolnego"/>
              <w:spacing w:before="120" w:after="120" w:line="276" w:lineRule="auto"/>
              <w:jc w:val="both"/>
              <w:rPr>
                <w:sz w:val="16"/>
                <w:lang w:val="pl-PL" w:eastAsia="en-US"/>
              </w:rPr>
            </w:pPr>
            <w:r w:rsidRPr="00AD0CD4">
              <w:rPr>
                <w:sz w:val="16"/>
                <w:lang w:val="pl-PL" w:eastAsia="en-US"/>
              </w:rPr>
              <w:t xml:space="preserve">Część </w:t>
            </w:r>
            <w:r w:rsidR="00FC5B6C" w:rsidRPr="00AD0CD4">
              <w:rPr>
                <w:sz w:val="16"/>
                <w:lang w:val="pl-PL" w:eastAsia="en-US"/>
              </w:rPr>
              <w:t xml:space="preserve">II </w:t>
            </w:r>
            <w:r w:rsidRPr="00AD0CD4">
              <w:rPr>
                <w:i/>
                <w:sz w:val="16"/>
                <w:lang w:val="pl-PL" w:eastAsia="en-US"/>
              </w:rPr>
              <w:t>Karty</w:t>
            </w:r>
            <w:r w:rsidRPr="00AD0CD4">
              <w:rPr>
                <w:sz w:val="16"/>
                <w:lang w:val="pl-PL" w:eastAsia="en-US"/>
              </w:rPr>
              <w:t xml:space="preserve"> </w:t>
            </w:r>
            <w:r w:rsidR="00C95B00" w:rsidRPr="00AD0CD4">
              <w:rPr>
                <w:i/>
                <w:sz w:val="16"/>
                <w:lang w:val="pl-PL" w:eastAsia="en-US"/>
              </w:rPr>
              <w:t xml:space="preserve">oceny </w:t>
            </w:r>
            <w:r w:rsidRPr="00AD0CD4">
              <w:rPr>
                <w:sz w:val="16"/>
                <w:lang w:val="pl-PL" w:eastAsia="en-US"/>
              </w:rPr>
              <w:t xml:space="preserve">proponuje określoną kolejność analizy treści wniosku: pytania w punktach 1-6 przybliżają odpowiedź na pytanie o celowość włączenia kwalifikacji do ZSK (art. 20 ust. 2 pkt 2 i 3), pytania w punktach 7 i 8 </w:t>
            </w:r>
            <w:r w:rsidR="00FC5B6C" w:rsidRPr="00AD0CD4">
              <w:rPr>
                <w:sz w:val="16"/>
                <w:lang w:val="pl-PL" w:eastAsia="en-US"/>
              </w:rPr>
              <w:t>pomagają</w:t>
            </w:r>
            <w:r w:rsidRPr="00AD0CD4">
              <w:rPr>
                <w:sz w:val="16"/>
                <w:lang w:val="pl-PL" w:eastAsia="en-US"/>
              </w:rPr>
              <w:t xml:space="preserve"> </w:t>
            </w:r>
            <w:r w:rsidR="00FC5B6C" w:rsidRPr="00AD0CD4">
              <w:rPr>
                <w:sz w:val="16"/>
                <w:lang w:val="pl-PL" w:eastAsia="en-US"/>
              </w:rPr>
              <w:t xml:space="preserve">przeanalizować </w:t>
            </w:r>
            <w:r w:rsidRPr="00AD0CD4">
              <w:rPr>
                <w:sz w:val="16"/>
                <w:lang w:val="pl-PL" w:eastAsia="en-US"/>
              </w:rPr>
              <w:t xml:space="preserve">efekty uczenia się wymagane dla kwalifikacji, a także adekwatność wskazanych we wniosku wymagań dotyczących walidacji oraz podmiotów przeprowadzających walidację (art. 20 ust. 2 pkt 1 i 3), pytania w punktach 9-11 dotyczą pozostałych elementów wniosku, ważnych z punktu widzenia kompletności opisu kwalifikacji i jego czytelności dla użytkowników Zintegrowanego Rejestru Kwalifikacji. Ponieważ zalecana kolejność analizy treści wniosku jest inna niż kolejność pól </w:t>
            </w:r>
            <w:r w:rsidR="00611EBC" w:rsidRPr="00AD0CD4">
              <w:rPr>
                <w:sz w:val="16"/>
                <w:lang w:val="pl-PL" w:eastAsia="en-US"/>
              </w:rPr>
              <w:br/>
            </w:r>
            <w:r w:rsidRPr="00AD0CD4">
              <w:rPr>
                <w:sz w:val="16"/>
                <w:lang w:val="pl-PL" w:eastAsia="en-US"/>
              </w:rPr>
              <w:t>w formularzu wniosku, pracę w oparciu o część</w:t>
            </w:r>
            <w:r w:rsidR="00FC5B6C" w:rsidRPr="00AD0CD4">
              <w:rPr>
                <w:sz w:val="16"/>
                <w:lang w:val="pl-PL" w:eastAsia="en-US"/>
              </w:rPr>
              <w:t xml:space="preserve"> II</w:t>
            </w:r>
            <w:r w:rsidRPr="00AD0CD4">
              <w:rPr>
                <w:sz w:val="16"/>
                <w:lang w:val="pl-PL" w:eastAsia="en-US"/>
              </w:rPr>
              <w:t xml:space="preserve"> </w:t>
            </w:r>
            <w:r w:rsidRPr="00AD0CD4">
              <w:rPr>
                <w:i/>
                <w:sz w:val="16"/>
                <w:lang w:val="pl-PL" w:eastAsia="en-US"/>
              </w:rPr>
              <w:t xml:space="preserve">Karty </w:t>
            </w:r>
            <w:r w:rsidRPr="00AD0CD4">
              <w:rPr>
                <w:sz w:val="16"/>
                <w:lang w:val="pl-PL" w:eastAsia="en-US"/>
              </w:rPr>
              <w:t>proponuje się rozpoczynać po zapoznaniu się z całym wnioskiem.</w:t>
            </w:r>
          </w:p>
          <w:p w:rsidR="00D01713" w:rsidRDefault="00D01713" w:rsidP="00D01713">
            <w:pPr>
              <w:autoSpaceDE w:val="0"/>
              <w:autoSpaceDN w:val="0"/>
              <w:adjustRightInd w:val="0"/>
              <w:spacing w:before="120" w:after="120"/>
              <w:jc w:val="both"/>
              <w:rPr>
                <w:sz w:val="16"/>
              </w:rPr>
            </w:pPr>
            <w:r>
              <w:rPr>
                <w:sz w:val="16"/>
              </w:rPr>
              <w:t xml:space="preserve">Pod tytułem każdego punktu </w:t>
            </w:r>
            <w:r w:rsidR="00186915" w:rsidRPr="00186915">
              <w:rPr>
                <w:i/>
                <w:sz w:val="16"/>
              </w:rPr>
              <w:t>Karty</w:t>
            </w:r>
            <w:r w:rsidR="00186915">
              <w:rPr>
                <w:sz w:val="16"/>
              </w:rPr>
              <w:t xml:space="preserve"> </w:t>
            </w:r>
            <w:r w:rsidR="00C95B00">
              <w:rPr>
                <w:i/>
                <w:sz w:val="16"/>
              </w:rPr>
              <w:t xml:space="preserve">oceny </w:t>
            </w:r>
            <w:r>
              <w:rPr>
                <w:sz w:val="16"/>
              </w:rPr>
              <w:t xml:space="preserve">podano </w:t>
            </w:r>
            <w:r w:rsidR="00186915">
              <w:rPr>
                <w:sz w:val="16"/>
              </w:rPr>
              <w:t xml:space="preserve">kursywą </w:t>
            </w:r>
            <w:r>
              <w:rPr>
                <w:sz w:val="16"/>
              </w:rPr>
              <w:t xml:space="preserve">instrukcje, którą otrzymał podmiot wnioskujący w formularzu wniosku o włączenie kwalifikacji rynkowej do ZSK. </w:t>
            </w:r>
          </w:p>
          <w:p w:rsidR="00234828" w:rsidRPr="005B5D3D" w:rsidRDefault="00234828" w:rsidP="009177B9">
            <w:pPr>
              <w:autoSpaceDE w:val="0"/>
              <w:autoSpaceDN w:val="0"/>
              <w:adjustRightInd w:val="0"/>
              <w:spacing w:before="120" w:after="120"/>
              <w:jc w:val="both"/>
              <w:rPr>
                <w:sz w:val="16"/>
              </w:rPr>
            </w:pPr>
            <w:r w:rsidRPr="005B5D3D">
              <w:rPr>
                <w:sz w:val="16"/>
              </w:rPr>
              <w:t xml:space="preserve">Część </w:t>
            </w:r>
            <w:r w:rsidR="00FC5B6C" w:rsidRPr="005B5D3D">
              <w:rPr>
                <w:sz w:val="16"/>
              </w:rPr>
              <w:t xml:space="preserve">II </w:t>
            </w:r>
            <w:r w:rsidRPr="005B5D3D">
              <w:rPr>
                <w:i/>
                <w:sz w:val="16"/>
              </w:rPr>
              <w:t>Karty</w:t>
            </w:r>
            <w:r w:rsidRPr="005B5D3D">
              <w:rPr>
                <w:sz w:val="16"/>
              </w:rPr>
              <w:t xml:space="preserve"> </w:t>
            </w:r>
            <w:r w:rsidR="00C95B00">
              <w:rPr>
                <w:i/>
                <w:sz w:val="16"/>
              </w:rPr>
              <w:t xml:space="preserve">oceny </w:t>
            </w:r>
            <w:r w:rsidRPr="005B5D3D">
              <w:rPr>
                <w:sz w:val="16"/>
              </w:rPr>
              <w:t xml:space="preserve">może być wykorzystywana również na wcześniejszych etapach rozpatrywania wniosku o włączenie kwalifikacji rynkowej do ZSK, </w:t>
            </w:r>
            <w:r w:rsidR="000469C8" w:rsidRPr="005B5D3D">
              <w:rPr>
                <w:sz w:val="16"/>
              </w:rPr>
              <w:t xml:space="preserve">może </w:t>
            </w:r>
            <w:r w:rsidRPr="005B5D3D">
              <w:rPr>
                <w:sz w:val="16"/>
              </w:rPr>
              <w:t xml:space="preserve">służyć do zbierania i komentowania ewentualnych propozycji zmian w treści wniosku i być narzędziem w komunikacji </w:t>
            </w:r>
            <w:r w:rsidR="00155F5C" w:rsidRPr="005B5D3D">
              <w:rPr>
                <w:sz w:val="16"/>
              </w:rPr>
              <w:t xml:space="preserve">z </w:t>
            </w:r>
            <w:r w:rsidRPr="005B5D3D">
              <w:rPr>
                <w:sz w:val="16"/>
              </w:rPr>
              <w:t>przedstawicielem podmiotu, który złożył wniosek.</w:t>
            </w:r>
          </w:p>
          <w:p w:rsidR="00155F5C" w:rsidRPr="005B5D3D" w:rsidRDefault="00155F5C" w:rsidP="009177B9">
            <w:pPr>
              <w:autoSpaceDE w:val="0"/>
              <w:autoSpaceDN w:val="0"/>
              <w:adjustRightInd w:val="0"/>
              <w:spacing w:before="120" w:after="120"/>
              <w:jc w:val="both"/>
              <w:rPr>
                <w:rFonts w:cs="Arial"/>
                <w:b/>
                <w:color w:val="FFFFFF"/>
                <w:sz w:val="22"/>
                <w:szCs w:val="20"/>
              </w:rPr>
            </w:pPr>
            <w:r w:rsidRPr="005B5D3D">
              <w:rPr>
                <w:sz w:val="16"/>
              </w:rPr>
              <w:t xml:space="preserve">W polu </w:t>
            </w:r>
            <w:r w:rsidRPr="005B5D3D">
              <w:rPr>
                <w:i/>
                <w:sz w:val="16"/>
              </w:rPr>
              <w:t xml:space="preserve">Komentarz </w:t>
            </w:r>
            <w:r w:rsidRPr="005B5D3D">
              <w:rPr>
                <w:sz w:val="16"/>
              </w:rPr>
              <w:t>warto doprecyzować odpowiedź na każde pytanie.</w:t>
            </w:r>
          </w:p>
        </w:tc>
      </w:tr>
      <w:tr w:rsidR="00D861E5" w:rsidRPr="005B5D3D" w:rsidTr="005B5D3D">
        <w:trPr>
          <w:trHeight w:val="850"/>
        </w:trPr>
        <w:tc>
          <w:tcPr>
            <w:tcW w:w="0" w:type="auto"/>
            <w:gridSpan w:val="24"/>
            <w:shd w:val="clear" w:color="auto" w:fill="E2EFD9"/>
            <w:vAlign w:val="center"/>
          </w:tcPr>
          <w:p w:rsidR="00611EBC" w:rsidRPr="00AD0CD4" w:rsidRDefault="00D861E5" w:rsidP="00611EBC">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4" w:name="_Hlk520889876"/>
            <w:r w:rsidRPr="00AD0CD4">
              <w:rPr>
                <w:rFonts w:cs="Arial"/>
                <w:b/>
                <w:lang w:val="pl-PL" w:eastAsia="en-US"/>
              </w:rPr>
              <w:t>Zapotrzebowanie na kwalifikację (</w:t>
            </w:r>
            <w:r w:rsidR="00F106FB" w:rsidRPr="00AD0CD4">
              <w:rPr>
                <w:rFonts w:cs="Arial"/>
                <w:b/>
                <w:lang w:val="pl-PL" w:eastAsia="en-US"/>
              </w:rPr>
              <w:t>pole obowiązkowe</w:t>
            </w:r>
            <w:r w:rsidR="004C41E0" w:rsidRPr="00AD0CD4">
              <w:rPr>
                <w:rFonts w:cs="Arial"/>
                <w:b/>
                <w:lang w:val="pl-PL" w:eastAsia="en-US"/>
              </w:rPr>
              <w:t xml:space="preserve"> A</w:t>
            </w:r>
            <w:r w:rsidRPr="00AD0CD4">
              <w:rPr>
                <w:rFonts w:cs="Arial"/>
                <w:b/>
                <w:lang w:val="pl-PL" w:eastAsia="en-US"/>
              </w:rPr>
              <w:t>rt. 15 ust. 1</w:t>
            </w:r>
            <w:r w:rsidR="00832398" w:rsidRPr="00AD0CD4">
              <w:rPr>
                <w:rFonts w:cs="Arial"/>
                <w:b/>
                <w:lang w:val="pl-PL" w:eastAsia="en-US"/>
              </w:rPr>
              <w:t xml:space="preserve"> pkt 2i</w:t>
            </w:r>
            <w:r w:rsidR="00A05A9F" w:rsidRPr="00AD0CD4">
              <w:rPr>
                <w:rFonts w:cs="Arial"/>
                <w:b/>
                <w:lang w:val="pl-PL" w:eastAsia="en-US"/>
              </w:rPr>
              <w:t>)</w:t>
            </w:r>
          </w:p>
          <w:p w:rsidR="00250C77" w:rsidRPr="00AD0CD4" w:rsidRDefault="004C41E0" w:rsidP="002744A4">
            <w:pPr>
              <w:jc w:val="center"/>
              <w:rPr>
                <w:b/>
                <w:sz w:val="22"/>
              </w:rPr>
            </w:pPr>
            <w:r w:rsidRPr="002744A4">
              <w:rPr>
                <w:rFonts w:cs="Arial"/>
                <w:i/>
                <w:sz w:val="16"/>
                <w:szCs w:val="20"/>
              </w:rPr>
              <w:t>Należy wskazać, na jakie aktualne lub przewidywane potrzeby społeczne i gospodarcze (regionalne, krajowe, europejskie) odpowiada kwalifikacja. Warto odwołać się do różnych źródeł np. opinii organizacji gospodarczych, trendów obserwowanych na rynku pracy, prognoz dotyczących rozwoju technologii, a także strategii rozwoju kraju lub regionu.</w:t>
            </w:r>
          </w:p>
        </w:tc>
      </w:tr>
      <w:tr w:rsidR="00D861E5" w:rsidRPr="005B5D3D" w:rsidTr="00BD64A6">
        <w:trPr>
          <w:trHeight w:val="832"/>
        </w:trPr>
        <w:tc>
          <w:tcPr>
            <w:tcW w:w="0" w:type="auto"/>
            <w:gridSpan w:val="24"/>
            <w:shd w:val="clear" w:color="auto" w:fill="auto"/>
            <w:vAlign w:val="center"/>
          </w:tcPr>
          <w:p w:rsidR="00D861E5" w:rsidRPr="00AD0CD4" w:rsidRDefault="00C93BF0" w:rsidP="008061DA">
            <w:pPr>
              <w:pStyle w:val="Akapitzlist"/>
              <w:numPr>
                <w:ilvl w:val="1"/>
                <w:numId w:val="19"/>
              </w:numPr>
              <w:autoSpaceDE w:val="0"/>
              <w:autoSpaceDN w:val="0"/>
              <w:adjustRightInd w:val="0"/>
              <w:spacing w:before="120" w:after="120"/>
              <w:rPr>
                <w:rFonts w:cs="Arial"/>
                <w:sz w:val="22"/>
                <w:szCs w:val="22"/>
                <w:lang w:val="pl-PL" w:eastAsia="en-US"/>
              </w:rPr>
            </w:pPr>
            <w:r w:rsidRPr="00AD0CD4">
              <w:rPr>
                <w:rFonts w:cs="Arial"/>
                <w:lang w:val="pl-PL" w:eastAsia="en-US"/>
              </w:rPr>
              <w:t>Czy</w:t>
            </w:r>
            <w:r w:rsidR="0074051C" w:rsidRPr="00AD0CD4">
              <w:rPr>
                <w:rFonts w:cs="Arial"/>
                <w:lang w:val="pl-PL" w:eastAsia="en-US"/>
              </w:rPr>
              <w:t xml:space="preserve"> istnieją przesłanki społeczne i gospodarcze przemawiające za włączeniem kwalifikacji do ZSK?</w:t>
            </w:r>
          </w:p>
        </w:tc>
      </w:tr>
      <w:tr w:rsidR="00C2301D" w:rsidRPr="005B5D3D" w:rsidTr="00C2301D">
        <w:trPr>
          <w:trHeight w:val="567"/>
        </w:trPr>
        <w:tc>
          <w:tcPr>
            <w:tcW w:w="4372" w:type="dxa"/>
            <w:gridSpan w:val="11"/>
            <w:shd w:val="clear" w:color="auto" w:fill="auto"/>
            <w:vAlign w:val="center"/>
          </w:tcPr>
          <w:p w:rsidR="00563182" w:rsidRPr="005B5D3D" w:rsidRDefault="00563182" w:rsidP="00A15A7A">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4698" w:type="dxa"/>
            <w:gridSpan w:val="13"/>
            <w:shd w:val="clear" w:color="auto" w:fill="auto"/>
            <w:vAlign w:val="center"/>
          </w:tcPr>
          <w:p w:rsidR="00563182" w:rsidRPr="005B5D3D" w:rsidRDefault="00563182" w:rsidP="00A15A7A">
            <w:pPr>
              <w:autoSpaceDE w:val="0"/>
              <w:autoSpaceDN w:val="0"/>
              <w:adjustRightInd w:val="0"/>
              <w:spacing w:before="120" w:after="120"/>
              <w:jc w:val="center"/>
              <w:rPr>
                <w:rFonts w:cs="Arial"/>
                <w:szCs w:val="20"/>
              </w:rPr>
            </w:pPr>
            <w:r w:rsidRPr="005B5D3D">
              <w:rPr>
                <w:rFonts w:cs="Arial"/>
                <w:szCs w:val="20"/>
              </w:rPr>
              <w:t xml:space="preserve">Nie </w:t>
            </w:r>
            <w:r w:rsidR="00775CA3">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D861E5" w:rsidRPr="005B5D3D" w:rsidRDefault="0074051C" w:rsidP="00A25F8A">
            <w:pPr>
              <w:autoSpaceDE w:val="0"/>
              <w:autoSpaceDN w:val="0"/>
              <w:adjustRightInd w:val="0"/>
              <w:spacing w:before="120" w:after="120"/>
              <w:rPr>
                <w:rFonts w:cs="Arial"/>
                <w:szCs w:val="20"/>
                <w:u w:val="single"/>
              </w:rPr>
            </w:pPr>
            <w:r w:rsidRPr="005B5D3D">
              <w:rPr>
                <w:rFonts w:cs="Arial"/>
                <w:szCs w:val="20"/>
                <w:u w:val="single"/>
              </w:rPr>
              <w:t>Komentarz</w:t>
            </w:r>
            <w:r w:rsidR="00D861E5" w:rsidRPr="005B5D3D">
              <w:rPr>
                <w:rFonts w:cs="Arial"/>
                <w:szCs w:val="20"/>
                <w:u w:val="single"/>
              </w:rPr>
              <w:t>:</w:t>
            </w:r>
          </w:p>
          <w:p w:rsidR="003614A5" w:rsidRDefault="003614A5" w:rsidP="00350B48">
            <w:pPr>
              <w:autoSpaceDE w:val="0"/>
              <w:autoSpaceDN w:val="0"/>
              <w:adjustRightInd w:val="0"/>
              <w:spacing w:before="120" w:after="120"/>
              <w:rPr>
                <w:rFonts w:cs="Arial"/>
                <w:szCs w:val="20"/>
              </w:rPr>
            </w:pPr>
          </w:p>
          <w:p w:rsidR="002744A4" w:rsidRPr="005B5D3D" w:rsidRDefault="002744A4"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D861E5" w:rsidRPr="005B5D3D" w:rsidTr="00BD64A6">
        <w:trPr>
          <w:trHeight w:val="832"/>
        </w:trPr>
        <w:tc>
          <w:tcPr>
            <w:tcW w:w="0" w:type="auto"/>
            <w:gridSpan w:val="24"/>
            <w:shd w:val="clear" w:color="auto" w:fill="auto"/>
            <w:vAlign w:val="center"/>
          </w:tcPr>
          <w:p w:rsidR="00D861E5" w:rsidRPr="00AD0CD4" w:rsidRDefault="00D861E5" w:rsidP="00E23500">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uzasadnienie dotyczące zapotrzebowania na kwalifikację i włączenia jej do ZSK jest </w:t>
            </w:r>
            <w:r w:rsidR="008169B4" w:rsidRPr="00AD0CD4">
              <w:rPr>
                <w:rFonts w:cs="Arial"/>
                <w:lang w:val="pl-PL" w:eastAsia="en-US"/>
              </w:rPr>
              <w:t>na tyle</w:t>
            </w:r>
            <w:r w:rsidRPr="00AD0CD4">
              <w:rPr>
                <w:rFonts w:cs="Arial"/>
                <w:lang w:val="pl-PL" w:eastAsia="en-US"/>
              </w:rPr>
              <w:t xml:space="preserve"> </w:t>
            </w:r>
            <w:r w:rsidR="00E23500" w:rsidRPr="00AD0CD4">
              <w:rPr>
                <w:rFonts w:cs="Arial"/>
                <w:lang w:val="pl-PL" w:eastAsia="en-US"/>
              </w:rPr>
              <w:t>zwięzłe i klarowne</w:t>
            </w:r>
            <w:r w:rsidR="008169B4" w:rsidRPr="00AD0CD4">
              <w:rPr>
                <w:rFonts w:cs="Arial"/>
                <w:lang w:val="pl-PL" w:eastAsia="en-US"/>
              </w:rPr>
              <w:t>, że może zostać upublicznion</w:t>
            </w:r>
            <w:r w:rsidR="00CB57E1" w:rsidRPr="00AD0CD4">
              <w:rPr>
                <w:rFonts w:cs="Arial"/>
                <w:lang w:val="pl-PL" w:eastAsia="en-US"/>
              </w:rPr>
              <w:t>e</w:t>
            </w:r>
            <w:r w:rsidR="00FE7F8D" w:rsidRPr="00AD0CD4">
              <w:rPr>
                <w:rFonts w:cs="Arial"/>
                <w:lang w:val="pl-PL" w:eastAsia="en-US"/>
              </w:rPr>
              <w:t xml:space="preserve"> w rejestrze</w:t>
            </w:r>
            <w:r w:rsidRPr="00AD0CD4">
              <w:rPr>
                <w:rFonts w:cs="Arial"/>
                <w:lang w:val="pl-PL" w:eastAsia="en-US"/>
              </w:rPr>
              <w:t>?</w:t>
            </w:r>
          </w:p>
        </w:tc>
      </w:tr>
      <w:tr w:rsidR="00C2301D" w:rsidRPr="005B5D3D" w:rsidTr="00C2301D">
        <w:trPr>
          <w:trHeight w:val="567"/>
        </w:trPr>
        <w:tc>
          <w:tcPr>
            <w:tcW w:w="4163" w:type="dxa"/>
            <w:gridSpan w:val="10"/>
            <w:shd w:val="clear" w:color="auto" w:fill="auto"/>
            <w:vAlign w:val="center"/>
          </w:tcPr>
          <w:p w:rsidR="00563182" w:rsidRPr="005B5D3D" w:rsidRDefault="00563182" w:rsidP="00A15A7A">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4907" w:type="dxa"/>
            <w:gridSpan w:val="14"/>
            <w:shd w:val="clear" w:color="auto" w:fill="auto"/>
            <w:vAlign w:val="center"/>
          </w:tcPr>
          <w:p w:rsidR="00563182" w:rsidRPr="005B5D3D" w:rsidRDefault="00563182" w:rsidP="00A15A7A">
            <w:pPr>
              <w:autoSpaceDE w:val="0"/>
              <w:autoSpaceDN w:val="0"/>
              <w:adjustRightInd w:val="0"/>
              <w:spacing w:before="120" w:after="120"/>
              <w:jc w:val="center"/>
              <w:rPr>
                <w:rFonts w:cs="Arial"/>
                <w:szCs w:val="20"/>
              </w:rPr>
            </w:pPr>
            <w:r w:rsidRPr="005B5D3D">
              <w:rPr>
                <w:rFonts w:cs="Arial"/>
                <w:szCs w:val="20"/>
              </w:rPr>
              <w:t xml:space="preserve">Nie </w:t>
            </w:r>
            <w:r w:rsidR="00CE135D">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D861E5" w:rsidRPr="005B5D3D" w:rsidRDefault="0074051C" w:rsidP="00A25F8A">
            <w:pPr>
              <w:autoSpaceDE w:val="0"/>
              <w:autoSpaceDN w:val="0"/>
              <w:adjustRightInd w:val="0"/>
              <w:spacing w:before="120" w:after="120"/>
              <w:rPr>
                <w:rFonts w:cs="Arial"/>
                <w:szCs w:val="20"/>
                <w:u w:val="single"/>
              </w:rPr>
            </w:pPr>
            <w:r w:rsidRPr="005B5D3D">
              <w:rPr>
                <w:rFonts w:cs="Arial"/>
                <w:szCs w:val="20"/>
                <w:u w:val="single"/>
              </w:rPr>
              <w:t>Komentarz</w:t>
            </w:r>
            <w:r w:rsidR="00D861E5" w:rsidRPr="005B5D3D">
              <w:rPr>
                <w:rFonts w:cs="Arial"/>
                <w:szCs w:val="20"/>
                <w:u w:val="single"/>
              </w:rPr>
              <w:t>:</w:t>
            </w:r>
          </w:p>
          <w:p w:rsidR="003614A5" w:rsidRDefault="003614A5" w:rsidP="00350B48">
            <w:pPr>
              <w:autoSpaceDE w:val="0"/>
              <w:autoSpaceDN w:val="0"/>
              <w:adjustRightInd w:val="0"/>
              <w:spacing w:before="120" w:after="120"/>
              <w:rPr>
                <w:rFonts w:cs="Arial"/>
                <w:szCs w:val="20"/>
              </w:rPr>
            </w:pPr>
          </w:p>
          <w:p w:rsidR="002744A4" w:rsidRDefault="002744A4" w:rsidP="00350B48">
            <w:pPr>
              <w:autoSpaceDE w:val="0"/>
              <w:autoSpaceDN w:val="0"/>
              <w:adjustRightInd w:val="0"/>
              <w:spacing w:before="120" w:after="120"/>
              <w:rPr>
                <w:rFonts w:cs="Arial"/>
                <w:szCs w:val="20"/>
              </w:rPr>
            </w:pPr>
          </w:p>
          <w:p w:rsidR="002744A4" w:rsidRPr="005B5D3D" w:rsidRDefault="002744A4"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D861E5" w:rsidRPr="005B5D3D" w:rsidTr="00BD64A6">
        <w:trPr>
          <w:trHeight w:val="832"/>
        </w:trPr>
        <w:tc>
          <w:tcPr>
            <w:tcW w:w="0" w:type="auto"/>
            <w:gridSpan w:val="24"/>
            <w:shd w:val="clear" w:color="auto" w:fill="auto"/>
            <w:vAlign w:val="center"/>
          </w:tcPr>
          <w:p w:rsidR="00D861E5" w:rsidRPr="00AD0CD4" w:rsidRDefault="00D861E5" w:rsidP="008061DA">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lastRenderedPageBreak/>
              <w:t xml:space="preserve">Jeżeli w zapotrzebowaniu odwołano się do danych liczbowych, wyników badań, czy wskazano </w:t>
            </w:r>
            <w:r w:rsidR="00FE7F8D" w:rsidRPr="00AD0CD4">
              <w:rPr>
                <w:rFonts w:cs="Arial"/>
                <w:lang w:val="pl-PL" w:eastAsia="en-US"/>
              </w:rPr>
              <w:t>na wiarygodne</w:t>
            </w:r>
            <w:r w:rsidRPr="00AD0CD4">
              <w:rPr>
                <w:rFonts w:cs="Arial"/>
                <w:lang w:val="pl-PL" w:eastAsia="en-US"/>
              </w:rPr>
              <w:t xml:space="preserve"> źródła?</w:t>
            </w:r>
          </w:p>
        </w:tc>
      </w:tr>
      <w:tr w:rsidR="00C2301D" w:rsidRPr="005B5D3D" w:rsidTr="00C2301D">
        <w:trPr>
          <w:trHeight w:val="567"/>
        </w:trPr>
        <w:tc>
          <w:tcPr>
            <w:tcW w:w="3970" w:type="dxa"/>
            <w:gridSpan w:val="9"/>
            <w:shd w:val="clear" w:color="auto" w:fill="auto"/>
            <w:vAlign w:val="center"/>
          </w:tcPr>
          <w:p w:rsidR="00563182" w:rsidRPr="005B5D3D" w:rsidRDefault="00563182" w:rsidP="00CA6943">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5100" w:type="dxa"/>
            <w:gridSpan w:val="15"/>
            <w:shd w:val="clear" w:color="auto" w:fill="auto"/>
            <w:vAlign w:val="center"/>
          </w:tcPr>
          <w:p w:rsidR="00563182" w:rsidRPr="005B5D3D" w:rsidRDefault="00563182" w:rsidP="00CA6943">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r>
      <w:tr w:rsidR="00D861E5" w:rsidRPr="005B5D3D" w:rsidTr="00BD64A6">
        <w:trPr>
          <w:trHeight w:val="832"/>
        </w:trPr>
        <w:tc>
          <w:tcPr>
            <w:tcW w:w="0" w:type="auto"/>
            <w:gridSpan w:val="24"/>
            <w:shd w:val="clear" w:color="auto" w:fill="auto"/>
            <w:vAlign w:val="center"/>
          </w:tcPr>
          <w:p w:rsidR="00547012" w:rsidRPr="005B5D3D" w:rsidRDefault="0074051C" w:rsidP="00A25F8A">
            <w:pPr>
              <w:autoSpaceDE w:val="0"/>
              <w:autoSpaceDN w:val="0"/>
              <w:adjustRightInd w:val="0"/>
              <w:spacing w:before="120" w:after="120"/>
              <w:rPr>
                <w:rFonts w:cs="Arial"/>
                <w:szCs w:val="20"/>
                <w:u w:val="single"/>
              </w:rPr>
            </w:pPr>
            <w:r w:rsidRPr="005B5D3D">
              <w:rPr>
                <w:rFonts w:cs="Arial"/>
                <w:szCs w:val="20"/>
                <w:u w:val="single"/>
              </w:rPr>
              <w:t>Komentarz</w:t>
            </w:r>
            <w:r w:rsidR="00D861E5" w:rsidRPr="005B5D3D">
              <w:rPr>
                <w:rFonts w:cs="Arial"/>
                <w:szCs w:val="20"/>
                <w:u w:val="single"/>
              </w:rPr>
              <w:t>:</w:t>
            </w:r>
          </w:p>
          <w:p w:rsidR="002744A4" w:rsidRPr="005B5D3D" w:rsidRDefault="002744A4" w:rsidP="00350B48">
            <w:pPr>
              <w:autoSpaceDE w:val="0"/>
              <w:autoSpaceDN w:val="0"/>
              <w:adjustRightInd w:val="0"/>
              <w:spacing w:before="120" w:after="120"/>
              <w:rPr>
                <w:rFonts w:cs="Arial"/>
                <w:szCs w:val="20"/>
              </w:rPr>
            </w:pPr>
          </w:p>
        </w:tc>
      </w:tr>
      <w:tr w:rsidR="00D861E5" w:rsidRPr="005B5D3D" w:rsidTr="005B5D3D">
        <w:trPr>
          <w:trHeight w:val="850"/>
        </w:trPr>
        <w:tc>
          <w:tcPr>
            <w:tcW w:w="0" w:type="auto"/>
            <w:gridSpan w:val="24"/>
            <w:shd w:val="clear" w:color="auto" w:fill="E2EFD9"/>
            <w:vAlign w:val="center"/>
          </w:tcPr>
          <w:p w:rsidR="00A05A9F" w:rsidRPr="00AD0CD4" w:rsidRDefault="00D861E5" w:rsidP="00FE7F8D">
            <w:pPr>
              <w:pStyle w:val="Akapitzlist"/>
              <w:numPr>
                <w:ilvl w:val="0"/>
                <w:numId w:val="19"/>
              </w:numPr>
              <w:autoSpaceDE w:val="0"/>
              <w:autoSpaceDN w:val="0"/>
              <w:adjustRightInd w:val="0"/>
              <w:spacing w:before="120" w:after="120"/>
              <w:jc w:val="center"/>
              <w:rPr>
                <w:rFonts w:cs="Arial"/>
                <w:b/>
                <w:lang w:val="pl-PL" w:eastAsia="en-US"/>
              </w:rPr>
            </w:pPr>
            <w:bookmarkStart w:id="5" w:name="_Hlk520889908"/>
            <w:bookmarkEnd w:id="4"/>
            <w:r w:rsidRPr="00AD0CD4">
              <w:rPr>
                <w:rFonts w:cs="Arial"/>
                <w:b/>
                <w:lang w:val="pl-PL" w:eastAsia="en-US"/>
              </w:rPr>
              <w:t xml:space="preserve">Odniesienie do kwalifikacji o zbliżonym charakterze oraz wskazanie kwalifikacji ujętych </w:t>
            </w:r>
            <w:r w:rsidR="00D86302" w:rsidRPr="00AD0CD4">
              <w:rPr>
                <w:rFonts w:cs="Arial"/>
                <w:b/>
                <w:lang w:val="pl-PL" w:eastAsia="en-US"/>
              </w:rPr>
              <w:br/>
            </w:r>
            <w:r w:rsidRPr="00AD0CD4">
              <w:rPr>
                <w:rFonts w:cs="Arial"/>
                <w:b/>
                <w:lang w:val="pl-PL" w:eastAsia="en-US"/>
              </w:rPr>
              <w:t xml:space="preserve">w ZRK zawierających wspólne </w:t>
            </w:r>
            <w:r w:rsidR="004C41E0" w:rsidRPr="00AD0CD4">
              <w:rPr>
                <w:rFonts w:cs="Arial"/>
                <w:b/>
                <w:lang w:val="pl-PL" w:eastAsia="en-US"/>
              </w:rPr>
              <w:t xml:space="preserve">zestawy </w:t>
            </w:r>
            <w:r w:rsidRPr="00AD0CD4">
              <w:rPr>
                <w:rFonts w:cs="Arial"/>
                <w:b/>
                <w:lang w:val="pl-PL" w:eastAsia="en-US"/>
              </w:rPr>
              <w:t>efekt</w:t>
            </w:r>
            <w:r w:rsidR="004C41E0" w:rsidRPr="00AD0CD4">
              <w:rPr>
                <w:rFonts w:cs="Arial"/>
                <w:b/>
                <w:lang w:val="pl-PL" w:eastAsia="en-US"/>
              </w:rPr>
              <w:t>ów</w:t>
            </w:r>
            <w:r w:rsidRPr="00AD0CD4">
              <w:rPr>
                <w:rFonts w:cs="Arial"/>
                <w:b/>
                <w:lang w:val="pl-PL" w:eastAsia="en-US"/>
              </w:rPr>
              <w:t xml:space="preserve"> uczenia się</w:t>
            </w:r>
            <w:r w:rsidR="001245BC" w:rsidRPr="00AD0CD4">
              <w:rPr>
                <w:rFonts w:cs="Arial"/>
                <w:b/>
                <w:lang w:val="pl-PL" w:eastAsia="en-US"/>
              </w:rPr>
              <w:t xml:space="preserve"> </w:t>
            </w:r>
            <w:r w:rsidR="00611EBC" w:rsidRPr="00AD0CD4">
              <w:rPr>
                <w:rFonts w:cs="Arial"/>
                <w:b/>
                <w:lang w:val="pl-PL" w:eastAsia="en-US"/>
              </w:rPr>
              <w:br/>
            </w:r>
            <w:r w:rsidR="001245BC" w:rsidRPr="00AD0CD4">
              <w:rPr>
                <w:rFonts w:cs="Arial"/>
                <w:b/>
                <w:lang w:val="pl-PL" w:eastAsia="en-US"/>
              </w:rPr>
              <w:t>(</w:t>
            </w:r>
            <w:r w:rsidR="00F106FB" w:rsidRPr="00AD0CD4">
              <w:rPr>
                <w:rFonts w:cs="Arial"/>
                <w:b/>
                <w:lang w:val="pl-PL" w:eastAsia="en-US"/>
              </w:rPr>
              <w:t>pole obowiązkowe</w:t>
            </w:r>
            <w:r w:rsidR="004C41E0" w:rsidRPr="00AD0CD4">
              <w:rPr>
                <w:rFonts w:cs="Arial"/>
                <w:b/>
                <w:lang w:val="pl-PL" w:eastAsia="en-US"/>
              </w:rPr>
              <w:t xml:space="preserve"> A</w:t>
            </w:r>
            <w:r w:rsidR="001245BC" w:rsidRPr="00AD0CD4">
              <w:rPr>
                <w:rFonts w:cs="Arial"/>
                <w:b/>
                <w:lang w:val="pl-PL" w:eastAsia="en-US"/>
              </w:rPr>
              <w:t>rt. 15 ust. 1 pkt 2k)</w:t>
            </w:r>
          </w:p>
          <w:p w:rsidR="00D861E5" w:rsidRPr="005B5D3D" w:rsidRDefault="00F16C32" w:rsidP="00B753C0">
            <w:pPr>
              <w:jc w:val="center"/>
              <w:rPr>
                <w:rFonts w:cs="Arial"/>
                <w:i/>
                <w:sz w:val="16"/>
                <w:szCs w:val="20"/>
              </w:rPr>
            </w:pPr>
            <w:r w:rsidRPr="005B5D3D">
              <w:rPr>
                <w:rFonts w:cs="Arial"/>
                <w:i/>
                <w:sz w:val="16"/>
                <w:szCs w:val="20"/>
              </w:rPr>
              <w:t>Należy wskazać</w:t>
            </w:r>
            <w:r w:rsidR="00250C77" w:rsidRPr="005B5D3D">
              <w:rPr>
                <w:rFonts w:cs="Arial"/>
                <w:i/>
                <w:sz w:val="16"/>
                <w:szCs w:val="20"/>
              </w:rPr>
              <w:t>, czym kwalifikacja różni się od innych kwalifikacji o zbliżonym charakterze. Punktem odniesienia powinny być kwalifikacje funkcjonujące w ZSK.</w:t>
            </w:r>
            <w:r w:rsidRPr="005B5D3D">
              <w:rPr>
                <w:rFonts w:cs="Arial"/>
                <w:i/>
                <w:sz w:val="16"/>
                <w:szCs w:val="20"/>
              </w:rPr>
              <w:t xml:space="preserve"> Ponadto należy wskazać kwalifikacje wpisane do ZRK, które zawierają</w:t>
            </w:r>
            <w:r w:rsidR="00B753C0" w:rsidRPr="005B5D3D">
              <w:rPr>
                <w:rFonts w:cs="Arial"/>
                <w:i/>
                <w:sz w:val="16"/>
                <w:szCs w:val="20"/>
              </w:rPr>
              <w:t>,</w:t>
            </w:r>
            <w:r w:rsidRPr="005B5D3D">
              <w:rPr>
                <w:rFonts w:cs="Arial"/>
                <w:i/>
                <w:sz w:val="16"/>
                <w:szCs w:val="20"/>
              </w:rPr>
              <w:t xml:space="preserve"> co najmniej jeden </w:t>
            </w:r>
            <w:r w:rsidR="00B753C0" w:rsidRPr="005B5D3D">
              <w:rPr>
                <w:rFonts w:cs="Arial"/>
                <w:i/>
                <w:sz w:val="16"/>
                <w:szCs w:val="20"/>
              </w:rPr>
              <w:t>wspólny</w:t>
            </w:r>
            <w:r w:rsidRPr="005B5D3D">
              <w:rPr>
                <w:rFonts w:cs="Arial"/>
                <w:i/>
                <w:sz w:val="16"/>
                <w:szCs w:val="20"/>
              </w:rPr>
              <w:t xml:space="preserve"> zestaw efektów uczenia się.</w:t>
            </w:r>
          </w:p>
        </w:tc>
      </w:tr>
      <w:tr w:rsidR="00D861E5" w:rsidRPr="005B5D3D" w:rsidTr="00BD64A6">
        <w:trPr>
          <w:trHeight w:val="850"/>
        </w:trPr>
        <w:tc>
          <w:tcPr>
            <w:tcW w:w="0" w:type="auto"/>
            <w:gridSpan w:val="24"/>
            <w:shd w:val="clear" w:color="auto" w:fill="auto"/>
            <w:vAlign w:val="center"/>
          </w:tcPr>
          <w:p w:rsidR="00D861E5" w:rsidRPr="00AD0CD4" w:rsidRDefault="00ED1C84" w:rsidP="00FE7F8D">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Czy trafnie wskazano kwalifikacje o zbliżonym charakterze, które są już wpisane do ZRK (np. kwalifikacje nadawane w systemach oświaty i szkolnictwa wyższego, kwalifikacje rynkowe</w:t>
            </w:r>
            <w:r w:rsidRPr="00AD0CD4">
              <w:rPr>
                <w:lang w:val="pl-PL" w:eastAsia="en-US"/>
              </w:rPr>
              <w:t>, uregulowane</w:t>
            </w:r>
            <w:r w:rsidRPr="00AD0CD4">
              <w:rPr>
                <w:rFonts w:cs="Arial"/>
                <w:lang w:val="pl-PL" w:eastAsia="en-US"/>
              </w:rPr>
              <w:t>)?</w:t>
            </w:r>
          </w:p>
        </w:tc>
      </w:tr>
      <w:tr w:rsidR="00C2301D" w:rsidRPr="005B5D3D" w:rsidTr="00C2301D">
        <w:trPr>
          <w:trHeight w:val="567"/>
        </w:trPr>
        <w:tc>
          <w:tcPr>
            <w:tcW w:w="2582" w:type="dxa"/>
            <w:shd w:val="clear" w:color="auto" w:fill="auto"/>
            <w:vAlign w:val="center"/>
          </w:tcPr>
          <w:p w:rsidR="000478F2" w:rsidRPr="005B5D3D" w:rsidRDefault="000478F2" w:rsidP="00CA6943">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247" w:type="dxa"/>
            <w:gridSpan w:val="13"/>
            <w:shd w:val="clear" w:color="auto" w:fill="auto"/>
            <w:vAlign w:val="center"/>
          </w:tcPr>
          <w:p w:rsidR="000478F2" w:rsidRPr="005B5D3D" w:rsidRDefault="000478F2" w:rsidP="00CA6943">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241" w:type="dxa"/>
            <w:gridSpan w:val="10"/>
            <w:shd w:val="clear" w:color="auto" w:fill="auto"/>
            <w:vAlign w:val="center"/>
          </w:tcPr>
          <w:p w:rsidR="000478F2" w:rsidRPr="005B5D3D" w:rsidRDefault="000478F2" w:rsidP="00CA6943">
            <w:pPr>
              <w:autoSpaceDE w:val="0"/>
              <w:autoSpaceDN w:val="0"/>
              <w:adjustRightInd w:val="0"/>
              <w:spacing w:before="120" w:after="120"/>
              <w:jc w:val="center"/>
              <w:rPr>
                <w:rFonts w:cs="Arial"/>
                <w:szCs w:val="20"/>
              </w:rPr>
            </w:pPr>
            <w:r w:rsidRPr="005B5D3D">
              <w:rPr>
                <w:rFonts w:cs="Arial"/>
                <w:szCs w:val="20"/>
              </w:rPr>
              <w:t xml:space="preserve">Rozbieżne opinie </w:t>
            </w:r>
            <w:r>
              <w:rPr>
                <w:rFonts w:ascii="MS Gothic" w:eastAsia="MS Gothic" w:hAnsi="MS Gothic" w:cs="Arial" w:hint="eastAsia"/>
                <w:sz w:val="22"/>
              </w:rPr>
              <w:t>☐</w:t>
            </w:r>
            <w:r w:rsidRPr="005B5D3D">
              <w:rPr>
                <w:rFonts w:cs="Arial"/>
                <w:szCs w:val="20"/>
              </w:rPr>
              <w:t xml:space="preserve"> </w:t>
            </w:r>
          </w:p>
        </w:tc>
      </w:tr>
      <w:tr w:rsidR="00D861E5" w:rsidRPr="005B5D3D" w:rsidTr="00BD64A6">
        <w:trPr>
          <w:trHeight w:val="850"/>
        </w:trPr>
        <w:tc>
          <w:tcPr>
            <w:tcW w:w="0" w:type="auto"/>
            <w:gridSpan w:val="24"/>
            <w:shd w:val="clear" w:color="auto" w:fill="auto"/>
            <w:vAlign w:val="center"/>
          </w:tcPr>
          <w:p w:rsidR="00F106FB" w:rsidRDefault="0074051C" w:rsidP="00A25F8A">
            <w:pPr>
              <w:autoSpaceDE w:val="0"/>
              <w:autoSpaceDN w:val="0"/>
              <w:adjustRightInd w:val="0"/>
              <w:spacing w:before="120" w:after="120"/>
              <w:rPr>
                <w:rFonts w:cs="Arial"/>
                <w:szCs w:val="20"/>
                <w:u w:val="single"/>
              </w:rPr>
            </w:pPr>
            <w:r w:rsidRPr="005B5D3D">
              <w:rPr>
                <w:rFonts w:cs="Arial"/>
                <w:szCs w:val="20"/>
                <w:u w:val="single"/>
              </w:rPr>
              <w:t>Komentarz</w:t>
            </w:r>
            <w:r w:rsidR="00D861E5" w:rsidRPr="005B5D3D">
              <w:rPr>
                <w:rFonts w:cs="Arial"/>
                <w:szCs w:val="20"/>
                <w:u w:val="single"/>
              </w:rPr>
              <w:t>:</w:t>
            </w:r>
          </w:p>
          <w:p w:rsidR="00AF1D48" w:rsidRPr="00AF1D48" w:rsidRDefault="00AF1D48" w:rsidP="00A25F8A">
            <w:pPr>
              <w:autoSpaceDE w:val="0"/>
              <w:autoSpaceDN w:val="0"/>
              <w:adjustRightInd w:val="0"/>
              <w:spacing w:before="120" w:after="120"/>
              <w:rPr>
                <w:rFonts w:cs="Arial"/>
                <w:szCs w:val="20"/>
                <w:u w:val="single"/>
              </w:rPr>
            </w:pPr>
          </w:p>
          <w:p w:rsidR="00350B48" w:rsidRPr="005B5D3D" w:rsidRDefault="00350B48" w:rsidP="00A25F8A">
            <w:pPr>
              <w:autoSpaceDE w:val="0"/>
              <w:autoSpaceDN w:val="0"/>
              <w:adjustRightInd w:val="0"/>
              <w:spacing w:before="120" w:after="120"/>
              <w:rPr>
                <w:rFonts w:cs="Arial"/>
                <w:szCs w:val="20"/>
              </w:rPr>
            </w:pPr>
          </w:p>
        </w:tc>
      </w:tr>
      <w:tr w:rsidR="00D861E5" w:rsidRPr="005B5D3D" w:rsidTr="00BD64A6">
        <w:trPr>
          <w:trHeight w:val="850"/>
        </w:trPr>
        <w:tc>
          <w:tcPr>
            <w:tcW w:w="0" w:type="auto"/>
            <w:gridSpan w:val="24"/>
            <w:shd w:val="clear" w:color="auto" w:fill="auto"/>
            <w:vAlign w:val="center"/>
          </w:tcPr>
          <w:p w:rsidR="00FE7F8D" w:rsidRPr="00AD0CD4" w:rsidRDefault="00B753C0" w:rsidP="00F311F2">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trafnie wskazano kwalifikacje wpisane do ZRK, zawierające, co najmniej jeden </w:t>
            </w:r>
            <w:r w:rsidRPr="00AD0CD4">
              <w:rPr>
                <w:lang w:val="pl-PL" w:eastAsia="en-US"/>
              </w:rPr>
              <w:t xml:space="preserve">wspólny, kluczowy </w:t>
            </w:r>
            <w:r w:rsidRPr="00AD0CD4">
              <w:rPr>
                <w:rFonts w:cs="Arial"/>
                <w:lang w:val="pl-PL" w:eastAsia="en-US"/>
              </w:rPr>
              <w:t>zestaw efektów uczenia się, z którymś z zestawów w opisie kwalifikacji we wniosku?</w:t>
            </w:r>
          </w:p>
        </w:tc>
      </w:tr>
      <w:tr w:rsidR="00C2301D" w:rsidRPr="005B5D3D" w:rsidTr="00C2301D">
        <w:trPr>
          <w:trHeight w:val="567"/>
        </w:trPr>
        <w:tc>
          <w:tcPr>
            <w:tcW w:w="2716" w:type="dxa"/>
            <w:gridSpan w:val="2"/>
            <w:shd w:val="clear" w:color="auto" w:fill="auto"/>
            <w:vAlign w:val="center"/>
          </w:tcPr>
          <w:p w:rsidR="00317771" w:rsidRPr="005B5D3D" w:rsidRDefault="00317771" w:rsidP="00CA6943">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144" w:type="dxa"/>
            <w:gridSpan w:val="13"/>
            <w:shd w:val="clear" w:color="auto" w:fill="auto"/>
            <w:vAlign w:val="center"/>
          </w:tcPr>
          <w:p w:rsidR="00317771" w:rsidRPr="005B5D3D" w:rsidRDefault="00317771" w:rsidP="00CA6943">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210" w:type="dxa"/>
            <w:gridSpan w:val="9"/>
            <w:shd w:val="clear" w:color="auto" w:fill="auto"/>
            <w:vAlign w:val="center"/>
          </w:tcPr>
          <w:p w:rsidR="00317771" w:rsidRPr="005B5D3D" w:rsidRDefault="00317771" w:rsidP="00CA6943">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CA6943" w:rsidRPr="005B5D3D" w:rsidRDefault="00CA6943" w:rsidP="00CA6943">
            <w:pPr>
              <w:autoSpaceDE w:val="0"/>
              <w:autoSpaceDN w:val="0"/>
              <w:adjustRightInd w:val="0"/>
              <w:spacing w:before="120" w:after="120"/>
              <w:rPr>
                <w:rFonts w:cs="Arial"/>
                <w:szCs w:val="20"/>
                <w:u w:val="single"/>
              </w:rPr>
            </w:pPr>
            <w:r w:rsidRPr="005B5D3D">
              <w:rPr>
                <w:rFonts w:cs="Arial"/>
                <w:szCs w:val="20"/>
                <w:u w:val="single"/>
              </w:rPr>
              <w:t>Komentarz:</w:t>
            </w:r>
          </w:p>
          <w:p w:rsidR="00A05A9F" w:rsidRPr="005B5D3D" w:rsidRDefault="00A05A9F" w:rsidP="00A25F8A">
            <w:pPr>
              <w:autoSpaceDE w:val="0"/>
              <w:autoSpaceDN w:val="0"/>
              <w:adjustRightInd w:val="0"/>
              <w:spacing w:before="120" w:after="120"/>
              <w:rPr>
                <w:rFonts w:cs="Arial"/>
                <w:szCs w:val="20"/>
              </w:rPr>
            </w:pPr>
          </w:p>
          <w:p w:rsidR="002A3487" w:rsidRPr="005B5D3D" w:rsidRDefault="002A3487" w:rsidP="00A25F8A">
            <w:pPr>
              <w:autoSpaceDE w:val="0"/>
              <w:autoSpaceDN w:val="0"/>
              <w:adjustRightInd w:val="0"/>
              <w:spacing w:before="120" w:after="120"/>
              <w:rPr>
                <w:rFonts w:cs="Arial"/>
                <w:szCs w:val="20"/>
              </w:rPr>
            </w:pPr>
          </w:p>
        </w:tc>
      </w:tr>
      <w:tr w:rsidR="00D861E5" w:rsidRPr="005B5D3D" w:rsidTr="005B5D3D">
        <w:trPr>
          <w:trHeight w:val="850"/>
        </w:trPr>
        <w:tc>
          <w:tcPr>
            <w:tcW w:w="0" w:type="auto"/>
            <w:gridSpan w:val="24"/>
            <w:shd w:val="clear" w:color="auto" w:fill="E2EFD9"/>
            <w:vAlign w:val="center"/>
          </w:tcPr>
          <w:p w:rsidR="00A05A9F" w:rsidRPr="00AD0CD4" w:rsidRDefault="00D04EDC" w:rsidP="00FE7F8D">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6" w:name="_Hlk520889812"/>
            <w:bookmarkEnd w:id="5"/>
            <w:r w:rsidRPr="00AD0CD4">
              <w:rPr>
                <w:rFonts w:cs="Arial"/>
                <w:b/>
                <w:lang w:val="pl-PL" w:eastAsia="en-US"/>
              </w:rPr>
              <w:t>Informacja na temat g</w:t>
            </w:r>
            <w:r w:rsidR="00D861E5" w:rsidRPr="00AD0CD4">
              <w:rPr>
                <w:rFonts w:cs="Arial"/>
                <w:b/>
                <w:lang w:val="pl-PL" w:eastAsia="en-US"/>
              </w:rPr>
              <w:t>rup osób, które mogą być zainteresowane uzyskaniem kwalifikacji</w:t>
            </w:r>
            <w:r w:rsidR="00250C77" w:rsidRPr="00AD0CD4">
              <w:rPr>
                <w:rFonts w:cs="Arial"/>
                <w:b/>
                <w:lang w:val="pl-PL" w:eastAsia="en-US"/>
              </w:rPr>
              <w:t xml:space="preserve"> </w:t>
            </w:r>
            <w:r w:rsidR="001245BC" w:rsidRPr="00AD0CD4">
              <w:rPr>
                <w:rFonts w:cs="Arial"/>
                <w:b/>
                <w:lang w:val="pl-PL" w:eastAsia="en-US"/>
              </w:rPr>
              <w:t>(</w:t>
            </w:r>
            <w:r w:rsidR="00F106FB" w:rsidRPr="00AD0CD4">
              <w:rPr>
                <w:rFonts w:cs="Arial"/>
                <w:b/>
                <w:lang w:val="pl-PL" w:eastAsia="en-US"/>
              </w:rPr>
              <w:t>pole obowiązkowe</w:t>
            </w:r>
            <w:r w:rsidR="001C4CF6" w:rsidRPr="00AD0CD4">
              <w:rPr>
                <w:rFonts w:cs="Arial"/>
                <w:b/>
                <w:lang w:val="pl-PL" w:eastAsia="en-US"/>
              </w:rPr>
              <w:t xml:space="preserve"> A</w:t>
            </w:r>
            <w:r w:rsidR="001245BC" w:rsidRPr="00AD0CD4">
              <w:rPr>
                <w:rFonts w:cs="Arial"/>
                <w:b/>
                <w:lang w:val="pl-PL" w:eastAsia="en-US"/>
              </w:rPr>
              <w:t>rt. 15 ust. 1 pkt 2f)</w:t>
            </w:r>
          </w:p>
          <w:p w:rsidR="00D861E5" w:rsidRPr="005B5D3D" w:rsidRDefault="00D5647C" w:rsidP="00A05A9F">
            <w:pPr>
              <w:autoSpaceDE w:val="0"/>
              <w:autoSpaceDN w:val="0"/>
              <w:adjustRightInd w:val="0"/>
              <w:spacing w:before="120" w:after="120"/>
              <w:jc w:val="center"/>
              <w:rPr>
                <w:rFonts w:cs="Arial"/>
                <w:b/>
                <w:sz w:val="22"/>
              </w:rPr>
            </w:pPr>
            <w:r w:rsidRPr="005B5D3D">
              <w:rPr>
                <w:rFonts w:cs="Arial"/>
                <w:i/>
                <w:sz w:val="16"/>
                <w:szCs w:val="20"/>
              </w:rPr>
              <w:t>Należy podać i</w:t>
            </w:r>
            <w:r w:rsidR="002311D7" w:rsidRPr="005B5D3D">
              <w:rPr>
                <w:rFonts w:cs="Arial"/>
                <w:i/>
                <w:sz w:val="16"/>
                <w:szCs w:val="20"/>
              </w:rPr>
              <w:t>nformacje na temat grup osób, które mogą być szczególnie zainteresowane uzyskaniem danej kwalifikacji</w:t>
            </w:r>
            <w:r w:rsidR="001C4CF6" w:rsidRPr="005B5D3D">
              <w:rPr>
                <w:rFonts w:cs="Arial"/>
                <w:i/>
                <w:sz w:val="16"/>
                <w:szCs w:val="20"/>
              </w:rPr>
              <w:t xml:space="preserve"> </w:t>
            </w:r>
            <w:r w:rsidR="00611EBC">
              <w:rPr>
                <w:rFonts w:cs="Arial"/>
                <w:i/>
                <w:sz w:val="16"/>
                <w:szCs w:val="20"/>
              </w:rPr>
              <w:br/>
            </w:r>
            <w:r w:rsidR="001C4CF6" w:rsidRPr="005B5D3D">
              <w:rPr>
                <w:rFonts w:cs="Arial"/>
                <w:i/>
                <w:sz w:val="16"/>
                <w:szCs w:val="16"/>
              </w:rPr>
              <w:t>(np. osoby zarządzające nieruchomościami, specjaliści z zakresu telekomunikacji, osoby powracające na rynek pracy itp.).</w:t>
            </w:r>
          </w:p>
        </w:tc>
      </w:tr>
      <w:tr w:rsidR="00D861E5" w:rsidRPr="005B5D3D" w:rsidTr="00BD64A6">
        <w:trPr>
          <w:trHeight w:val="850"/>
        </w:trPr>
        <w:tc>
          <w:tcPr>
            <w:tcW w:w="0" w:type="auto"/>
            <w:gridSpan w:val="24"/>
            <w:shd w:val="clear" w:color="auto" w:fill="auto"/>
            <w:vAlign w:val="center"/>
          </w:tcPr>
          <w:p w:rsidR="00D861E5" w:rsidRPr="00AD0CD4" w:rsidRDefault="00D861E5" w:rsidP="00FE7F8D">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w:t>
            </w:r>
            <w:r w:rsidR="00F106FB" w:rsidRPr="00AD0CD4">
              <w:rPr>
                <w:rFonts w:cs="Arial"/>
                <w:lang w:val="pl-PL" w:eastAsia="en-US"/>
              </w:rPr>
              <w:t>trafnie</w:t>
            </w:r>
            <w:r w:rsidR="003B7F54" w:rsidRPr="00AD0CD4">
              <w:rPr>
                <w:rFonts w:cs="Arial"/>
                <w:lang w:val="pl-PL" w:eastAsia="en-US"/>
              </w:rPr>
              <w:t xml:space="preserve"> wskazano</w:t>
            </w:r>
            <w:r w:rsidRPr="00AD0CD4">
              <w:rPr>
                <w:rFonts w:cs="Arial"/>
                <w:lang w:val="pl-PL" w:eastAsia="en-US"/>
              </w:rPr>
              <w:t xml:space="preserve"> grup</w:t>
            </w:r>
            <w:r w:rsidR="003B7F54" w:rsidRPr="00AD0CD4">
              <w:rPr>
                <w:rFonts w:cs="Arial"/>
                <w:lang w:val="pl-PL" w:eastAsia="en-US"/>
              </w:rPr>
              <w:t>y</w:t>
            </w:r>
            <w:r w:rsidRPr="00AD0CD4">
              <w:rPr>
                <w:rFonts w:cs="Arial"/>
                <w:lang w:val="pl-PL" w:eastAsia="en-US"/>
              </w:rPr>
              <w:t xml:space="preserve"> osób, któr</w:t>
            </w:r>
            <w:r w:rsidR="00F106FB" w:rsidRPr="00AD0CD4">
              <w:rPr>
                <w:rFonts w:cs="Arial"/>
                <w:lang w:val="pl-PL" w:eastAsia="en-US"/>
              </w:rPr>
              <w:t>e</w:t>
            </w:r>
            <w:r w:rsidRPr="00AD0CD4">
              <w:rPr>
                <w:rFonts w:cs="Arial"/>
                <w:lang w:val="pl-PL" w:eastAsia="en-US"/>
              </w:rPr>
              <w:t xml:space="preserve"> mo</w:t>
            </w:r>
            <w:r w:rsidR="003B7F54" w:rsidRPr="00AD0CD4">
              <w:rPr>
                <w:rFonts w:cs="Arial"/>
                <w:lang w:val="pl-PL" w:eastAsia="en-US"/>
              </w:rPr>
              <w:t>gą</w:t>
            </w:r>
            <w:r w:rsidRPr="00AD0CD4">
              <w:rPr>
                <w:rFonts w:cs="Arial"/>
                <w:lang w:val="pl-PL" w:eastAsia="en-US"/>
              </w:rPr>
              <w:t xml:space="preserve"> być</w:t>
            </w:r>
            <w:r w:rsidR="00EF2B63" w:rsidRPr="00AD0CD4">
              <w:rPr>
                <w:rFonts w:cs="Arial"/>
                <w:lang w:val="pl-PL" w:eastAsia="en-US"/>
              </w:rPr>
              <w:t xml:space="preserve"> szczególnie</w:t>
            </w:r>
            <w:r w:rsidRPr="00AD0CD4">
              <w:rPr>
                <w:rFonts w:cs="Arial"/>
                <w:lang w:val="pl-PL" w:eastAsia="en-US"/>
              </w:rPr>
              <w:t xml:space="preserve"> zainteresowan</w:t>
            </w:r>
            <w:r w:rsidR="003B7F54" w:rsidRPr="00AD0CD4">
              <w:rPr>
                <w:rFonts w:cs="Arial"/>
                <w:lang w:val="pl-PL" w:eastAsia="en-US"/>
              </w:rPr>
              <w:t>e</w:t>
            </w:r>
            <w:r w:rsidRPr="00AD0CD4">
              <w:rPr>
                <w:rFonts w:cs="Arial"/>
                <w:lang w:val="pl-PL" w:eastAsia="en-US"/>
              </w:rPr>
              <w:t xml:space="preserve"> uzyskaniem danej kwalifikacji?</w:t>
            </w:r>
          </w:p>
        </w:tc>
      </w:tr>
      <w:tr w:rsidR="00C2301D" w:rsidRPr="005B5D3D" w:rsidTr="00C2301D">
        <w:trPr>
          <w:trHeight w:val="567"/>
        </w:trPr>
        <w:tc>
          <w:tcPr>
            <w:tcW w:w="4538" w:type="dxa"/>
            <w:gridSpan w:val="13"/>
            <w:shd w:val="clear" w:color="auto" w:fill="auto"/>
            <w:vAlign w:val="center"/>
          </w:tcPr>
          <w:p w:rsidR="00563182" w:rsidRPr="005B5D3D" w:rsidRDefault="00563182" w:rsidP="00CA6943">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32" w:type="dxa"/>
            <w:gridSpan w:val="11"/>
            <w:shd w:val="clear" w:color="auto" w:fill="auto"/>
            <w:vAlign w:val="center"/>
          </w:tcPr>
          <w:p w:rsidR="00563182" w:rsidRPr="005B5D3D" w:rsidRDefault="00563182" w:rsidP="00CA6943">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A05A9F" w:rsidRPr="005B5D3D" w:rsidRDefault="009444D6" w:rsidP="00350B48">
            <w:pPr>
              <w:autoSpaceDE w:val="0"/>
              <w:autoSpaceDN w:val="0"/>
              <w:adjustRightInd w:val="0"/>
              <w:spacing w:before="120" w:after="120"/>
              <w:rPr>
                <w:rFonts w:cs="Arial"/>
                <w:szCs w:val="20"/>
              </w:rPr>
            </w:pPr>
            <w:r w:rsidRPr="005B5D3D">
              <w:rPr>
                <w:rFonts w:cs="Arial"/>
                <w:szCs w:val="20"/>
                <w:u w:val="single"/>
              </w:rPr>
              <w:t>Komentarz</w:t>
            </w:r>
            <w:r w:rsidR="00D861E5" w:rsidRPr="005B5D3D">
              <w:rPr>
                <w:rFonts w:cs="Arial"/>
                <w:szCs w:val="20"/>
                <w:u w:val="single"/>
              </w:rPr>
              <w:t>:</w:t>
            </w:r>
          </w:p>
          <w:p w:rsidR="00350B48" w:rsidRPr="005B5D3D" w:rsidRDefault="00350B48" w:rsidP="00350B48">
            <w:pPr>
              <w:autoSpaceDE w:val="0"/>
              <w:autoSpaceDN w:val="0"/>
              <w:adjustRightInd w:val="0"/>
              <w:spacing w:before="120" w:after="120"/>
              <w:rPr>
                <w:rFonts w:cs="Arial"/>
                <w:szCs w:val="20"/>
              </w:rPr>
            </w:pPr>
          </w:p>
        </w:tc>
      </w:tr>
      <w:tr w:rsidR="00D861E5" w:rsidRPr="005B5D3D" w:rsidTr="005B5D3D">
        <w:trPr>
          <w:trHeight w:val="604"/>
        </w:trPr>
        <w:tc>
          <w:tcPr>
            <w:tcW w:w="0" w:type="auto"/>
            <w:gridSpan w:val="24"/>
            <w:shd w:val="clear" w:color="auto" w:fill="E2EFD9"/>
            <w:vAlign w:val="center"/>
          </w:tcPr>
          <w:p w:rsidR="00D861E5" w:rsidRPr="00AD0CD4" w:rsidRDefault="00D04EDC" w:rsidP="003D6C23">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7" w:name="_Hlk520889855"/>
            <w:bookmarkEnd w:id="6"/>
            <w:r w:rsidRPr="00AD0CD4">
              <w:rPr>
                <w:rFonts w:cs="Arial"/>
                <w:b/>
                <w:lang w:val="pl-PL" w:eastAsia="en-US"/>
              </w:rPr>
              <w:lastRenderedPageBreak/>
              <w:t>W razie potrzeby, w</w:t>
            </w:r>
            <w:r w:rsidR="00D861E5" w:rsidRPr="00AD0CD4">
              <w:rPr>
                <w:rFonts w:cs="Arial"/>
                <w:b/>
                <w:lang w:val="pl-PL" w:eastAsia="en-US"/>
              </w:rPr>
              <w:t>arunki, jakie musi spełniać osoba przystępująca do walidacji</w:t>
            </w:r>
            <w:r w:rsidRPr="00AD0CD4">
              <w:rPr>
                <w:rFonts w:cs="Arial"/>
                <w:b/>
                <w:lang w:val="pl-PL" w:eastAsia="en-US"/>
              </w:rPr>
              <w:t xml:space="preserve">, </w:t>
            </w:r>
            <w:r w:rsidRPr="00AD0CD4">
              <w:rPr>
                <w:rFonts w:cs="Arial"/>
                <w:b/>
                <w:lang w:val="pl-PL" w:eastAsia="en-US"/>
              </w:rPr>
              <w:br/>
              <w:t>w szczególności wymagany poziom wykształcenia</w:t>
            </w:r>
            <w:r w:rsidR="001245BC" w:rsidRPr="00AD0CD4">
              <w:rPr>
                <w:rFonts w:cs="Arial"/>
                <w:b/>
                <w:lang w:val="pl-PL" w:eastAsia="en-US"/>
              </w:rPr>
              <w:t xml:space="preserve"> </w:t>
            </w:r>
            <w:r w:rsidR="00701AF4" w:rsidRPr="00AD0CD4">
              <w:rPr>
                <w:rFonts w:cs="Arial"/>
                <w:b/>
                <w:lang w:val="pl-PL" w:eastAsia="en-US"/>
              </w:rPr>
              <w:br/>
            </w:r>
            <w:r w:rsidR="001245BC" w:rsidRPr="00AD0CD4">
              <w:rPr>
                <w:rFonts w:cs="Arial"/>
                <w:b/>
                <w:lang w:val="pl-PL" w:eastAsia="en-US"/>
              </w:rPr>
              <w:t>(</w:t>
            </w:r>
            <w:r w:rsidR="00295D48" w:rsidRPr="00AD0CD4">
              <w:rPr>
                <w:rFonts w:cs="Arial"/>
                <w:b/>
                <w:lang w:val="pl-PL" w:eastAsia="en-US"/>
              </w:rPr>
              <w:t xml:space="preserve">pole obowiązkowe </w:t>
            </w:r>
            <w:r w:rsidR="001C4CF6" w:rsidRPr="00AD0CD4">
              <w:rPr>
                <w:rFonts w:cs="Arial"/>
                <w:b/>
                <w:lang w:val="pl-PL" w:eastAsia="en-US"/>
              </w:rPr>
              <w:t>A</w:t>
            </w:r>
            <w:r w:rsidR="001245BC" w:rsidRPr="00AD0CD4">
              <w:rPr>
                <w:rFonts w:cs="Arial"/>
                <w:b/>
                <w:lang w:val="pl-PL" w:eastAsia="en-US"/>
              </w:rPr>
              <w:t>rt. 15 ust. 1 pkt 2g)</w:t>
            </w:r>
          </w:p>
          <w:p w:rsidR="00E65F6E" w:rsidRPr="00E65F6E" w:rsidRDefault="00E65F6E" w:rsidP="00E65F6E">
            <w:pPr>
              <w:jc w:val="center"/>
              <w:rPr>
                <w:rFonts w:cs="Arial"/>
                <w:b/>
                <w:i/>
                <w:sz w:val="16"/>
                <w:szCs w:val="16"/>
              </w:rPr>
            </w:pPr>
            <w:r w:rsidRPr="00E65F6E">
              <w:rPr>
                <w:rFonts w:cs="Arial"/>
                <w:i/>
                <w:sz w:val="16"/>
                <w:szCs w:val="16"/>
              </w:rPr>
              <w:t>Jeżeli są wymagane konkretne kwalifikacje pełne lub cząstkowe, które musi posiadać osoba ubiegająca się o nadanie kwalifikacji (np. dyplom ukończenia studiów medycznych albo dyplom potwierdzający kwalifikacje zawodowe w zawodzie np. „technik rachunkowości” albo świadectwo potwierdzające kwalifikację w zawodzie np. „naprawa zegarów i zegarków” itp.), należy je wybrać z listy. Jeżeli wymagana kwalifikacja poprzedzająca nie jest ujęta w rejestrze należy wpisać ją w polu.</w:t>
            </w:r>
          </w:p>
          <w:p w:rsidR="002311D7" w:rsidRPr="005B5D3D" w:rsidRDefault="001C4CF6" w:rsidP="00611EBC">
            <w:pPr>
              <w:jc w:val="center"/>
              <w:rPr>
                <w:rFonts w:cs="Arial"/>
                <w:i/>
                <w:sz w:val="16"/>
                <w:szCs w:val="20"/>
              </w:rPr>
            </w:pPr>
            <w:r w:rsidRPr="005B5D3D">
              <w:rPr>
                <w:rFonts w:cs="Arial"/>
                <w:i/>
                <w:sz w:val="16"/>
                <w:szCs w:val="16"/>
              </w:rPr>
              <w:t xml:space="preserve">O ile dotyczy, należy podać warunki, które musi spełniać osoba, żeby przystąpić do walidacji i móc uzyskać kwalifikację </w:t>
            </w:r>
            <w:r w:rsidR="00611EBC">
              <w:rPr>
                <w:rFonts w:cs="Arial"/>
                <w:i/>
                <w:sz w:val="16"/>
                <w:szCs w:val="16"/>
              </w:rPr>
              <w:br/>
            </w:r>
            <w:r w:rsidRPr="005B5D3D">
              <w:rPr>
                <w:rFonts w:cs="Arial"/>
                <w:i/>
                <w:sz w:val="16"/>
                <w:szCs w:val="16"/>
              </w:rPr>
              <w:t xml:space="preserve">(np. wymagany poziom wykształcenia – wyższe, podstawowe itp.; zaświadczenie o niekaralności; orzeczenie lekarskie </w:t>
            </w:r>
            <w:r w:rsidR="00611EBC">
              <w:rPr>
                <w:rFonts w:cs="Arial"/>
                <w:i/>
                <w:sz w:val="16"/>
                <w:szCs w:val="16"/>
              </w:rPr>
              <w:br/>
            </w:r>
            <w:r w:rsidRPr="005B5D3D">
              <w:rPr>
                <w:rFonts w:cs="Arial"/>
                <w:i/>
                <w:sz w:val="16"/>
                <w:szCs w:val="16"/>
              </w:rPr>
              <w:t>o braku przeciwskazań itp.).</w:t>
            </w:r>
            <w:r w:rsidR="00611EBC">
              <w:rPr>
                <w:rFonts w:cs="Arial"/>
                <w:i/>
                <w:sz w:val="16"/>
                <w:szCs w:val="16"/>
              </w:rPr>
              <w:t xml:space="preserve"> </w:t>
            </w:r>
            <w:r w:rsidRPr="005B5D3D">
              <w:rPr>
                <w:rFonts w:cs="Arial"/>
                <w:i/>
                <w:sz w:val="16"/>
                <w:szCs w:val="16"/>
              </w:rPr>
              <w:t>Warunki przystąpienia do walidacji określone w opisie kwalifikacji powinny być możliwe do zweryfikowania (warunki te nie są tożsame z warunkami zatrudnienia).</w:t>
            </w:r>
            <w:r w:rsidR="00611EBC">
              <w:rPr>
                <w:rFonts w:cs="Arial"/>
                <w:i/>
                <w:sz w:val="16"/>
                <w:szCs w:val="16"/>
              </w:rPr>
              <w:t xml:space="preserve"> </w:t>
            </w:r>
            <w:r w:rsidRPr="005B5D3D">
              <w:rPr>
                <w:rFonts w:cs="Arial"/>
                <w:i/>
                <w:sz w:val="16"/>
                <w:szCs w:val="16"/>
              </w:rPr>
              <w:t>Kompetencje wynikające z doświadczenia zawodowego powinny być odzwierciedlone przede wszystkim w opisie efektów uczenia się wymaganych dla kwalifikacji. Dlatego doświadczenie zawodowe powinno być wskazywane</w:t>
            </w:r>
            <w:r w:rsidR="00E65F6E">
              <w:rPr>
                <w:rFonts w:cs="Arial"/>
                <w:i/>
                <w:sz w:val="16"/>
                <w:szCs w:val="16"/>
              </w:rPr>
              <w:t>,</w:t>
            </w:r>
            <w:r w:rsidRPr="005B5D3D">
              <w:rPr>
                <w:rFonts w:cs="Arial"/>
                <w:i/>
                <w:sz w:val="16"/>
                <w:szCs w:val="16"/>
              </w:rPr>
              <w:t xml:space="preserve"> jako warunek przystąpienia do walidacji, jedynie w szczególnie uzasadnionych przypadkach.</w:t>
            </w:r>
            <w:r w:rsidR="00611EBC">
              <w:rPr>
                <w:rFonts w:cs="Arial"/>
                <w:i/>
                <w:sz w:val="16"/>
                <w:szCs w:val="16"/>
              </w:rPr>
              <w:t xml:space="preserve"> </w:t>
            </w:r>
            <w:r w:rsidRPr="005B5D3D">
              <w:rPr>
                <w:rFonts w:cs="Arial"/>
                <w:i/>
                <w:sz w:val="16"/>
                <w:szCs w:val="16"/>
              </w:rPr>
              <w:t>Jeżeli nie ma takich warunków należy wpisać: „Nie dotyczy".</w:t>
            </w:r>
          </w:p>
        </w:tc>
      </w:tr>
      <w:tr w:rsidR="00D861E5" w:rsidRPr="005B5D3D" w:rsidTr="00BD64A6">
        <w:trPr>
          <w:trHeight w:val="850"/>
        </w:trPr>
        <w:tc>
          <w:tcPr>
            <w:tcW w:w="0" w:type="auto"/>
            <w:gridSpan w:val="24"/>
            <w:shd w:val="clear" w:color="auto" w:fill="auto"/>
            <w:vAlign w:val="center"/>
          </w:tcPr>
          <w:p w:rsidR="00D861E5" w:rsidRPr="00AD0CD4" w:rsidRDefault="001402BE" w:rsidP="001402BE">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Jeżeli wskazano warunki </w:t>
            </w:r>
            <w:r w:rsidR="00A35C13" w:rsidRPr="00AD0CD4">
              <w:rPr>
                <w:rFonts w:cs="Arial"/>
                <w:lang w:val="pl-PL" w:eastAsia="en-US"/>
              </w:rPr>
              <w:t>(w tym wymagane kwalifikacje poprzedzające)</w:t>
            </w:r>
            <w:r w:rsidR="00611EBC" w:rsidRPr="00AD0CD4">
              <w:rPr>
                <w:rFonts w:cs="Arial"/>
                <w:lang w:val="pl-PL" w:eastAsia="en-US"/>
              </w:rPr>
              <w:t>,</w:t>
            </w:r>
            <w:r w:rsidR="00A35C13" w:rsidRPr="00AD0CD4">
              <w:rPr>
                <w:rFonts w:cs="Arial"/>
                <w:lang w:val="pl-PL" w:eastAsia="en-US"/>
              </w:rPr>
              <w:t xml:space="preserve"> </w:t>
            </w:r>
            <w:r w:rsidRPr="00AD0CD4">
              <w:rPr>
                <w:rFonts w:cs="Arial"/>
                <w:lang w:val="pl-PL" w:eastAsia="en-US"/>
              </w:rPr>
              <w:t>czy są one uzasadnione (np. nie będą zbędną barierą w dostępie do kwalifikacji)?</w:t>
            </w:r>
          </w:p>
        </w:tc>
      </w:tr>
      <w:tr w:rsidR="00C2301D" w:rsidRPr="005B5D3D" w:rsidTr="00C2301D">
        <w:trPr>
          <w:trHeight w:val="567"/>
        </w:trPr>
        <w:tc>
          <w:tcPr>
            <w:tcW w:w="2809" w:type="dxa"/>
            <w:gridSpan w:val="3"/>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092" w:type="dxa"/>
            <w:gridSpan w:val="13"/>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169" w:type="dxa"/>
            <w:gridSpan w:val="8"/>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Nie dotyczy </w:t>
            </w:r>
            <w:r w:rsidR="00350B48">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A25F8A" w:rsidRPr="005B5D3D" w:rsidRDefault="00CA6943" w:rsidP="00AF2B72">
            <w:pPr>
              <w:autoSpaceDE w:val="0"/>
              <w:autoSpaceDN w:val="0"/>
              <w:adjustRightInd w:val="0"/>
              <w:spacing w:before="120" w:after="120"/>
              <w:rPr>
                <w:rFonts w:cs="Arial"/>
                <w:szCs w:val="20"/>
                <w:u w:val="single"/>
              </w:rPr>
            </w:pPr>
            <w:r w:rsidRPr="005B5D3D">
              <w:rPr>
                <w:rFonts w:cs="Arial"/>
                <w:szCs w:val="20"/>
                <w:u w:val="single"/>
              </w:rPr>
              <w:t>Komentarz:</w:t>
            </w:r>
          </w:p>
          <w:p w:rsidR="00FA4428" w:rsidRDefault="00FA4428" w:rsidP="00AF2B72">
            <w:pPr>
              <w:autoSpaceDE w:val="0"/>
              <w:autoSpaceDN w:val="0"/>
              <w:adjustRightInd w:val="0"/>
              <w:spacing w:before="120" w:after="120"/>
              <w:rPr>
                <w:rFonts w:cs="Arial"/>
                <w:szCs w:val="20"/>
              </w:rPr>
            </w:pPr>
          </w:p>
          <w:p w:rsidR="00AF1D48" w:rsidRPr="005B5D3D" w:rsidRDefault="00AF1D48" w:rsidP="00AF2B72">
            <w:pPr>
              <w:autoSpaceDE w:val="0"/>
              <w:autoSpaceDN w:val="0"/>
              <w:adjustRightInd w:val="0"/>
              <w:spacing w:before="120" w:after="120"/>
              <w:rPr>
                <w:rFonts w:cs="Arial"/>
                <w:szCs w:val="20"/>
              </w:rPr>
            </w:pPr>
          </w:p>
          <w:p w:rsidR="00350B48" w:rsidRPr="005B5D3D" w:rsidRDefault="00350B48" w:rsidP="00AF2B72">
            <w:pPr>
              <w:autoSpaceDE w:val="0"/>
              <w:autoSpaceDN w:val="0"/>
              <w:adjustRightInd w:val="0"/>
              <w:spacing w:before="120" w:after="120"/>
              <w:rPr>
                <w:rFonts w:cs="Arial"/>
                <w:szCs w:val="20"/>
              </w:rPr>
            </w:pPr>
          </w:p>
        </w:tc>
      </w:tr>
      <w:tr w:rsidR="00CA6943" w:rsidRPr="005B5D3D" w:rsidTr="00BD64A6">
        <w:trPr>
          <w:trHeight w:val="850"/>
        </w:trPr>
        <w:tc>
          <w:tcPr>
            <w:tcW w:w="0" w:type="auto"/>
            <w:gridSpan w:val="24"/>
            <w:shd w:val="clear" w:color="auto" w:fill="auto"/>
            <w:vAlign w:val="center"/>
          </w:tcPr>
          <w:p w:rsidR="00CA6943" w:rsidRPr="00AD0CD4" w:rsidRDefault="001402BE" w:rsidP="003D6C23">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Jeżeli wskazano warunki, czy są one możliwe do spełnienia przez osoby wymienione </w:t>
            </w:r>
            <w:r w:rsidR="00611EBC" w:rsidRPr="00AD0CD4">
              <w:rPr>
                <w:rFonts w:cs="Arial"/>
                <w:lang w:val="pl-PL" w:eastAsia="en-US"/>
              </w:rPr>
              <w:br/>
            </w:r>
            <w:r w:rsidRPr="00AD0CD4">
              <w:rPr>
                <w:rFonts w:cs="Arial"/>
                <w:lang w:val="pl-PL" w:eastAsia="en-US"/>
              </w:rPr>
              <w:t>w polu „Grupy osób, które mogą być zainteresowane uzyskaniem kwalifikacji”?</w:t>
            </w:r>
          </w:p>
        </w:tc>
      </w:tr>
      <w:tr w:rsidR="00C2301D" w:rsidRPr="005B5D3D" w:rsidTr="00C2301D">
        <w:trPr>
          <w:trHeight w:val="567"/>
        </w:trPr>
        <w:tc>
          <w:tcPr>
            <w:tcW w:w="2877" w:type="dxa"/>
            <w:gridSpan w:val="4"/>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2058" w:type="dxa"/>
            <w:gridSpan w:val="13"/>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135" w:type="dxa"/>
            <w:gridSpan w:val="7"/>
            <w:shd w:val="clear" w:color="auto" w:fill="auto"/>
            <w:vAlign w:val="center"/>
          </w:tcPr>
          <w:p w:rsidR="004C0F26" w:rsidRPr="005B5D3D" w:rsidRDefault="004C0F26" w:rsidP="004C0F26">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7B12CE" w:rsidRPr="005B5D3D" w:rsidTr="00BD64A6">
        <w:trPr>
          <w:trHeight w:val="850"/>
        </w:trPr>
        <w:tc>
          <w:tcPr>
            <w:tcW w:w="0" w:type="auto"/>
            <w:gridSpan w:val="24"/>
            <w:shd w:val="clear" w:color="auto" w:fill="auto"/>
            <w:vAlign w:val="center"/>
          </w:tcPr>
          <w:p w:rsidR="007B12CE" w:rsidRPr="005B5D3D" w:rsidRDefault="00F842B6" w:rsidP="00F842B6">
            <w:pPr>
              <w:autoSpaceDE w:val="0"/>
              <w:autoSpaceDN w:val="0"/>
              <w:adjustRightInd w:val="0"/>
              <w:spacing w:before="120" w:after="120"/>
              <w:rPr>
                <w:rFonts w:cs="Arial"/>
                <w:szCs w:val="20"/>
                <w:u w:val="single"/>
              </w:rPr>
            </w:pPr>
            <w:r w:rsidRPr="005B5D3D">
              <w:rPr>
                <w:rFonts w:cs="Arial"/>
                <w:szCs w:val="20"/>
                <w:u w:val="single"/>
              </w:rPr>
              <w:t>Komentarz:</w:t>
            </w:r>
          </w:p>
          <w:p w:rsidR="00350B48" w:rsidRDefault="00350B48" w:rsidP="00F842B6">
            <w:pPr>
              <w:autoSpaceDE w:val="0"/>
              <w:autoSpaceDN w:val="0"/>
              <w:adjustRightInd w:val="0"/>
              <w:spacing w:before="120" w:after="120"/>
              <w:rPr>
                <w:rFonts w:cs="Arial"/>
                <w:szCs w:val="20"/>
              </w:rPr>
            </w:pPr>
          </w:p>
          <w:p w:rsidR="00AF1D48" w:rsidRPr="005B5D3D" w:rsidRDefault="00AF1D48" w:rsidP="00F842B6">
            <w:pPr>
              <w:autoSpaceDE w:val="0"/>
              <w:autoSpaceDN w:val="0"/>
              <w:adjustRightInd w:val="0"/>
              <w:spacing w:before="120" w:after="120"/>
              <w:rPr>
                <w:rFonts w:cs="Arial"/>
                <w:szCs w:val="20"/>
              </w:rPr>
            </w:pPr>
          </w:p>
          <w:p w:rsidR="00FA4428" w:rsidRPr="005B5D3D" w:rsidRDefault="00FA4428" w:rsidP="00F842B6">
            <w:pPr>
              <w:autoSpaceDE w:val="0"/>
              <w:autoSpaceDN w:val="0"/>
              <w:adjustRightInd w:val="0"/>
              <w:spacing w:before="120" w:after="120"/>
              <w:rPr>
                <w:rFonts w:cs="Arial"/>
                <w:szCs w:val="20"/>
              </w:rPr>
            </w:pPr>
          </w:p>
        </w:tc>
      </w:tr>
      <w:tr w:rsidR="00D861E5" w:rsidRPr="005B5D3D" w:rsidTr="00BD64A6">
        <w:trPr>
          <w:trHeight w:val="850"/>
        </w:trPr>
        <w:tc>
          <w:tcPr>
            <w:tcW w:w="0" w:type="auto"/>
            <w:gridSpan w:val="24"/>
            <w:shd w:val="clear" w:color="auto" w:fill="auto"/>
            <w:vAlign w:val="center"/>
          </w:tcPr>
          <w:p w:rsidR="00D861E5" w:rsidRPr="00AD0CD4" w:rsidRDefault="00701AF4" w:rsidP="003D6C23">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Jeżeli wskazano warunki, czy </w:t>
            </w:r>
            <w:r w:rsidR="001D27DA" w:rsidRPr="00AD0CD4">
              <w:rPr>
                <w:rFonts w:cs="Arial"/>
                <w:lang w:val="pl-PL" w:eastAsia="en-US"/>
              </w:rPr>
              <w:t xml:space="preserve">ich spełnienie jest </w:t>
            </w:r>
            <w:r w:rsidRPr="00AD0CD4">
              <w:rPr>
                <w:rFonts w:cs="Arial"/>
                <w:lang w:val="pl-PL" w:eastAsia="en-US"/>
              </w:rPr>
              <w:t>możliwe do zweryfikowania przez podmioty przeprowadzające walidację?</w:t>
            </w:r>
          </w:p>
        </w:tc>
      </w:tr>
      <w:tr w:rsidR="00C2301D" w:rsidRPr="005B5D3D" w:rsidTr="00C2301D">
        <w:trPr>
          <w:trHeight w:val="567"/>
        </w:trPr>
        <w:tc>
          <w:tcPr>
            <w:tcW w:w="2942" w:type="dxa"/>
            <w:gridSpan w:val="5"/>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2027" w:type="dxa"/>
            <w:gridSpan w:val="13"/>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101" w:type="dxa"/>
            <w:gridSpan w:val="6"/>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D861E5" w:rsidRPr="005B5D3D" w:rsidTr="00BD64A6">
        <w:trPr>
          <w:trHeight w:val="850"/>
        </w:trPr>
        <w:tc>
          <w:tcPr>
            <w:tcW w:w="0" w:type="auto"/>
            <w:gridSpan w:val="24"/>
            <w:shd w:val="clear" w:color="auto" w:fill="auto"/>
            <w:vAlign w:val="center"/>
          </w:tcPr>
          <w:p w:rsidR="00907B49" w:rsidRPr="005B5D3D" w:rsidRDefault="00563182" w:rsidP="00AF2B72">
            <w:pPr>
              <w:autoSpaceDE w:val="0"/>
              <w:autoSpaceDN w:val="0"/>
              <w:adjustRightInd w:val="0"/>
              <w:spacing w:before="120" w:after="120"/>
              <w:rPr>
                <w:rFonts w:cs="Arial"/>
                <w:szCs w:val="20"/>
                <w:u w:val="single"/>
              </w:rPr>
            </w:pPr>
            <w:r w:rsidRPr="005B5D3D">
              <w:rPr>
                <w:rFonts w:cs="Arial"/>
                <w:szCs w:val="20"/>
                <w:u w:val="single"/>
              </w:rPr>
              <w:t>Komentarz</w:t>
            </w:r>
            <w:r w:rsidR="00D861E5" w:rsidRPr="005B5D3D">
              <w:rPr>
                <w:rFonts w:cs="Arial"/>
                <w:szCs w:val="20"/>
                <w:u w:val="single"/>
              </w:rPr>
              <w:t>:</w:t>
            </w:r>
          </w:p>
          <w:p w:rsidR="00D861E5" w:rsidRDefault="00D861E5" w:rsidP="00AF2B72">
            <w:pPr>
              <w:autoSpaceDE w:val="0"/>
              <w:autoSpaceDN w:val="0"/>
              <w:adjustRightInd w:val="0"/>
              <w:spacing w:before="120" w:after="120"/>
              <w:rPr>
                <w:rFonts w:cs="Arial"/>
                <w:szCs w:val="20"/>
              </w:rPr>
            </w:pPr>
          </w:p>
          <w:p w:rsidR="00AF1D48" w:rsidRPr="005B5D3D" w:rsidRDefault="00AF1D48" w:rsidP="00AF2B72">
            <w:pPr>
              <w:autoSpaceDE w:val="0"/>
              <w:autoSpaceDN w:val="0"/>
              <w:adjustRightInd w:val="0"/>
              <w:spacing w:before="120" w:after="120"/>
              <w:rPr>
                <w:rFonts w:cs="Arial"/>
                <w:szCs w:val="20"/>
              </w:rPr>
            </w:pPr>
          </w:p>
          <w:p w:rsidR="00FA4428" w:rsidRPr="005B5D3D" w:rsidRDefault="00FA4428" w:rsidP="00AF2B72">
            <w:pPr>
              <w:autoSpaceDE w:val="0"/>
              <w:autoSpaceDN w:val="0"/>
              <w:adjustRightInd w:val="0"/>
              <w:spacing w:before="120" w:after="120"/>
              <w:rPr>
                <w:rFonts w:cs="Arial"/>
                <w:szCs w:val="20"/>
              </w:rPr>
            </w:pPr>
          </w:p>
          <w:p w:rsidR="00D861E5" w:rsidRPr="005B5D3D" w:rsidRDefault="00D861E5" w:rsidP="00AF2B72">
            <w:pPr>
              <w:autoSpaceDE w:val="0"/>
              <w:autoSpaceDN w:val="0"/>
              <w:adjustRightInd w:val="0"/>
              <w:spacing w:before="120" w:after="120"/>
              <w:rPr>
                <w:rFonts w:cs="Arial"/>
                <w:szCs w:val="20"/>
              </w:rPr>
            </w:pPr>
          </w:p>
        </w:tc>
      </w:tr>
      <w:tr w:rsidR="00D861E5" w:rsidRPr="005B5D3D" w:rsidTr="00BD64A6">
        <w:trPr>
          <w:trHeight w:val="850"/>
        </w:trPr>
        <w:tc>
          <w:tcPr>
            <w:tcW w:w="0" w:type="auto"/>
            <w:gridSpan w:val="24"/>
            <w:shd w:val="clear" w:color="auto" w:fill="auto"/>
            <w:vAlign w:val="center"/>
          </w:tcPr>
          <w:p w:rsidR="00D861E5" w:rsidRPr="00AD0CD4" w:rsidRDefault="00701AF4" w:rsidP="003D6C23">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lastRenderedPageBreak/>
              <w:t>Jeżeli nie wskazano żadnych warunków, czy jest to uzasadnione?</w:t>
            </w:r>
          </w:p>
        </w:tc>
      </w:tr>
      <w:tr w:rsidR="00C2301D" w:rsidRPr="005B5D3D" w:rsidTr="00C2301D">
        <w:trPr>
          <w:trHeight w:val="567"/>
        </w:trPr>
        <w:tc>
          <w:tcPr>
            <w:tcW w:w="2994" w:type="dxa"/>
            <w:gridSpan w:val="6"/>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2010" w:type="dxa"/>
            <w:gridSpan w:val="13"/>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066" w:type="dxa"/>
            <w:gridSpan w:val="5"/>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F842B6" w:rsidRPr="005B5D3D" w:rsidTr="00BD64A6">
        <w:trPr>
          <w:trHeight w:val="850"/>
        </w:trPr>
        <w:tc>
          <w:tcPr>
            <w:tcW w:w="0" w:type="auto"/>
            <w:gridSpan w:val="24"/>
            <w:shd w:val="clear" w:color="auto" w:fill="auto"/>
            <w:vAlign w:val="center"/>
          </w:tcPr>
          <w:p w:rsidR="00B27595" w:rsidRPr="005B5D3D" w:rsidRDefault="00F842B6" w:rsidP="00350B48">
            <w:pPr>
              <w:autoSpaceDE w:val="0"/>
              <w:autoSpaceDN w:val="0"/>
              <w:adjustRightInd w:val="0"/>
              <w:spacing w:before="120" w:after="120"/>
              <w:rPr>
                <w:rFonts w:cs="Arial"/>
                <w:szCs w:val="20"/>
                <w:u w:val="single"/>
              </w:rPr>
            </w:pPr>
            <w:r w:rsidRPr="005B5D3D">
              <w:rPr>
                <w:rFonts w:cs="Arial"/>
                <w:szCs w:val="20"/>
                <w:u w:val="single"/>
              </w:rPr>
              <w:t>Komentarz:</w:t>
            </w:r>
          </w:p>
          <w:p w:rsidR="00350B48" w:rsidRDefault="00350B48" w:rsidP="00350B48">
            <w:pPr>
              <w:autoSpaceDE w:val="0"/>
              <w:autoSpaceDN w:val="0"/>
              <w:adjustRightInd w:val="0"/>
              <w:spacing w:before="120" w:after="120"/>
              <w:rPr>
                <w:rFonts w:cs="Arial"/>
                <w:szCs w:val="20"/>
              </w:rPr>
            </w:pPr>
          </w:p>
          <w:p w:rsidR="00AF1D48" w:rsidRPr="005B5D3D" w:rsidRDefault="00AF1D48" w:rsidP="00350B48">
            <w:pPr>
              <w:autoSpaceDE w:val="0"/>
              <w:autoSpaceDN w:val="0"/>
              <w:adjustRightInd w:val="0"/>
              <w:spacing w:before="120" w:after="120"/>
              <w:rPr>
                <w:rFonts w:cs="Arial"/>
                <w:szCs w:val="20"/>
              </w:rPr>
            </w:pPr>
          </w:p>
        </w:tc>
      </w:tr>
      <w:tr w:rsidR="00F842B6" w:rsidRPr="005B5D3D" w:rsidTr="005B5D3D">
        <w:trPr>
          <w:trHeight w:val="850"/>
        </w:trPr>
        <w:tc>
          <w:tcPr>
            <w:tcW w:w="0" w:type="auto"/>
            <w:gridSpan w:val="24"/>
            <w:shd w:val="clear" w:color="auto" w:fill="E2EFD9"/>
            <w:vAlign w:val="center"/>
          </w:tcPr>
          <w:p w:rsidR="00F842B6" w:rsidRPr="00AD0CD4" w:rsidRDefault="00F842B6" w:rsidP="00F842B6">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8" w:name="_Hlk520889926"/>
            <w:bookmarkEnd w:id="7"/>
            <w:r w:rsidRPr="00AD0CD4">
              <w:rPr>
                <w:rFonts w:cs="Arial"/>
                <w:b/>
                <w:lang w:val="pl-PL" w:eastAsia="en-US"/>
              </w:rPr>
              <w:t>Typowe możliwości wykorzystania kwalifikacji (</w:t>
            </w:r>
            <w:r w:rsidR="00701AF4" w:rsidRPr="00AD0CD4">
              <w:rPr>
                <w:rFonts w:cs="Arial"/>
                <w:b/>
                <w:lang w:val="pl-PL" w:eastAsia="en-US"/>
              </w:rPr>
              <w:t>pole obowiązkowe</w:t>
            </w:r>
            <w:r w:rsidR="00AA5B27" w:rsidRPr="00AD0CD4">
              <w:rPr>
                <w:rFonts w:cs="Arial"/>
                <w:b/>
                <w:lang w:val="pl-PL" w:eastAsia="en-US"/>
              </w:rPr>
              <w:t xml:space="preserve"> A</w:t>
            </w:r>
            <w:r w:rsidRPr="00AD0CD4">
              <w:rPr>
                <w:rFonts w:cs="Arial"/>
                <w:b/>
                <w:lang w:val="pl-PL" w:eastAsia="en-US"/>
              </w:rPr>
              <w:t>rt. 15 ust. 1 pkt 2j)</w:t>
            </w:r>
          </w:p>
          <w:p w:rsidR="002311D7" w:rsidRPr="005B5D3D" w:rsidRDefault="00AA5B27" w:rsidP="001F5E9A">
            <w:pPr>
              <w:jc w:val="center"/>
              <w:rPr>
                <w:rFonts w:cs="Arial"/>
                <w:b/>
                <w:sz w:val="22"/>
              </w:rPr>
            </w:pPr>
            <w:r w:rsidRPr="005B5D3D">
              <w:rPr>
                <w:rFonts w:cs="Arial"/>
                <w:i/>
                <w:sz w:val="16"/>
                <w:szCs w:val="16"/>
              </w:rPr>
              <w:t xml:space="preserve">Należy wskazać przykładowe możliwości zatrudnienia i dalszego uczenia się osoby posiadającej daną kwalifikację, </w:t>
            </w:r>
            <w:r w:rsidR="001F5E9A">
              <w:rPr>
                <w:rFonts w:cs="Arial"/>
                <w:i/>
                <w:sz w:val="16"/>
                <w:szCs w:val="16"/>
              </w:rPr>
              <w:br/>
            </w:r>
            <w:r w:rsidRPr="005B5D3D">
              <w:rPr>
                <w:rFonts w:cs="Arial"/>
                <w:i/>
                <w:sz w:val="16"/>
                <w:szCs w:val="16"/>
              </w:rPr>
              <w:t>np.</w:t>
            </w:r>
            <w:r w:rsidR="006217EB" w:rsidRPr="005B5D3D">
              <w:rPr>
                <w:rFonts w:cs="Arial"/>
                <w:i/>
                <w:sz w:val="16"/>
                <w:szCs w:val="16"/>
              </w:rPr>
              <w:t xml:space="preserve"> D</w:t>
            </w:r>
            <w:r w:rsidRPr="005B5D3D">
              <w:rPr>
                <w:rFonts w:cs="Arial"/>
                <w:i/>
                <w:sz w:val="16"/>
                <w:szCs w:val="16"/>
              </w:rPr>
              <w:t>o pracy na jakich stanowiskach przygotowuje dana kwalifikacja?</w:t>
            </w:r>
            <w:r w:rsidR="005B6220">
              <w:rPr>
                <w:rFonts w:cs="Arial"/>
                <w:i/>
                <w:sz w:val="16"/>
                <w:szCs w:val="16"/>
              </w:rPr>
              <w:t xml:space="preserve"> </w:t>
            </w:r>
            <w:r w:rsidRPr="005B5D3D">
              <w:rPr>
                <w:rFonts w:cs="Arial"/>
                <w:i/>
                <w:sz w:val="16"/>
                <w:szCs w:val="16"/>
              </w:rPr>
              <w:t>Jakie perspektywy dalszego rozwoju otwierają się dla osoby, która uzyskała tę kwalifikację?</w:t>
            </w:r>
          </w:p>
        </w:tc>
      </w:tr>
      <w:tr w:rsidR="00F842B6" w:rsidRPr="005B5D3D" w:rsidTr="00BD64A6">
        <w:trPr>
          <w:trHeight w:val="850"/>
        </w:trPr>
        <w:tc>
          <w:tcPr>
            <w:tcW w:w="0" w:type="auto"/>
            <w:gridSpan w:val="24"/>
            <w:shd w:val="clear" w:color="auto" w:fill="auto"/>
            <w:vAlign w:val="center"/>
          </w:tcPr>
          <w:p w:rsidR="00F842B6" w:rsidRPr="00AD0CD4" w:rsidRDefault="00F842B6" w:rsidP="002F19E8">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w:t>
            </w:r>
            <w:r w:rsidR="00701AF4" w:rsidRPr="00AD0CD4">
              <w:rPr>
                <w:rFonts w:cs="Arial"/>
                <w:lang w:val="pl-PL" w:eastAsia="en-US"/>
              </w:rPr>
              <w:t>trafnie</w:t>
            </w:r>
            <w:r w:rsidRPr="00AD0CD4">
              <w:rPr>
                <w:rFonts w:cs="Arial"/>
                <w:lang w:val="pl-PL" w:eastAsia="en-US"/>
              </w:rPr>
              <w:t xml:space="preserve"> wyjaśniono, jakie możliwości zatrudnienia </w:t>
            </w:r>
            <w:r w:rsidR="002F19E8" w:rsidRPr="00AD0CD4">
              <w:rPr>
                <w:rFonts w:cs="Arial"/>
                <w:lang w:val="pl-PL" w:eastAsia="en-US"/>
              </w:rPr>
              <w:t xml:space="preserve">może dać </w:t>
            </w:r>
            <w:r w:rsidRPr="00AD0CD4">
              <w:rPr>
                <w:rFonts w:cs="Arial"/>
                <w:lang w:val="pl-PL" w:eastAsia="en-US"/>
              </w:rPr>
              <w:t>kwalifikacja</w:t>
            </w:r>
            <w:r w:rsidR="003A18B3" w:rsidRPr="00AD0CD4">
              <w:rPr>
                <w:rFonts w:cs="Arial"/>
                <w:lang w:val="pl-PL" w:eastAsia="en-US"/>
              </w:rPr>
              <w:t xml:space="preserve"> osobom wymienionym w polu „Grupy osób, które mogą być zainteresowane uzyskaniem kwalifikacji”</w:t>
            </w:r>
            <w:r w:rsidRPr="00AD0CD4">
              <w:rPr>
                <w:rFonts w:cs="Arial"/>
                <w:lang w:val="pl-PL" w:eastAsia="en-US"/>
              </w:rPr>
              <w:t>?</w:t>
            </w:r>
          </w:p>
        </w:tc>
      </w:tr>
      <w:tr w:rsidR="00C2301D" w:rsidRPr="005B5D3D" w:rsidTr="00C2301D">
        <w:trPr>
          <w:trHeight w:val="567"/>
        </w:trPr>
        <w:tc>
          <w:tcPr>
            <w:tcW w:w="4513" w:type="dxa"/>
            <w:gridSpan w:val="12"/>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842B6" w:rsidRPr="005B5D3D" w:rsidRDefault="00F842B6" w:rsidP="00F842B6">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850"/>
        </w:trPr>
        <w:tc>
          <w:tcPr>
            <w:tcW w:w="0" w:type="auto"/>
            <w:gridSpan w:val="24"/>
            <w:shd w:val="clear" w:color="auto" w:fill="auto"/>
            <w:vAlign w:val="center"/>
          </w:tcPr>
          <w:p w:rsidR="00701AF4" w:rsidRPr="00AF1D48" w:rsidRDefault="00F842B6" w:rsidP="00350B48">
            <w:pPr>
              <w:autoSpaceDE w:val="0"/>
              <w:autoSpaceDN w:val="0"/>
              <w:adjustRightInd w:val="0"/>
              <w:spacing w:before="120" w:after="120"/>
              <w:rPr>
                <w:rFonts w:cs="Arial"/>
                <w:szCs w:val="20"/>
                <w:u w:val="single"/>
              </w:rPr>
            </w:pPr>
            <w:r w:rsidRPr="005B5D3D">
              <w:rPr>
                <w:rFonts w:cs="Arial"/>
                <w:szCs w:val="20"/>
                <w:u w:val="single"/>
              </w:rPr>
              <w:t>Komentarz:</w:t>
            </w:r>
          </w:p>
          <w:p w:rsidR="00701AF4" w:rsidRPr="005B5D3D" w:rsidRDefault="00701AF4"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F842B6" w:rsidRPr="005B5D3D" w:rsidTr="00BD64A6">
        <w:trPr>
          <w:trHeight w:val="850"/>
        </w:trPr>
        <w:tc>
          <w:tcPr>
            <w:tcW w:w="0" w:type="auto"/>
            <w:gridSpan w:val="24"/>
            <w:shd w:val="clear" w:color="auto" w:fill="auto"/>
            <w:vAlign w:val="center"/>
          </w:tcPr>
          <w:p w:rsidR="00F842B6" w:rsidRPr="00AD0CD4" w:rsidRDefault="00F842B6" w:rsidP="00F842B6">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w:t>
            </w:r>
            <w:r w:rsidR="00701AF4" w:rsidRPr="00AD0CD4">
              <w:rPr>
                <w:rFonts w:cs="Arial"/>
                <w:lang w:val="pl-PL" w:eastAsia="en-US"/>
              </w:rPr>
              <w:t>trafnie</w:t>
            </w:r>
            <w:r w:rsidRPr="00AD0CD4">
              <w:rPr>
                <w:rFonts w:cs="Arial"/>
                <w:lang w:val="pl-PL" w:eastAsia="en-US"/>
              </w:rPr>
              <w:t xml:space="preserve"> </w:t>
            </w:r>
            <w:r w:rsidR="003A18B3" w:rsidRPr="00AD0CD4">
              <w:rPr>
                <w:rFonts w:cs="Arial"/>
                <w:lang w:val="pl-PL" w:eastAsia="en-US"/>
              </w:rPr>
              <w:t>wyjaśniono</w:t>
            </w:r>
            <w:r w:rsidRPr="00AD0CD4">
              <w:rPr>
                <w:rFonts w:cs="Arial"/>
                <w:lang w:val="pl-PL" w:eastAsia="en-US"/>
              </w:rPr>
              <w:t>, jakie możliwości dalszego uczenia się i rozwoju zawodowego daje kwalifikacja</w:t>
            </w:r>
            <w:r w:rsidR="003A18B3" w:rsidRPr="00AD0CD4">
              <w:rPr>
                <w:rFonts w:cs="Arial"/>
                <w:lang w:val="pl-PL" w:eastAsia="en-US"/>
              </w:rPr>
              <w:t xml:space="preserve"> osobom wymienionym w polu „Grupy osób, które mogą być zainteresowane uzyskaniem kwalifikacji”</w:t>
            </w:r>
            <w:r w:rsidRPr="00AD0CD4">
              <w:rPr>
                <w:rFonts w:cs="Arial"/>
                <w:lang w:val="pl-PL" w:eastAsia="en-US"/>
              </w:rPr>
              <w:t>?</w:t>
            </w:r>
          </w:p>
        </w:tc>
      </w:tr>
      <w:tr w:rsidR="00C2301D" w:rsidRPr="005B5D3D" w:rsidTr="00C2301D">
        <w:trPr>
          <w:trHeight w:val="567"/>
        </w:trPr>
        <w:tc>
          <w:tcPr>
            <w:tcW w:w="4513" w:type="dxa"/>
            <w:gridSpan w:val="12"/>
            <w:shd w:val="clear" w:color="auto" w:fill="auto"/>
            <w:vAlign w:val="center"/>
          </w:tcPr>
          <w:p w:rsidR="00F842B6" w:rsidRPr="005B5D3D" w:rsidRDefault="00F842B6" w:rsidP="003A18B3">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842B6" w:rsidRPr="005B5D3D" w:rsidRDefault="00F842B6" w:rsidP="003A18B3">
            <w:pPr>
              <w:autoSpaceDE w:val="0"/>
              <w:autoSpaceDN w:val="0"/>
              <w:adjustRightInd w:val="0"/>
              <w:spacing w:before="120" w:after="120"/>
              <w:jc w:val="center"/>
              <w:rPr>
                <w:rFonts w:cs="Arial"/>
                <w:szCs w:val="20"/>
              </w:rPr>
            </w:pPr>
            <w:r w:rsidRPr="005B5D3D">
              <w:rPr>
                <w:rFonts w:cs="Arial"/>
                <w:szCs w:val="20"/>
              </w:rPr>
              <w:t xml:space="preserve">Nie </w:t>
            </w:r>
            <w:r w:rsidR="00D613A2">
              <w:rPr>
                <w:rFonts w:ascii="MS Gothic" w:eastAsia="MS Gothic" w:hAnsi="MS Gothic" w:cs="Arial" w:hint="eastAsia"/>
                <w:sz w:val="22"/>
              </w:rPr>
              <w:t>☐</w:t>
            </w:r>
          </w:p>
        </w:tc>
      </w:tr>
      <w:tr w:rsidR="00F842B6" w:rsidRPr="005B5D3D" w:rsidTr="00BD64A6">
        <w:trPr>
          <w:trHeight w:val="850"/>
        </w:trPr>
        <w:tc>
          <w:tcPr>
            <w:tcW w:w="0" w:type="auto"/>
            <w:gridSpan w:val="24"/>
            <w:shd w:val="clear" w:color="auto" w:fill="auto"/>
            <w:vAlign w:val="center"/>
          </w:tcPr>
          <w:p w:rsidR="00701AF4" w:rsidRPr="00AF1D48" w:rsidRDefault="00F842B6" w:rsidP="00350B48">
            <w:pPr>
              <w:autoSpaceDE w:val="0"/>
              <w:autoSpaceDN w:val="0"/>
              <w:adjustRightInd w:val="0"/>
              <w:spacing w:before="120" w:after="120"/>
              <w:rPr>
                <w:rFonts w:cs="Arial"/>
                <w:szCs w:val="20"/>
                <w:u w:val="single"/>
              </w:rPr>
            </w:pPr>
            <w:r w:rsidRPr="005B5D3D">
              <w:rPr>
                <w:rFonts w:cs="Arial"/>
                <w:szCs w:val="20"/>
                <w:u w:val="single"/>
              </w:rPr>
              <w:t>Komentarz:</w:t>
            </w:r>
          </w:p>
          <w:p w:rsidR="00701AF4" w:rsidRPr="005B5D3D" w:rsidRDefault="00701AF4"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F842B6" w:rsidRPr="005B5D3D" w:rsidTr="005B5D3D">
        <w:trPr>
          <w:trHeight w:val="850"/>
        </w:trPr>
        <w:tc>
          <w:tcPr>
            <w:tcW w:w="0" w:type="auto"/>
            <w:gridSpan w:val="24"/>
            <w:shd w:val="clear" w:color="auto" w:fill="E2EFD9"/>
            <w:vAlign w:val="center"/>
          </w:tcPr>
          <w:p w:rsidR="000F66F5" w:rsidRPr="00AD0CD4" w:rsidRDefault="00F842B6" w:rsidP="000F66F5">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9" w:name="_Hlk520890048"/>
            <w:bookmarkEnd w:id="8"/>
            <w:r w:rsidRPr="00AD0CD4">
              <w:rPr>
                <w:rFonts w:cs="Arial"/>
                <w:b/>
                <w:lang w:val="pl-PL" w:eastAsia="en-US"/>
              </w:rPr>
              <w:t xml:space="preserve">Uprawnienia związane z posiadaniem kwalifikacji </w:t>
            </w:r>
            <w:r w:rsidR="00DC7E51" w:rsidRPr="00AD0CD4">
              <w:rPr>
                <w:rFonts w:cs="Arial"/>
                <w:b/>
                <w:lang w:val="pl-PL" w:eastAsia="en-US"/>
              </w:rPr>
              <w:br/>
            </w:r>
            <w:r w:rsidRPr="00AD0CD4">
              <w:rPr>
                <w:rFonts w:cs="Arial"/>
                <w:b/>
                <w:lang w:val="pl-PL" w:eastAsia="en-US"/>
              </w:rPr>
              <w:t>(</w:t>
            </w:r>
            <w:r w:rsidR="00DC7E51" w:rsidRPr="00AD0CD4">
              <w:rPr>
                <w:rFonts w:cs="Arial"/>
                <w:b/>
                <w:lang w:val="pl-PL" w:eastAsia="en-US"/>
              </w:rPr>
              <w:t>pole obowiązkowe</w:t>
            </w:r>
            <w:r w:rsidR="00AA5B27" w:rsidRPr="00AD0CD4">
              <w:rPr>
                <w:rFonts w:cs="Arial"/>
                <w:b/>
                <w:lang w:val="pl-PL" w:eastAsia="en-US"/>
              </w:rPr>
              <w:t xml:space="preserve"> A</w:t>
            </w:r>
            <w:r w:rsidRPr="00AD0CD4">
              <w:rPr>
                <w:rFonts w:cs="Arial"/>
                <w:b/>
                <w:lang w:val="pl-PL" w:eastAsia="en-US"/>
              </w:rPr>
              <w:t>rt. 15 ust. 1 pkt 2e)</w:t>
            </w:r>
          </w:p>
          <w:p w:rsidR="000F66F5" w:rsidRPr="005B5D3D" w:rsidRDefault="00D5647C" w:rsidP="000F66F5">
            <w:pPr>
              <w:jc w:val="center"/>
              <w:rPr>
                <w:rFonts w:cs="Arial"/>
                <w:i/>
                <w:sz w:val="16"/>
                <w:szCs w:val="20"/>
              </w:rPr>
            </w:pPr>
            <w:r w:rsidRPr="005B5D3D">
              <w:rPr>
                <w:rFonts w:cs="Arial"/>
                <w:i/>
                <w:sz w:val="16"/>
                <w:szCs w:val="20"/>
              </w:rPr>
              <w:t>Należy podać</w:t>
            </w:r>
            <w:r w:rsidR="000F66F5" w:rsidRPr="005B5D3D">
              <w:rPr>
                <w:rFonts w:cs="Arial"/>
                <w:i/>
                <w:sz w:val="16"/>
                <w:szCs w:val="20"/>
              </w:rPr>
              <w:t xml:space="preserve">, o jakie uprawnienia może się ubiegać osoba po uzyskaniu kwalifikacji. </w:t>
            </w:r>
            <w:r w:rsidRPr="005B5D3D">
              <w:rPr>
                <w:rFonts w:cs="Arial"/>
                <w:i/>
                <w:sz w:val="16"/>
                <w:szCs w:val="20"/>
              </w:rPr>
              <w:br/>
            </w:r>
            <w:r w:rsidR="000F66F5" w:rsidRPr="005B5D3D">
              <w:rPr>
                <w:rFonts w:cs="Arial"/>
                <w:i/>
                <w:sz w:val="16"/>
                <w:szCs w:val="20"/>
              </w:rPr>
              <w:t xml:space="preserve">Jeśli z uzyskaniem kwalifikacji nie wiąże się uzyskanie uprawnień, należy wpisać </w:t>
            </w:r>
            <w:r w:rsidR="00DC7E51" w:rsidRPr="005B5D3D">
              <w:rPr>
                <w:rFonts w:cs="Arial"/>
                <w:i/>
                <w:sz w:val="16"/>
                <w:szCs w:val="20"/>
              </w:rPr>
              <w:t>„</w:t>
            </w:r>
            <w:r w:rsidR="000F66F5" w:rsidRPr="005B5D3D">
              <w:rPr>
                <w:rFonts w:cs="Arial"/>
                <w:i/>
                <w:sz w:val="16"/>
                <w:szCs w:val="20"/>
              </w:rPr>
              <w:t>Nie dotyczy</w:t>
            </w:r>
            <w:r w:rsidR="00DC7E51" w:rsidRPr="005B5D3D">
              <w:rPr>
                <w:rFonts w:cs="Arial"/>
                <w:i/>
                <w:sz w:val="16"/>
                <w:szCs w:val="20"/>
              </w:rPr>
              <w:t>”</w:t>
            </w:r>
            <w:r w:rsidR="000F66F5" w:rsidRPr="005B5D3D">
              <w:rPr>
                <w:rFonts w:cs="Arial"/>
                <w:i/>
                <w:sz w:val="16"/>
                <w:szCs w:val="20"/>
              </w:rPr>
              <w:t>.</w:t>
            </w:r>
          </w:p>
        </w:tc>
      </w:tr>
      <w:tr w:rsidR="00F842B6" w:rsidRPr="005B5D3D" w:rsidTr="00BD64A6">
        <w:trPr>
          <w:trHeight w:val="850"/>
        </w:trPr>
        <w:tc>
          <w:tcPr>
            <w:tcW w:w="0" w:type="auto"/>
            <w:gridSpan w:val="24"/>
            <w:shd w:val="clear" w:color="auto" w:fill="auto"/>
            <w:vAlign w:val="center"/>
          </w:tcPr>
          <w:p w:rsidR="00F842B6" w:rsidRPr="00AD0CD4" w:rsidRDefault="006F0076" w:rsidP="006F0076">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trafnie </w:t>
            </w:r>
            <w:r w:rsidR="00F842B6" w:rsidRPr="00AD0CD4">
              <w:rPr>
                <w:rFonts w:cs="Arial"/>
                <w:lang w:val="pl-PL" w:eastAsia="en-US"/>
              </w:rPr>
              <w:t>wskazano uprawienia związane z posiadaniem kwalifikacji</w:t>
            </w:r>
            <w:r w:rsidRPr="00AD0CD4">
              <w:rPr>
                <w:rFonts w:cs="Arial"/>
                <w:lang w:val="pl-PL" w:eastAsia="en-US"/>
              </w:rPr>
              <w:t>?</w:t>
            </w:r>
          </w:p>
        </w:tc>
      </w:tr>
      <w:tr w:rsidR="00C2301D" w:rsidRPr="005B5D3D" w:rsidTr="00C2301D">
        <w:trPr>
          <w:trHeight w:val="567"/>
        </w:trPr>
        <w:tc>
          <w:tcPr>
            <w:tcW w:w="3046" w:type="dxa"/>
            <w:gridSpan w:val="8"/>
            <w:shd w:val="clear" w:color="auto" w:fill="auto"/>
            <w:vAlign w:val="center"/>
          </w:tcPr>
          <w:p w:rsidR="003A18B3" w:rsidRPr="005B5D3D" w:rsidRDefault="003A18B3" w:rsidP="00412332">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013" w:type="dxa"/>
            <w:gridSpan w:val="12"/>
            <w:shd w:val="clear" w:color="auto" w:fill="auto"/>
            <w:vAlign w:val="center"/>
          </w:tcPr>
          <w:p w:rsidR="003A18B3" w:rsidRPr="005B5D3D" w:rsidRDefault="003A18B3" w:rsidP="00412332">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4011" w:type="dxa"/>
            <w:gridSpan w:val="4"/>
            <w:shd w:val="clear" w:color="auto" w:fill="auto"/>
            <w:vAlign w:val="center"/>
          </w:tcPr>
          <w:p w:rsidR="003A18B3" w:rsidRPr="005B5D3D" w:rsidRDefault="003A18B3" w:rsidP="00412332">
            <w:pPr>
              <w:autoSpaceDE w:val="0"/>
              <w:autoSpaceDN w:val="0"/>
              <w:adjustRightInd w:val="0"/>
              <w:spacing w:before="120" w:after="120"/>
              <w:jc w:val="center"/>
              <w:rPr>
                <w:rFonts w:cs="Arial"/>
                <w:szCs w:val="20"/>
              </w:rPr>
            </w:pPr>
            <w:r w:rsidRPr="005B5D3D">
              <w:rPr>
                <w:rFonts w:cs="Arial"/>
                <w:szCs w:val="20"/>
              </w:rPr>
              <w:t xml:space="preserve">Nie dotyczy </w:t>
            </w:r>
            <w:r w:rsidR="00350B48">
              <w:rPr>
                <w:rFonts w:ascii="MS Gothic" w:eastAsia="MS Gothic" w:hAnsi="MS Gothic" w:cs="Arial" w:hint="eastAsia"/>
                <w:sz w:val="22"/>
              </w:rPr>
              <w:t>☐</w:t>
            </w:r>
          </w:p>
        </w:tc>
      </w:tr>
      <w:tr w:rsidR="00F842B6" w:rsidRPr="005B5D3D" w:rsidTr="00BD64A6">
        <w:trPr>
          <w:trHeight w:val="850"/>
        </w:trPr>
        <w:tc>
          <w:tcPr>
            <w:tcW w:w="0" w:type="auto"/>
            <w:gridSpan w:val="24"/>
            <w:shd w:val="clear" w:color="auto" w:fill="auto"/>
            <w:vAlign w:val="center"/>
          </w:tcPr>
          <w:p w:rsidR="00F842B6" w:rsidRPr="005B5D3D" w:rsidRDefault="00F842B6" w:rsidP="00F842B6">
            <w:pPr>
              <w:autoSpaceDE w:val="0"/>
              <w:autoSpaceDN w:val="0"/>
              <w:adjustRightInd w:val="0"/>
              <w:spacing w:before="120" w:after="120"/>
              <w:rPr>
                <w:rFonts w:cs="Arial"/>
                <w:szCs w:val="20"/>
                <w:u w:val="single"/>
              </w:rPr>
            </w:pPr>
            <w:r w:rsidRPr="005B5D3D">
              <w:rPr>
                <w:rFonts w:cs="Arial"/>
                <w:szCs w:val="20"/>
                <w:u w:val="single"/>
              </w:rPr>
              <w:t>Komentarz:</w:t>
            </w:r>
          </w:p>
          <w:p w:rsidR="00F842B6" w:rsidRPr="005B5D3D" w:rsidRDefault="00F842B6" w:rsidP="00F842B6">
            <w:pPr>
              <w:autoSpaceDE w:val="0"/>
              <w:autoSpaceDN w:val="0"/>
              <w:adjustRightInd w:val="0"/>
              <w:spacing w:before="120" w:after="120"/>
              <w:rPr>
                <w:rFonts w:cs="Arial"/>
                <w:szCs w:val="20"/>
              </w:rPr>
            </w:pPr>
          </w:p>
        </w:tc>
      </w:tr>
      <w:tr w:rsidR="00F842B6" w:rsidRPr="005B5D3D" w:rsidTr="005B5D3D">
        <w:trPr>
          <w:trHeight w:val="1134"/>
        </w:trPr>
        <w:tc>
          <w:tcPr>
            <w:tcW w:w="0" w:type="auto"/>
            <w:gridSpan w:val="24"/>
            <w:shd w:val="clear" w:color="auto" w:fill="E2EFD9"/>
            <w:vAlign w:val="center"/>
          </w:tcPr>
          <w:p w:rsidR="003E6A18" w:rsidRPr="00AD0CD4" w:rsidRDefault="00F842B6" w:rsidP="00F842B6">
            <w:pPr>
              <w:pStyle w:val="Akapitzlist"/>
              <w:numPr>
                <w:ilvl w:val="0"/>
                <w:numId w:val="19"/>
              </w:numPr>
              <w:autoSpaceDE w:val="0"/>
              <w:autoSpaceDN w:val="0"/>
              <w:adjustRightInd w:val="0"/>
              <w:spacing w:before="120" w:after="120"/>
              <w:jc w:val="center"/>
              <w:rPr>
                <w:rFonts w:cs="Arial"/>
                <w:sz w:val="22"/>
                <w:szCs w:val="22"/>
                <w:lang w:val="pl-PL" w:eastAsia="en-US"/>
              </w:rPr>
            </w:pPr>
            <w:bookmarkStart w:id="10" w:name="_Hlk520889962"/>
            <w:bookmarkEnd w:id="9"/>
            <w:r w:rsidRPr="00AD0CD4">
              <w:rPr>
                <w:rFonts w:cs="Arial"/>
                <w:b/>
                <w:lang w:val="pl-PL" w:eastAsia="en-US"/>
              </w:rPr>
              <w:lastRenderedPageBreak/>
              <w:t xml:space="preserve">Opis efektów uczenia się wymaganych dla kwalifikacji </w:t>
            </w:r>
            <w:r w:rsidR="00F9510A" w:rsidRPr="00AD0CD4">
              <w:rPr>
                <w:rFonts w:cs="Arial"/>
                <w:b/>
                <w:lang w:val="pl-PL" w:eastAsia="en-US"/>
              </w:rPr>
              <w:br/>
            </w:r>
            <w:r w:rsidRPr="00AD0CD4">
              <w:rPr>
                <w:rFonts w:cs="Arial"/>
                <w:b/>
                <w:lang w:val="pl-PL" w:eastAsia="en-US"/>
              </w:rPr>
              <w:t>(</w:t>
            </w:r>
            <w:r w:rsidR="002479C4" w:rsidRPr="00AD0CD4">
              <w:rPr>
                <w:rFonts w:cs="Arial"/>
                <w:b/>
                <w:lang w:val="pl-PL" w:eastAsia="en-US"/>
              </w:rPr>
              <w:t>pole obowiązkowe</w:t>
            </w:r>
            <w:r w:rsidR="00547B09" w:rsidRPr="00AD0CD4">
              <w:rPr>
                <w:rFonts w:cs="Arial"/>
                <w:b/>
                <w:lang w:val="pl-PL" w:eastAsia="en-US"/>
              </w:rPr>
              <w:t xml:space="preserve"> A</w:t>
            </w:r>
            <w:r w:rsidRPr="00AD0CD4">
              <w:rPr>
                <w:rFonts w:cs="Arial"/>
                <w:b/>
                <w:lang w:val="pl-PL" w:eastAsia="en-US"/>
              </w:rPr>
              <w:t xml:space="preserve">rt. 9 ust. 1 pkt 1) </w:t>
            </w:r>
          </w:p>
          <w:p w:rsidR="00F842B6" w:rsidRPr="005B5D3D" w:rsidRDefault="003E6A18" w:rsidP="003E6A18">
            <w:pPr>
              <w:autoSpaceDE w:val="0"/>
              <w:autoSpaceDN w:val="0"/>
              <w:adjustRightInd w:val="0"/>
              <w:spacing w:before="120" w:after="120"/>
              <w:jc w:val="center"/>
              <w:rPr>
                <w:rFonts w:cs="Arial"/>
                <w:sz w:val="22"/>
              </w:rPr>
            </w:pPr>
            <w:r w:rsidRPr="005B5D3D">
              <w:rPr>
                <w:rFonts w:cs="Arial"/>
                <w:i/>
                <w:sz w:val="16"/>
                <w:szCs w:val="20"/>
              </w:rPr>
              <w:t xml:space="preserve">Opis efektów uczenia się </w:t>
            </w:r>
            <w:r w:rsidR="00F842B6" w:rsidRPr="005B5D3D">
              <w:rPr>
                <w:rFonts w:cs="Arial"/>
                <w:i/>
                <w:sz w:val="16"/>
                <w:szCs w:val="20"/>
              </w:rPr>
              <w:t>obejmuj</w:t>
            </w:r>
            <w:r w:rsidRPr="005B5D3D">
              <w:rPr>
                <w:rFonts w:cs="Arial"/>
                <w:i/>
                <w:sz w:val="16"/>
                <w:szCs w:val="20"/>
              </w:rPr>
              <w:t xml:space="preserve">e: </w:t>
            </w:r>
            <w:r w:rsidR="00F842B6" w:rsidRPr="005B5D3D">
              <w:rPr>
                <w:rFonts w:cs="Arial"/>
                <w:i/>
                <w:sz w:val="16"/>
                <w:szCs w:val="20"/>
              </w:rPr>
              <w:t>syntetyczną charakterystykę efektów uczenia się</w:t>
            </w:r>
            <w:r w:rsidR="000F66F5" w:rsidRPr="005B5D3D">
              <w:rPr>
                <w:rFonts w:cs="Arial"/>
                <w:i/>
                <w:sz w:val="16"/>
                <w:szCs w:val="20"/>
              </w:rPr>
              <w:t xml:space="preserve"> (tj. ogólną charakterystykę wiedzy, umiejętności i kompetencji społecznych poprzez określenie </w:t>
            </w:r>
            <w:r w:rsidR="00547B09" w:rsidRPr="005B5D3D">
              <w:rPr>
                <w:rFonts w:cs="Arial"/>
                <w:i/>
                <w:sz w:val="16"/>
                <w:szCs w:val="20"/>
              </w:rPr>
              <w:t xml:space="preserve">rodzajów </w:t>
            </w:r>
            <w:r w:rsidR="000F66F5" w:rsidRPr="005B5D3D">
              <w:rPr>
                <w:rFonts w:cs="Arial"/>
                <w:i/>
                <w:sz w:val="16"/>
                <w:szCs w:val="20"/>
              </w:rPr>
              <w:t>działań, do których podjęcia będzie przygotowana osoba posiadająca daną kwalifikację)</w:t>
            </w:r>
            <w:r w:rsidR="00F842B6" w:rsidRPr="005B5D3D">
              <w:rPr>
                <w:rFonts w:cs="Arial"/>
                <w:i/>
                <w:sz w:val="16"/>
                <w:szCs w:val="20"/>
              </w:rPr>
              <w:t>, zestawy efektów uczenia się</w:t>
            </w:r>
            <w:r w:rsidR="000F66F5" w:rsidRPr="005B5D3D">
              <w:rPr>
                <w:rFonts w:cs="Arial"/>
                <w:i/>
                <w:sz w:val="16"/>
                <w:szCs w:val="20"/>
              </w:rPr>
              <w:t xml:space="preserve"> oraz</w:t>
            </w:r>
            <w:r w:rsidR="00F842B6" w:rsidRPr="005B5D3D">
              <w:rPr>
                <w:rFonts w:cs="Arial"/>
                <w:i/>
                <w:sz w:val="16"/>
                <w:szCs w:val="20"/>
              </w:rPr>
              <w:t xml:space="preserve"> poszczególne efekty uczenia się </w:t>
            </w:r>
            <w:r w:rsidR="00D613A2" w:rsidRPr="005B5D3D">
              <w:rPr>
                <w:rFonts w:cs="Arial"/>
                <w:i/>
                <w:sz w:val="16"/>
                <w:szCs w:val="20"/>
              </w:rPr>
              <w:br/>
            </w:r>
            <w:r w:rsidR="00F842B6" w:rsidRPr="005B5D3D">
              <w:rPr>
                <w:rFonts w:cs="Arial"/>
                <w:i/>
                <w:sz w:val="16"/>
                <w:szCs w:val="20"/>
              </w:rPr>
              <w:t>w zestawach wraz z kryteriami weryfikacji ich osiągnięcia</w:t>
            </w:r>
            <w:r w:rsidR="000F66F5" w:rsidRPr="005B5D3D">
              <w:rPr>
                <w:rFonts w:cs="Arial"/>
                <w:i/>
                <w:sz w:val="16"/>
                <w:szCs w:val="20"/>
              </w:rPr>
              <w:t xml:space="preserve"> (na podstawie</w:t>
            </w:r>
            <w:r w:rsidR="00E42729">
              <w:rPr>
                <w:rFonts w:cs="Arial"/>
                <w:i/>
                <w:sz w:val="16"/>
                <w:szCs w:val="20"/>
              </w:rPr>
              <w:t>,</w:t>
            </w:r>
            <w:r w:rsidR="000F66F5" w:rsidRPr="005B5D3D">
              <w:rPr>
                <w:rFonts w:cs="Arial"/>
                <w:i/>
                <w:sz w:val="16"/>
                <w:szCs w:val="20"/>
              </w:rPr>
              <w:t xml:space="preserve"> których ocenia się, czy efekt został osiągnięty)</w:t>
            </w:r>
            <w:r w:rsidRPr="005B5D3D">
              <w:rPr>
                <w:rFonts w:cs="Arial"/>
                <w:i/>
                <w:sz w:val="16"/>
                <w:szCs w:val="20"/>
              </w:rPr>
              <w:t>.</w:t>
            </w:r>
          </w:p>
          <w:p w:rsidR="005C612A" w:rsidRPr="000E14B1" w:rsidRDefault="005C612A" w:rsidP="000E14B1">
            <w:pPr>
              <w:autoSpaceDE w:val="0"/>
              <w:autoSpaceDN w:val="0"/>
              <w:adjustRightInd w:val="0"/>
              <w:spacing w:before="120" w:after="120"/>
              <w:jc w:val="center"/>
              <w:rPr>
                <w:rFonts w:cs="Arial"/>
                <w:i/>
                <w:sz w:val="16"/>
                <w:szCs w:val="20"/>
              </w:rPr>
            </w:pPr>
            <w:r>
              <w:rPr>
                <w:rFonts w:cs="Arial"/>
                <w:i/>
                <w:sz w:val="16"/>
                <w:szCs w:val="20"/>
              </w:rPr>
              <w:t>Należy podać p</w:t>
            </w:r>
            <w:r w:rsidR="003E6A18" w:rsidRPr="005B5D3D">
              <w:rPr>
                <w:rFonts w:cs="Arial"/>
                <w:i/>
                <w:sz w:val="16"/>
                <w:szCs w:val="20"/>
              </w:rPr>
              <w:t xml:space="preserve">oszczególne efekty uczenia się (w zestawach) </w:t>
            </w:r>
            <w:r w:rsidR="000E14B1" w:rsidRPr="000E14B1">
              <w:rPr>
                <w:rFonts w:cs="Arial"/>
                <w:i/>
                <w:sz w:val="16"/>
                <w:szCs w:val="20"/>
              </w:rPr>
              <w:t>opisane za pomocą umiejętności (tj. zdolności wykonywania zadań i rozwiązywania problemów) wraz z kryteriami ich weryfikacji, które doprecyz</w:t>
            </w:r>
            <w:r w:rsidR="000E14B1">
              <w:rPr>
                <w:rFonts w:cs="Arial"/>
                <w:i/>
                <w:sz w:val="16"/>
                <w:szCs w:val="20"/>
              </w:rPr>
              <w:t xml:space="preserve">owują ich zakres oraz określają </w:t>
            </w:r>
            <w:r w:rsidR="000E14B1" w:rsidRPr="000E14B1">
              <w:rPr>
                <w:rFonts w:cs="Arial"/>
                <w:i/>
                <w:sz w:val="16"/>
                <w:szCs w:val="20"/>
              </w:rPr>
              <w:t xml:space="preserve">niezbędną wiedzę i kompetencje społeczne. </w:t>
            </w:r>
            <w:r w:rsidR="000E14B1">
              <w:rPr>
                <w:rFonts w:cs="Arial"/>
                <w:i/>
                <w:sz w:val="16"/>
                <w:szCs w:val="20"/>
              </w:rPr>
              <w:t xml:space="preserve"> </w:t>
            </w:r>
            <w:r w:rsidR="000E14B1" w:rsidRPr="000E14B1">
              <w:rPr>
                <w:rFonts w:cs="Arial"/>
                <w:i/>
                <w:sz w:val="16"/>
                <w:szCs w:val="20"/>
              </w:rPr>
              <w:t>Poszczególne efekty uczenia się (w zestawach) powinny być:</w:t>
            </w:r>
            <w:r w:rsidR="000E14B1" w:rsidRPr="000E14B1">
              <w:rPr>
                <w:rFonts w:cs="Arial"/>
                <w:i/>
                <w:sz w:val="16"/>
                <w:szCs w:val="20"/>
              </w:rPr>
              <w:br/>
            </w:r>
            <w:r w:rsidR="003E6A18" w:rsidRPr="005B5D3D">
              <w:rPr>
                <w:rFonts w:cs="Arial"/>
                <w:i/>
                <w:sz w:val="16"/>
                <w:szCs w:val="20"/>
              </w:rPr>
              <w:t>jednoznaczne (niebudzące wątpliwości, pozwalające na zaplanowanie i przeprowadzanie walidacji, których wyniki będą porównywalne), realne (możliwe do osiągnięcia przez osoby, dla których kwalifikacja jest przewidziana), możliwe do zweryfikowania podczas walidacji, zrozumiałe dla osób potencjalnie zainteresowanych kwalifikacją. Podczas opisywania poszczególnych efektów uczenia się (w zestawach) korzystne jest stosowanie czasowników operacyjnych (np. adaptuje, wykonuje, demonstruje, diagnozuje)</w:t>
            </w:r>
            <w:r w:rsidR="000E14B1">
              <w:rPr>
                <w:rFonts w:cs="Arial"/>
                <w:i/>
                <w:sz w:val="16"/>
                <w:szCs w:val="20"/>
              </w:rPr>
              <w:t>.</w:t>
            </w:r>
          </w:p>
        </w:tc>
      </w:tr>
      <w:tr w:rsidR="00F842B6" w:rsidRPr="005B5D3D" w:rsidTr="00BD64A6">
        <w:trPr>
          <w:trHeight w:val="456"/>
        </w:trPr>
        <w:tc>
          <w:tcPr>
            <w:tcW w:w="0" w:type="auto"/>
            <w:gridSpan w:val="24"/>
            <w:shd w:val="clear" w:color="auto" w:fill="auto"/>
            <w:vAlign w:val="center"/>
          </w:tcPr>
          <w:p w:rsidR="00F842B6" w:rsidRPr="00AD0CD4" w:rsidRDefault="00FB6811" w:rsidP="00FB6811">
            <w:pPr>
              <w:pStyle w:val="Akapitzlist"/>
              <w:numPr>
                <w:ilvl w:val="1"/>
                <w:numId w:val="19"/>
              </w:numPr>
              <w:spacing w:before="120" w:after="120"/>
              <w:rPr>
                <w:rFonts w:cs="Arial"/>
                <w:lang w:val="pl-PL" w:eastAsia="en-US"/>
              </w:rPr>
            </w:pPr>
            <w:r w:rsidRPr="00AD0CD4">
              <w:rPr>
                <w:szCs w:val="22"/>
                <w:lang w:val="pl-PL" w:eastAsia="en-US"/>
              </w:rPr>
              <w:t xml:space="preserve">Czy opis efektów uczenia się jest uporządkowany, w tym m.in. poszczególne efekty uczenia się są odpowiednio pogrupowane w zestawy, efekty uczenia się nie powielają się, kryteria weryfikacji są </w:t>
            </w:r>
            <w:r w:rsidRPr="00AD0CD4">
              <w:rPr>
                <w:rFonts w:cs="Arial"/>
                <w:lang w:val="pl-PL" w:eastAsia="en-US"/>
              </w:rPr>
              <w:t xml:space="preserve">adekwatne do </w:t>
            </w:r>
            <w:r w:rsidR="003C6292" w:rsidRPr="00AD0CD4">
              <w:rPr>
                <w:rFonts w:cs="Arial"/>
                <w:lang w:val="pl-PL" w:eastAsia="en-US"/>
              </w:rPr>
              <w:t>umiejętności</w:t>
            </w:r>
            <w:r w:rsidRPr="00AD0CD4">
              <w:rPr>
                <w:szCs w:val="22"/>
                <w:lang w:val="pl-PL" w:eastAsia="en-US"/>
              </w:rPr>
              <w:t>?</w:t>
            </w:r>
          </w:p>
        </w:tc>
      </w:tr>
      <w:tr w:rsidR="00C2301D" w:rsidRPr="005B5D3D" w:rsidTr="00C2301D">
        <w:trPr>
          <w:trHeight w:val="567"/>
        </w:trPr>
        <w:tc>
          <w:tcPr>
            <w:tcW w:w="4513" w:type="dxa"/>
            <w:gridSpan w:val="12"/>
            <w:shd w:val="clear" w:color="auto" w:fill="auto"/>
            <w:vAlign w:val="center"/>
          </w:tcPr>
          <w:p w:rsidR="00F842B6" w:rsidRPr="005B5D3D" w:rsidRDefault="00F842B6" w:rsidP="000E304B">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842B6" w:rsidRPr="005B5D3D" w:rsidRDefault="00F842B6" w:rsidP="000E304B">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456"/>
        </w:trPr>
        <w:tc>
          <w:tcPr>
            <w:tcW w:w="0" w:type="auto"/>
            <w:gridSpan w:val="24"/>
            <w:shd w:val="clear" w:color="auto" w:fill="auto"/>
            <w:vAlign w:val="center"/>
          </w:tcPr>
          <w:p w:rsidR="006F425A" w:rsidRPr="005B5D3D" w:rsidRDefault="006F425A" w:rsidP="006F425A">
            <w:pPr>
              <w:autoSpaceDE w:val="0"/>
              <w:autoSpaceDN w:val="0"/>
              <w:adjustRightInd w:val="0"/>
              <w:spacing w:before="120" w:after="120"/>
              <w:rPr>
                <w:rFonts w:cs="Arial"/>
                <w:szCs w:val="20"/>
                <w:u w:val="single"/>
              </w:rPr>
            </w:pPr>
            <w:r w:rsidRPr="005B5D3D">
              <w:rPr>
                <w:rFonts w:cs="Arial"/>
                <w:szCs w:val="20"/>
                <w:u w:val="single"/>
              </w:rPr>
              <w:t>Komentarz:</w:t>
            </w:r>
          </w:p>
          <w:p w:rsidR="00FB6811" w:rsidRDefault="00FB6811" w:rsidP="00350B48">
            <w:pPr>
              <w:autoSpaceDE w:val="0"/>
              <w:autoSpaceDN w:val="0"/>
              <w:adjustRightInd w:val="0"/>
              <w:spacing w:before="120" w:after="120"/>
              <w:rPr>
                <w:rFonts w:cs="Arial"/>
                <w:szCs w:val="20"/>
              </w:rPr>
            </w:pPr>
          </w:p>
          <w:p w:rsidR="00AF1D48" w:rsidRPr="005B5D3D" w:rsidRDefault="00AF1D48"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FB6811" w:rsidRPr="005B5D3D" w:rsidTr="00D613A2">
        <w:trPr>
          <w:trHeight w:val="867"/>
        </w:trPr>
        <w:tc>
          <w:tcPr>
            <w:tcW w:w="0" w:type="auto"/>
            <w:gridSpan w:val="24"/>
            <w:shd w:val="clear" w:color="auto" w:fill="auto"/>
            <w:vAlign w:val="center"/>
          </w:tcPr>
          <w:p w:rsidR="00FB6811" w:rsidRPr="00AD0CD4" w:rsidRDefault="00FB6811" w:rsidP="00FB6811">
            <w:pPr>
              <w:pStyle w:val="Akapitzlist"/>
              <w:numPr>
                <w:ilvl w:val="1"/>
                <w:numId w:val="19"/>
              </w:numPr>
              <w:spacing w:before="120" w:after="120"/>
              <w:rPr>
                <w:szCs w:val="22"/>
                <w:lang w:val="pl-PL" w:eastAsia="en-US"/>
              </w:rPr>
            </w:pPr>
            <w:r w:rsidRPr="00AD0CD4">
              <w:rPr>
                <w:rFonts w:cs="Arial"/>
                <w:lang w:val="pl-PL" w:eastAsia="en-US"/>
              </w:rPr>
              <w:t xml:space="preserve">Czy poszczególne elementy opisu efektów uczenia się </w:t>
            </w:r>
            <w:r w:rsidR="003C6292" w:rsidRPr="00AD0CD4">
              <w:rPr>
                <w:rFonts w:cs="Arial"/>
                <w:lang w:val="pl-PL" w:eastAsia="en-US"/>
              </w:rPr>
              <w:t xml:space="preserve">(tj. syntetyczna charakterystyka efektów uczenia się, nazwy zestawów efektów uczenia się oraz poszczególne efekty uczenia się w zestawach wraz z kryteriami weryfikacji ich osiągnięcia) </w:t>
            </w:r>
            <w:r w:rsidRPr="00AD0CD4">
              <w:rPr>
                <w:rFonts w:cs="Arial"/>
                <w:lang w:val="pl-PL" w:eastAsia="en-US"/>
              </w:rPr>
              <w:t>są ze sobą spójne?</w:t>
            </w:r>
          </w:p>
        </w:tc>
      </w:tr>
      <w:tr w:rsidR="00C2301D" w:rsidRPr="005B5D3D" w:rsidTr="00C2301D">
        <w:trPr>
          <w:trHeight w:val="567"/>
        </w:trPr>
        <w:tc>
          <w:tcPr>
            <w:tcW w:w="4513" w:type="dxa"/>
            <w:gridSpan w:val="12"/>
            <w:shd w:val="clear" w:color="auto" w:fill="auto"/>
            <w:vAlign w:val="center"/>
          </w:tcPr>
          <w:p w:rsidR="00FB6811" w:rsidRPr="005B5D3D" w:rsidRDefault="00FB6811" w:rsidP="00FB6811">
            <w:pPr>
              <w:spacing w:before="120" w:after="120"/>
              <w:jc w:val="cente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B6811" w:rsidRPr="005B5D3D" w:rsidRDefault="00FB6811" w:rsidP="00FB6811">
            <w:pPr>
              <w:spacing w:before="120" w:after="120"/>
              <w:jc w:val="center"/>
            </w:pPr>
            <w:r w:rsidRPr="005B5D3D">
              <w:rPr>
                <w:rFonts w:cs="Arial"/>
                <w:szCs w:val="20"/>
              </w:rPr>
              <w:t xml:space="preserve">Nie </w:t>
            </w:r>
            <w:r>
              <w:rPr>
                <w:rFonts w:ascii="MS Gothic" w:eastAsia="MS Gothic" w:hAnsi="MS Gothic" w:cs="Arial" w:hint="eastAsia"/>
                <w:sz w:val="22"/>
              </w:rPr>
              <w:t>☐</w:t>
            </w:r>
          </w:p>
        </w:tc>
      </w:tr>
      <w:tr w:rsidR="00FB6811" w:rsidRPr="005B5D3D" w:rsidTr="00D613A2">
        <w:trPr>
          <w:trHeight w:val="867"/>
        </w:trPr>
        <w:tc>
          <w:tcPr>
            <w:tcW w:w="0" w:type="auto"/>
            <w:gridSpan w:val="24"/>
            <w:shd w:val="clear" w:color="auto" w:fill="auto"/>
            <w:vAlign w:val="center"/>
          </w:tcPr>
          <w:p w:rsidR="00FB6811" w:rsidRPr="00AF1D48" w:rsidRDefault="00FB6811" w:rsidP="00AF1D48">
            <w:pPr>
              <w:autoSpaceDE w:val="0"/>
              <w:autoSpaceDN w:val="0"/>
              <w:adjustRightInd w:val="0"/>
              <w:spacing w:before="120" w:after="120"/>
              <w:rPr>
                <w:rFonts w:cs="Arial"/>
                <w:szCs w:val="20"/>
                <w:u w:val="single"/>
              </w:rPr>
            </w:pPr>
            <w:r w:rsidRPr="005B5D3D">
              <w:rPr>
                <w:rFonts w:cs="Arial"/>
                <w:szCs w:val="20"/>
                <w:u w:val="single"/>
              </w:rPr>
              <w:t>Komentarz:</w:t>
            </w:r>
          </w:p>
          <w:p w:rsidR="00FB6811" w:rsidRDefault="00FB6811" w:rsidP="00FB6811">
            <w:pPr>
              <w:spacing w:before="120" w:after="120"/>
            </w:pPr>
          </w:p>
          <w:p w:rsidR="00AF1D48" w:rsidRPr="005B5D3D" w:rsidRDefault="00AF1D48" w:rsidP="00FB6811">
            <w:pPr>
              <w:spacing w:before="120" w:after="120"/>
            </w:pPr>
          </w:p>
          <w:p w:rsidR="00FB6811" w:rsidRPr="005B5D3D" w:rsidRDefault="00FB6811" w:rsidP="00FB6811">
            <w:pPr>
              <w:spacing w:before="120" w:after="120"/>
            </w:pPr>
          </w:p>
        </w:tc>
      </w:tr>
      <w:tr w:rsidR="00F842B6" w:rsidRPr="005B5D3D" w:rsidTr="00D613A2">
        <w:trPr>
          <w:trHeight w:val="867"/>
        </w:trPr>
        <w:tc>
          <w:tcPr>
            <w:tcW w:w="0" w:type="auto"/>
            <w:gridSpan w:val="24"/>
            <w:shd w:val="clear" w:color="auto" w:fill="auto"/>
            <w:vAlign w:val="center"/>
          </w:tcPr>
          <w:p w:rsidR="00FB6811" w:rsidRPr="00AD0CD4" w:rsidRDefault="00FB6811" w:rsidP="00FB6811">
            <w:pPr>
              <w:pStyle w:val="Akapitzlist"/>
              <w:numPr>
                <w:ilvl w:val="1"/>
                <w:numId w:val="19"/>
              </w:numPr>
              <w:spacing w:before="120" w:after="120"/>
              <w:rPr>
                <w:rFonts w:cs="Arial"/>
                <w:lang w:val="pl-PL" w:eastAsia="en-US"/>
              </w:rPr>
            </w:pPr>
            <w:r w:rsidRPr="00AD0CD4">
              <w:rPr>
                <w:rFonts w:cs="Arial"/>
                <w:lang w:val="pl-PL" w:eastAsia="en-US"/>
              </w:rPr>
              <w:t xml:space="preserve">Czy poszczególne elementy opisu efektów uczenia się są spójne z informacjami </w:t>
            </w:r>
            <w:r w:rsidR="001F5E9A" w:rsidRPr="00AD0CD4">
              <w:rPr>
                <w:rFonts w:cs="Arial"/>
                <w:lang w:val="pl-PL" w:eastAsia="en-US"/>
              </w:rPr>
              <w:br/>
            </w:r>
            <w:r w:rsidRPr="00AD0CD4">
              <w:rPr>
                <w:rFonts w:cs="Arial"/>
                <w:lang w:val="pl-PL" w:eastAsia="en-US"/>
              </w:rPr>
              <w:t>o kwalifikacji w polach „typowe możliwości wykorzystania kwalifikacji”, „krótka charakterystyka kwalifikacji”?</w:t>
            </w:r>
          </w:p>
        </w:tc>
      </w:tr>
      <w:tr w:rsidR="00C2301D" w:rsidRPr="005B5D3D" w:rsidTr="00C2301D">
        <w:trPr>
          <w:trHeight w:val="567"/>
        </w:trPr>
        <w:tc>
          <w:tcPr>
            <w:tcW w:w="4513" w:type="dxa"/>
            <w:gridSpan w:val="12"/>
            <w:shd w:val="clear" w:color="auto" w:fill="auto"/>
            <w:vAlign w:val="center"/>
          </w:tcPr>
          <w:p w:rsidR="00F842B6" w:rsidRPr="005B5D3D" w:rsidRDefault="00F842B6" w:rsidP="00412332">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842B6"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1273"/>
        </w:trPr>
        <w:tc>
          <w:tcPr>
            <w:tcW w:w="0" w:type="auto"/>
            <w:gridSpan w:val="24"/>
            <w:shd w:val="clear" w:color="auto" w:fill="auto"/>
            <w:vAlign w:val="center"/>
          </w:tcPr>
          <w:p w:rsidR="00FB6811" w:rsidRPr="00AF1D48" w:rsidRDefault="00412332" w:rsidP="00350B48">
            <w:pPr>
              <w:autoSpaceDE w:val="0"/>
              <w:autoSpaceDN w:val="0"/>
              <w:adjustRightInd w:val="0"/>
              <w:spacing w:before="120" w:after="120"/>
              <w:rPr>
                <w:rFonts w:cs="Arial"/>
                <w:szCs w:val="20"/>
                <w:u w:val="single"/>
              </w:rPr>
            </w:pPr>
            <w:r w:rsidRPr="005B5D3D">
              <w:rPr>
                <w:rFonts w:cs="Arial"/>
                <w:szCs w:val="20"/>
                <w:u w:val="single"/>
              </w:rPr>
              <w:t>Komentarz</w:t>
            </w:r>
            <w:r w:rsidR="00F842B6" w:rsidRPr="005B5D3D">
              <w:rPr>
                <w:rFonts w:cs="Arial"/>
                <w:szCs w:val="20"/>
                <w:u w:val="single"/>
              </w:rPr>
              <w:t>:</w:t>
            </w:r>
          </w:p>
          <w:p w:rsidR="00D613A2" w:rsidRDefault="00D613A2" w:rsidP="00350B48">
            <w:pPr>
              <w:autoSpaceDE w:val="0"/>
              <w:autoSpaceDN w:val="0"/>
              <w:adjustRightInd w:val="0"/>
              <w:spacing w:before="120" w:after="120"/>
              <w:rPr>
                <w:rFonts w:cs="Arial"/>
                <w:szCs w:val="20"/>
              </w:rPr>
            </w:pPr>
          </w:p>
          <w:p w:rsidR="00AF1D48" w:rsidRPr="005B5D3D" w:rsidRDefault="00AF1D48" w:rsidP="00350B48">
            <w:pPr>
              <w:autoSpaceDE w:val="0"/>
              <w:autoSpaceDN w:val="0"/>
              <w:adjustRightInd w:val="0"/>
              <w:spacing w:before="120" w:after="120"/>
              <w:rPr>
                <w:rFonts w:cs="Arial"/>
                <w:szCs w:val="20"/>
              </w:rPr>
            </w:pPr>
          </w:p>
          <w:p w:rsidR="00350B48" w:rsidRPr="005B5D3D" w:rsidRDefault="00350B48" w:rsidP="00350B48">
            <w:pPr>
              <w:autoSpaceDE w:val="0"/>
              <w:autoSpaceDN w:val="0"/>
              <w:adjustRightInd w:val="0"/>
              <w:spacing w:before="120" w:after="120"/>
              <w:rPr>
                <w:rFonts w:cs="Arial"/>
                <w:szCs w:val="20"/>
              </w:rPr>
            </w:pPr>
          </w:p>
        </w:tc>
      </w:tr>
      <w:tr w:rsidR="00F842B6" w:rsidRPr="005B5D3D" w:rsidTr="00BD64A6">
        <w:trPr>
          <w:trHeight w:val="941"/>
        </w:trPr>
        <w:tc>
          <w:tcPr>
            <w:tcW w:w="0" w:type="auto"/>
            <w:gridSpan w:val="24"/>
            <w:shd w:val="clear" w:color="auto" w:fill="auto"/>
            <w:vAlign w:val="center"/>
          </w:tcPr>
          <w:p w:rsidR="00F842B6" w:rsidRPr="00AD0CD4" w:rsidRDefault="00F842B6" w:rsidP="00F842B6">
            <w:pPr>
              <w:pStyle w:val="Akapitzlist"/>
              <w:numPr>
                <w:ilvl w:val="1"/>
                <w:numId w:val="19"/>
              </w:numPr>
              <w:spacing w:before="120" w:after="120"/>
              <w:rPr>
                <w:rFonts w:cs="Arial"/>
                <w:lang w:val="pl-PL" w:eastAsia="en-US"/>
              </w:rPr>
            </w:pPr>
            <w:r w:rsidRPr="00AD0CD4">
              <w:rPr>
                <w:rFonts w:cs="Arial"/>
                <w:lang w:val="pl-PL" w:eastAsia="en-US"/>
              </w:rPr>
              <w:lastRenderedPageBreak/>
              <w:t>Czy syntetyczn</w:t>
            </w:r>
            <w:r w:rsidR="008F1CDC" w:rsidRPr="00AD0CD4">
              <w:rPr>
                <w:rFonts w:cs="Arial"/>
                <w:lang w:val="pl-PL" w:eastAsia="en-US"/>
              </w:rPr>
              <w:t>a</w:t>
            </w:r>
            <w:r w:rsidRPr="00AD0CD4">
              <w:rPr>
                <w:rFonts w:cs="Arial"/>
                <w:lang w:val="pl-PL" w:eastAsia="en-US"/>
              </w:rPr>
              <w:t xml:space="preserve"> charakterystyk</w:t>
            </w:r>
            <w:r w:rsidR="008F1CDC" w:rsidRPr="00AD0CD4">
              <w:rPr>
                <w:rFonts w:cs="Arial"/>
                <w:lang w:val="pl-PL" w:eastAsia="en-US"/>
              </w:rPr>
              <w:t xml:space="preserve">a </w:t>
            </w:r>
            <w:r w:rsidRPr="00AD0CD4">
              <w:rPr>
                <w:rFonts w:cs="Arial"/>
                <w:lang w:val="pl-PL" w:eastAsia="en-US"/>
              </w:rPr>
              <w:t>efektów uczenia się oraz</w:t>
            </w:r>
            <w:r w:rsidR="008F1CDC" w:rsidRPr="00AD0CD4">
              <w:rPr>
                <w:rFonts w:cs="Arial"/>
                <w:lang w:val="pl-PL" w:eastAsia="en-US"/>
              </w:rPr>
              <w:t xml:space="preserve"> opis</w:t>
            </w:r>
            <w:r w:rsidRPr="00AD0CD4">
              <w:rPr>
                <w:rFonts w:cs="Arial"/>
                <w:lang w:val="pl-PL" w:eastAsia="en-US"/>
              </w:rPr>
              <w:t xml:space="preserve"> poszczególn</w:t>
            </w:r>
            <w:r w:rsidR="008F1CDC" w:rsidRPr="00AD0CD4">
              <w:rPr>
                <w:rFonts w:cs="Arial"/>
                <w:lang w:val="pl-PL" w:eastAsia="en-US"/>
              </w:rPr>
              <w:t>ych</w:t>
            </w:r>
            <w:r w:rsidRPr="00AD0CD4">
              <w:rPr>
                <w:rFonts w:cs="Arial"/>
                <w:lang w:val="pl-PL" w:eastAsia="en-US"/>
              </w:rPr>
              <w:t xml:space="preserve"> efektów uczenia się wraz z kryteriami weryfikacji umożliwia odniesienie ich do Polskiej Ramy Kwalifikacji?</w:t>
            </w:r>
          </w:p>
        </w:tc>
      </w:tr>
      <w:tr w:rsidR="00C2301D" w:rsidRPr="005B5D3D" w:rsidTr="00C2301D">
        <w:trPr>
          <w:trHeight w:val="567"/>
        </w:trPr>
        <w:tc>
          <w:tcPr>
            <w:tcW w:w="4513"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941"/>
        </w:trPr>
        <w:tc>
          <w:tcPr>
            <w:tcW w:w="0" w:type="auto"/>
            <w:gridSpan w:val="24"/>
            <w:shd w:val="clear" w:color="auto" w:fill="auto"/>
            <w:vAlign w:val="center"/>
          </w:tcPr>
          <w:p w:rsidR="00D613A2" w:rsidRPr="00AF1D48" w:rsidRDefault="00412332" w:rsidP="00350B48">
            <w:pPr>
              <w:autoSpaceDE w:val="0"/>
              <w:autoSpaceDN w:val="0"/>
              <w:adjustRightInd w:val="0"/>
              <w:spacing w:before="120" w:after="120"/>
              <w:rPr>
                <w:rFonts w:cs="Arial"/>
                <w:szCs w:val="20"/>
                <w:u w:val="single"/>
              </w:rPr>
            </w:pPr>
            <w:r w:rsidRPr="005B5D3D">
              <w:rPr>
                <w:rFonts w:cs="Arial"/>
                <w:szCs w:val="20"/>
                <w:u w:val="single"/>
              </w:rPr>
              <w:t>Komentarz</w:t>
            </w:r>
            <w:r w:rsidR="00F842B6" w:rsidRPr="005B5D3D">
              <w:rPr>
                <w:rFonts w:cs="Arial"/>
                <w:szCs w:val="20"/>
                <w:u w:val="single"/>
              </w:rPr>
              <w:t>:</w:t>
            </w:r>
          </w:p>
          <w:p w:rsidR="00350B48" w:rsidRPr="005B5D3D" w:rsidRDefault="00350B48" w:rsidP="00350B48">
            <w:pPr>
              <w:autoSpaceDE w:val="0"/>
              <w:autoSpaceDN w:val="0"/>
              <w:adjustRightInd w:val="0"/>
              <w:spacing w:before="120" w:after="120"/>
              <w:rPr>
                <w:rFonts w:cs="Arial"/>
                <w:szCs w:val="20"/>
              </w:rPr>
            </w:pPr>
          </w:p>
        </w:tc>
      </w:tr>
      <w:tr w:rsidR="00F842B6" w:rsidRPr="005B5D3D" w:rsidTr="00BD64A6">
        <w:trPr>
          <w:trHeight w:val="949"/>
        </w:trPr>
        <w:tc>
          <w:tcPr>
            <w:tcW w:w="0" w:type="auto"/>
            <w:gridSpan w:val="24"/>
            <w:shd w:val="clear" w:color="auto" w:fill="auto"/>
            <w:vAlign w:val="center"/>
          </w:tcPr>
          <w:p w:rsidR="00F842B6" w:rsidRPr="00AD0CD4" w:rsidRDefault="00F842B6" w:rsidP="00F842B6">
            <w:pPr>
              <w:pStyle w:val="Akapitzlist"/>
              <w:numPr>
                <w:ilvl w:val="1"/>
                <w:numId w:val="19"/>
              </w:numPr>
              <w:spacing w:before="120" w:after="120"/>
              <w:rPr>
                <w:rFonts w:cs="Arial"/>
                <w:lang w:val="pl-PL" w:eastAsia="en-US"/>
              </w:rPr>
            </w:pPr>
            <w:r w:rsidRPr="00AD0CD4">
              <w:rPr>
                <w:rFonts w:cs="Arial"/>
                <w:lang w:val="pl-PL" w:eastAsia="en-US"/>
              </w:rPr>
              <w:t>Czy efekty uczenia się są możliwe do osiągnięcia przez osoby wskazane</w:t>
            </w:r>
            <w:r w:rsidR="00D31039" w:rsidRPr="00AD0CD4">
              <w:rPr>
                <w:rFonts w:cs="Arial"/>
                <w:lang w:val="pl-PL" w:eastAsia="en-US"/>
              </w:rPr>
              <w:t>,</w:t>
            </w:r>
            <w:r w:rsidRPr="00AD0CD4">
              <w:rPr>
                <w:rFonts w:cs="Arial"/>
                <w:lang w:val="pl-PL" w:eastAsia="en-US"/>
              </w:rPr>
              <w:t xml:space="preserve"> jako potencjalnie zainteresowane uzyskaniem danej kwalifikacji?</w:t>
            </w:r>
          </w:p>
        </w:tc>
      </w:tr>
      <w:tr w:rsidR="00C2301D" w:rsidRPr="005B5D3D" w:rsidTr="00C2301D">
        <w:trPr>
          <w:trHeight w:val="567"/>
        </w:trPr>
        <w:tc>
          <w:tcPr>
            <w:tcW w:w="4513"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949"/>
        </w:trPr>
        <w:tc>
          <w:tcPr>
            <w:tcW w:w="0" w:type="auto"/>
            <w:gridSpan w:val="24"/>
            <w:shd w:val="clear" w:color="auto" w:fill="auto"/>
            <w:vAlign w:val="center"/>
          </w:tcPr>
          <w:p w:rsidR="00FA4428" w:rsidRPr="00AF1D48" w:rsidRDefault="00412332" w:rsidP="00350B48">
            <w:pPr>
              <w:autoSpaceDE w:val="0"/>
              <w:autoSpaceDN w:val="0"/>
              <w:adjustRightInd w:val="0"/>
              <w:spacing w:before="120" w:after="120"/>
              <w:rPr>
                <w:rFonts w:cs="Arial"/>
                <w:szCs w:val="20"/>
                <w:u w:val="single"/>
              </w:rPr>
            </w:pPr>
            <w:r w:rsidRPr="005B5D3D">
              <w:rPr>
                <w:rFonts w:cs="Arial"/>
                <w:szCs w:val="20"/>
                <w:u w:val="single"/>
              </w:rPr>
              <w:t>Komentarz</w:t>
            </w:r>
            <w:r w:rsidR="00F842B6" w:rsidRPr="005B5D3D">
              <w:rPr>
                <w:rFonts w:cs="Arial"/>
                <w:szCs w:val="20"/>
                <w:u w:val="single"/>
              </w:rPr>
              <w:t>:</w:t>
            </w:r>
          </w:p>
          <w:p w:rsidR="00350B48" w:rsidRPr="005B5D3D" w:rsidRDefault="00350B48" w:rsidP="00350B48">
            <w:pPr>
              <w:autoSpaceDE w:val="0"/>
              <w:autoSpaceDN w:val="0"/>
              <w:adjustRightInd w:val="0"/>
              <w:spacing w:before="120" w:after="120"/>
              <w:rPr>
                <w:rFonts w:cs="Arial"/>
                <w:szCs w:val="20"/>
              </w:rPr>
            </w:pPr>
          </w:p>
        </w:tc>
      </w:tr>
      <w:tr w:rsidR="00F842B6" w:rsidRPr="005B5D3D" w:rsidTr="00BD64A6">
        <w:trPr>
          <w:trHeight w:val="843"/>
        </w:trPr>
        <w:tc>
          <w:tcPr>
            <w:tcW w:w="0" w:type="auto"/>
            <w:gridSpan w:val="24"/>
            <w:shd w:val="clear" w:color="auto" w:fill="auto"/>
            <w:vAlign w:val="center"/>
          </w:tcPr>
          <w:p w:rsidR="00815FDD" w:rsidRPr="00AD0CD4" w:rsidRDefault="00815FDD" w:rsidP="00815FDD">
            <w:pPr>
              <w:pStyle w:val="Akapitzlist"/>
              <w:numPr>
                <w:ilvl w:val="1"/>
                <w:numId w:val="19"/>
              </w:numPr>
              <w:spacing w:before="120" w:after="120"/>
              <w:rPr>
                <w:rFonts w:cs="Arial"/>
                <w:lang w:val="pl-PL" w:eastAsia="en-US"/>
              </w:rPr>
            </w:pPr>
            <w:r w:rsidRPr="00AD0CD4">
              <w:rPr>
                <w:rFonts w:cs="Arial"/>
                <w:lang w:val="pl-PL" w:eastAsia="en-US"/>
              </w:rPr>
              <w:t>C</w:t>
            </w:r>
            <w:r w:rsidRPr="00AD0CD4">
              <w:rPr>
                <w:szCs w:val="22"/>
                <w:lang w:val="pl-PL" w:eastAsia="en-US"/>
              </w:rPr>
              <w:t xml:space="preserve">zy kryteria </w:t>
            </w:r>
            <w:r w:rsidR="00D31039" w:rsidRPr="00AD0CD4">
              <w:rPr>
                <w:szCs w:val="22"/>
                <w:lang w:val="pl-PL" w:eastAsia="en-US"/>
              </w:rPr>
              <w:t xml:space="preserve">weryfikacji </w:t>
            </w:r>
            <w:r w:rsidRPr="00AD0CD4">
              <w:rPr>
                <w:szCs w:val="22"/>
                <w:lang w:val="pl-PL" w:eastAsia="en-US"/>
              </w:rPr>
              <w:t>są sformułowane w sposób, który umoż</w:t>
            </w:r>
            <w:r w:rsidR="00A337AE" w:rsidRPr="00AD0CD4">
              <w:rPr>
                <w:szCs w:val="22"/>
                <w:lang w:val="pl-PL" w:eastAsia="en-US"/>
              </w:rPr>
              <w:t>liwia zweryfikowanie osiągnięcia</w:t>
            </w:r>
            <w:r w:rsidRPr="00AD0CD4">
              <w:rPr>
                <w:szCs w:val="22"/>
                <w:lang w:val="pl-PL" w:eastAsia="en-US"/>
              </w:rPr>
              <w:t xml:space="preserve"> efektów uczenia się?</w:t>
            </w:r>
          </w:p>
        </w:tc>
      </w:tr>
      <w:tr w:rsidR="00C2301D" w:rsidRPr="005B5D3D" w:rsidTr="00C2301D">
        <w:trPr>
          <w:trHeight w:val="567"/>
        </w:trPr>
        <w:tc>
          <w:tcPr>
            <w:tcW w:w="4513"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4557" w:type="dxa"/>
            <w:gridSpan w:val="12"/>
            <w:shd w:val="clear" w:color="auto" w:fill="auto"/>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w:t>
            </w:r>
            <w:r w:rsidR="00E563F4">
              <w:rPr>
                <w:rFonts w:ascii="MS Gothic" w:eastAsia="MS Gothic" w:hAnsi="MS Gothic" w:cs="Arial" w:hint="eastAsia"/>
                <w:sz w:val="22"/>
              </w:rPr>
              <w:t>☐</w:t>
            </w:r>
          </w:p>
        </w:tc>
      </w:tr>
      <w:tr w:rsidR="00F842B6" w:rsidRPr="005B5D3D" w:rsidTr="00BD64A6">
        <w:trPr>
          <w:trHeight w:val="843"/>
        </w:trPr>
        <w:tc>
          <w:tcPr>
            <w:tcW w:w="0" w:type="auto"/>
            <w:gridSpan w:val="24"/>
            <w:shd w:val="clear" w:color="auto" w:fill="auto"/>
            <w:vAlign w:val="center"/>
          </w:tcPr>
          <w:p w:rsidR="00F842B6" w:rsidRPr="005B5D3D" w:rsidRDefault="00412332" w:rsidP="00F842B6">
            <w:pPr>
              <w:autoSpaceDE w:val="0"/>
              <w:autoSpaceDN w:val="0"/>
              <w:adjustRightInd w:val="0"/>
              <w:spacing w:before="120" w:after="120"/>
              <w:rPr>
                <w:rFonts w:cs="Arial"/>
                <w:szCs w:val="20"/>
                <w:u w:val="single"/>
              </w:rPr>
            </w:pPr>
            <w:r w:rsidRPr="005B5D3D">
              <w:rPr>
                <w:rFonts w:cs="Arial"/>
                <w:szCs w:val="20"/>
                <w:u w:val="single"/>
              </w:rPr>
              <w:t>Komentarz:</w:t>
            </w:r>
          </w:p>
          <w:p w:rsidR="000B77F9" w:rsidRPr="005B5D3D" w:rsidRDefault="000B77F9" w:rsidP="00F842B6">
            <w:pPr>
              <w:autoSpaceDE w:val="0"/>
              <w:autoSpaceDN w:val="0"/>
              <w:adjustRightInd w:val="0"/>
              <w:spacing w:before="120" w:after="120"/>
              <w:rPr>
                <w:rFonts w:cs="Arial"/>
                <w:szCs w:val="20"/>
              </w:rPr>
            </w:pPr>
          </w:p>
        </w:tc>
      </w:tr>
      <w:tr w:rsidR="003A18B3" w:rsidRPr="005B5D3D" w:rsidTr="005B5D3D">
        <w:trPr>
          <w:trHeight w:val="850"/>
        </w:trPr>
        <w:tc>
          <w:tcPr>
            <w:tcW w:w="0" w:type="auto"/>
            <w:gridSpan w:val="24"/>
            <w:shd w:val="clear" w:color="auto" w:fill="E2EFD9"/>
            <w:vAlign w:val="center"/>
          </w:tcPr>
          <w:p w:rsidR="003A18B3" w:rsidRPr="00AD0CD4" w:rsidRDefault="003A18B3" w:rsidP="00F842B6">
            <w:pPr>
              <w:pStyle w:val="Akapitzlist"/>
              <w:numPr>
                <w:ilvl w:val="0"/>
                <w:numId w:val="19"/>
              </w:numPr>
              <w:autoSpaceDE w:val="0"/>
              <w:autoSpaceDN w:val="0"/>
              <w:adjustRightInd w:val="0"/>
              <w:spacing w:before="120" w:after="120"/>
              <w:jc w:val="center"/>
              <w:rPr>
                <w:rFonts w:cs="Arial"/>
                <w:b/>
                <w:lang w:val="pl-PL" w:eastAsia="en-US"/>
              </w:rPr>
            </w:pPr>
            <w:bookmarkStart w:id="11" w:name="_Hlk520889945"/>
            <w:bookmarkEnd w:id="10"/>
            <w:r w:rsidRPr="00AD0CD4">
              <w:rPr>
                <w:rFonts w:cs="Arial"/>
                <w:b/>
                <w:lang w:val="pl-PL" w:eastAsia="en-US"/>
              </w:rPr>
              <w:t xml:space="preserve">Wymagania dotyczące walidacji i podmiotów przeprowadzających walidację </w:t>
            </w:r>
            <w:r w:rsidR="00D613A2" w:rsidRPr="00AD0CD4">
              <w:rPr>
                <w:rFonts w:cs="Arial"/>
                <w:b/>
                <w:lang w:val="pl-PL" w:eastAsia="en-US"/>
              </w:rPr>
              <w:br/>
            </w:r>
            <w:r w:rsidRPr="00AD0CD4">
              <w:rPr>
                <w:rFonts w:cs="Arial"/>
                <w:b/>
                <w:lang w:val="pl-PL" w:eastAsia="en-US"/>
              </w:rPr>
              <w:t>(</w:t>
            </w:r>
            <w:r w:rsidR="00FB6811" w:rsidRPr="00AD0CD4">
              <w:rPr>
                <w:rFonts w:cs="Arial"/>
                <w:b/>
                <w:lang w:val="pl-PL" w:eastAsia="en-US"/>
              </w:rPr>
              <w:t>pole obowiązkowe</w:t>
            </w:r>
            <w:r w:rsidR="00547B09" w:rsidRPr="00AD0CD4">
              <w:rPr>
                <w:rFonts w:cs="Arial"/>
                <w:b/>
                <w:lang w:val="pl-PL" w:eastAsia="en-US"/>
              </w:rPr>
              <w:t xml:space="preserve"> A</w:t>
            </w:r>
            <w:r w:rsidRPr="00AD0CD4">
              <w:rPr>
                <w:rFonts w:cs="Arial"/>
                <w:b/>
                <w:lang w:val="pl-PL" w:eastAsia="en-US"/>
              </w:rPr>
              <w:t>rt. 15 ust. 1 pkt 2h)</w:t>
            </w:r>
          </w:p>
          <w:p w:rsidR="0090271A" w:rsidRPr="0090271A" w:rsidRDefault="00D5647C" w:rsidP="001F5E9A">
            <w:pPr>
              <w:spacing w:line="240" w:lineRule="auto"/>
              <w:jc w:val="center"/>
              <w:rPr>
                <w:rFonts w:cs="Arial"/>
                <w:i/>
                <w:sz w:val="16"/>
                <w:szCs w:val="16"/>
              </w:rPr>
            </w:pPr>
            <w:r w:rsidRPr="005B5D3D">
              <w:rPr>
                <w:rFonts w:cs="Arial"/>
                <w:i/>
                <w:sz w:val="16"/>
                <w:szCs w:val="20"/>
              </w:rPr>
              <w:t xml:space="preserve">Należy podać tylko takie </w:t>
            </w:r>
            <w:r w:rsidR="000F66F5" w:rsidRPr="005B5D3D">
              <w:rPr>
                <w:rFonts w:cs="Arial"/>
                <w:i/>
                <w:sz w:val="16"/>
                <w:szCs w:val="20"/>
              </w:rPr>
              <w:t>wymagania</w:t>
            </w:r>
            <w:r w:rsidRPr="005B5D3D">
              <w:rPr>
                <w:rFonts w:cs="Arial"/>
                <w:i/>
                <w:sz w:val="16"/>
                <w:szCs w:val="20"/>
              </w:rPr>
              <w:t>,</w:t>
            </w:r>
            <w:r w:rsidR="006217EB" w:rsidRPr="005B5D3D">
              <w:rPr>
                <w:rFonts w:cs="Arial"/>
                <w:i/>
                <w:sz w:val="16"/>
                <w:szCs w:val="20"/>
              </w:rPr>
              <w:t xml:space="preserve"> które</w:t>
            </w:r>
            <w:r w:rsidR="000F66F5" w:rsidRPr="005B5D3D">
              <w:rPr>
                <w:rFonts w:cs="Arial"/>
                <w:i/>
                <w:sz w:val="16"/>
                <w:szCs w:val="20"/>
              </w:rPr>
              <w:t xml:space="preserve"> muszą obowiązywać każdą instytucję przeprowadzającą walidację, żeby zapewnić odpowiedni poziom wiarygodności i porównywalności wyników walidacji w skali całego kraju</w:t>
            </w:r>
            <w:r w:rsidR="006217EB" w:rsidRPr="001F5E9A">
              <w:rPr>
                <w:rFonts w:cs="Arial"/>
                <w:i/>
                <w:sz w:val="16"/>
                <w:szCs w:val="20"/>
              </w:rPr>
              <w:t>. Wskazane wymagania powinny pozwalać na tworzenie różnych scenariuszy walidacji w różnych instytucjach.</w:t>
            </w:r>
            <w:r w:rsidR="001F5E9A">
              <w:rPr>
                <w:rFonts w:cs="Arial"/>
                <w:i/>
                <w:sz w:val="16"/>
                <w:szCs w:val="20"/>
              </w:rPr>
              <w:br/>
            </w:r>
            <w:r w:rsidR="000F66F5" w:rsidRPr="005B5D3D">
              <w:rPr>
                <w:rFonts w:cs="Arial"/>
                <w:i/>
                <w:sz w:val="16"/>
                <w:szCs w:val="20"/>
              </w:rPr>
              <w:t>Wymagania mogą dotyczyć: doboru metod stosowanych w walidacji</w:t>
            </w:r>
            <w:r w:rsidR="006217EB" w:rsidRPr="005B5D3D">
              <w:rPr>
                <w:rFonts w:cs="Arial"/>
                <w:i/>
                <w:sz w:val="16"/>
                <w:szCs w:val="20"/>
              </w:rPr>
              <w:t xml:space="preserve"> (</w:t>
            </w:r>
            <w:r w:rsidR="006217EB" w:rsidRPr="005B5D3D">
              <w:rPr>
                <w:rFonts w:cs="Arial"/>
                <w:i/>
                <w:sz w:val="16"/>
                <w:szCs w:val="16"/>
              </w:rPr>
              <w:t>służących weryfikacji efektów uczenia się wymaganych dla kwalifikacji, ale także, o ile to potrzebne, identyfikowaniu i dokumentowaniu efektów uczenia si</w:t>
            </w:r>
            <w:r w:rsidR="00406779" w:rsidRPr="005B5D3D">
              <w:rPr>
                <w:rFonts w:cs="Arial"/>
                <w:i/>
                <w:sz w:val="16"/>
                <w:szCs w:val="16"/>
              </w:rPr>
              <w:t>ę),</w:t>
            </w:r>
            <w:r w:rsidR="000F66F5" w:rsidRPr="005B5D3D">
              <w:rPr>
                <w:rFonts w:cs="Arial"/>
                <w:i/>
                <w:sz w:val="16"/>
                <w:szCs w:val="20"/>
              </w:rPr>
              <w:t xml:space="preserve"> kompetencji osób przeprowadzających walidację, warunków organizacyjnych i materialnych niezbędnych do przeprowadzenia walidacji. Odpowiednio do potrzeby wymagania te mogą dotyczyć pojedynczych efektów uczenia się i poszczególnych lub wszystkich zestawów efektów uczenia się</w:t>
            </w:r>
            <w:r w:rsidR="00406779" w:rsidRPr="005B5D3D">
              <w:rPr>
                <w:rFonts w:cs="Arial"/>
                <w:i/>
                <w:sz w:val="16"/>
                <w:szCs w:val="20"/>
              </w:rPr>
              <w:t>,</w:t>
            </w:r>
            <w:r w:rsidR="000F66F5" w:rsidRPr="005B5D3D">
              <w:rPr>
                <w:rFonts w:cs="Arial"/>
                <w:i/>
                <w:sz w:val="16"/>
                <w:szCs w:val="20"/>
              </w:rPr>
              <w:t xml:space="preserve"> wymaganych dla kwalifikacji.</w:t>
            </w:r>
            <w:r w:rsidR="00406779" w:rsidRPr="005B5D3D">
              <w:rPr>
                <w:rFonts w:cs="Arial"/>
                <w:i/>
                <w:sz w:val="16"/>
                <w:szCs w:val="20"/>
              </w:rPr>
              <w:t xml:space="preserve"> </w:t>
            </w:r>
            <w:r w:rsidR="00406779" w:rsidRPr="005B5D3D">
              <w:rPr>
                <w:rFonts w:cs="Arial"/>
                <w:i/>
                <w:sz w:val="16"/>
                <w:szCs w:val="16"/>
              </w:rPr>
              <w:t>Należy brać pod uwagę, że spełnienie tych wymagań jest jednym z warunków uzyskania przez daną instytucję uprawnień do nadawania kwalifikacji (uzyskania statusu „instytucji certyfikującej”).</w:t>
            </w:r>
            <w:r w:rsidR="0090271A">
              <w:rPr>
                <w:rFonts w:cs="Arial"/>
                <w:i/>
                <w:sz w:val="16"/>
                <w:szCs w:val="16"/>
              </w:rPr>
              <w:t xml:space="preserve"> </w:t>
            </w:r>
          </w:p>
          <w:p w:rsidR="000F66F5" w:rsidRPr="0090271A" w:rsidRDefault="0090271A" w:rsidP="0090271A">
            <w:pPr>
              <w:spacing w:line="240" w:lineRule="auto"/>
              <w:jc w:val="center"/>
              <w:rPr>
                <w:rFonts w:cs="Arial"/>
                <w:sz w:val="16"/>
                <w:szCs w:val="16"/>
              </w:rPr>
            </w:pPr>
            <w:r w:rsidRPr="0090271A">
              <w:rPr>
                <w:rFonts w:cs="Arial"/>
                <w:i/>
                <w:sz w:val="16"/>
                <w:szCs w:val="16"/>
              </w:rPr>
              <w:t>Więcej na temat walidacji zob. „Walidacja – nowe możliwości zdobywania kwalifikacji” IBE 2016 </w:t>
            </w:r>
            <w:r>
              <w:rPr>
                <w:rFonts w:cs="Arial"/>
                <w:i/>
                <w:sz w:val="16"/>
                <w:szCs w:val="16"/>
              </w:rPr>
              <w:t xml:space="preserve"> </w:t>
            </w:r>
            <w:hyperlink r:id="rId12" w:tgtFrame="_blank" w:history="1">
              <w:r w:rsidRPr="0090271A">
                <w:rPr>
                  <w:rStyle w:val="Hipercze"/>
                  <w:rFonts w:cs="Arial"/>
                  <w:sz w:val="16"/>
                  <w:szCs w:val="16"/>
                </w:rPr>
                <w:t>http://www.kwalifikacje.gov.pl/download/Publikacje/Walidacja_nowe_mozliwosci_zdobywania_kwalifikacji_z_wkladka.pdf</w:t>
              </w:r>
            </w:hyperlink>
          </w:p>
        </w:tc>
      </w:tr>
      <w:tr w:rsidR="003A18B3" w:rsidRPr="005B5D3D" w:rsidTr="005B5D3D">
        <w:trPr>
          <w:trHeight w:val="850"/>
        </w:trPr>
        <w:tc>
          <w:tcPr>
            <w:tcW w:w="0" w:type="auto"/>
            <w:gridSpan w:val="24"/>
            <w:shd w:val="clear" w:color="auto" w:fill="FFFFFF"/>
            <w:vAlign w:val="center"/>
          </w:tcPr>
          <w:p w:rsidR="000B77F9" w:rsidRPr="00AD0CD4" w:rsidRDefault="003A18B3" w:rsidP="000B77F9">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opis wymagań określa </w:t>
            </w:r>
            <w:r w:rsidR="00FB6811" w:rsidRPr="00AD0CD4">
              <w:rPr>
                <w:rFonts w:cs="Arial"/>
                <w:lang w:val="pl-PL" w:eastAsia="en-US"/>
              </w:rPr>
              <w:t xml:space="preserve">niezbędne </w:t>
            </w:r>
            <w:r w:rsidRPr="00AD0CD4">
              <w:rPr>
                <w:rFonts w:cs="Arial"/>
                <w:lang w:val="pl-PL" w:eastAsia="en-US"/>
              </w:rPr>
              <w:t xml:space="preserve">warunki, jakie muszą być spełnione przy tworzeniu scenariuszy </w:t>
            </w:r>
            <w:r w:rsidR="000B77F9" w:rsidRPr="00AD0CD4">
              <w:rPr>
                <w:rFonts w:cs="Arial"/>
                <w:lang w:val="pl-PL" w:eastAsia="en-US"/>
              </w:rPr>
              <w:t xml:space="preserve">walidacji </w:t>
            </w:r>
            <w:r w:rsidRPr="00AD0CD4">
              <w:rPr>
                <w:rFonts w:cs="Arial"/>
                <w:lang w:val="pl-PL" w:eastAsia="en-US"/>
              </w:rPr>
              <w:t>przez instytucje certyfikujące?</w:t>
            </w:r>
          </w:p>
        </w:tc>
      </w:tr>
      <w:tr w:rsidR="00C2301D" w:rsidRPr="005B5D3D" w:rsidTr="00C2301D">
        <w:trPr>
          <w:trHeight w:val="567"/>
        </w:trPr>
        <w:tc>
          <w:tcPr>
            <w:tcW w:w="4513" w:type="dxa"/>
            <w:gridSpan w:val="12"/>
            <w:shd w:val="clear" w:color="auto" w:fill="FFFFFF"/>
            <w:vAlign w:val="center"/>
          </w:tcPr>
          <w:p w:rsidR="003A18B3" w:rsidRPr="005B5D3D" w:rsidRDefault="003A18B3" w:rsidP="003A18B3">
            <w:pPr>
              <w:autoSpaceDE w:val="0"/>
              <w:autoSpaceDN w:val="0"/>
              <w:adjustRightInd w:val="0"/>
              <w:spacing w:before="120" w:after="120"/>
              <w:jc w:val="center"/>
              <w:rPr>
                <w:rFonts w:cs="Arial"/>
                <w:b/>
                <w:szCs w:val="20"/>
              </w:rPr>
            </w:pPr>
            <w:r w:rsidRPr="005B5D3D">
              <w:rPr>
                <w:rFonts w:cs="Arial"/>
                <w:szCs w:val="20"/>
              </w:rPr>
              <w:t xml:space="preserve">Tak </w:t>
            </w:r>
            <w:r w:rsidR="00350B48">
              <w:rPr>
                <w:rFonts w:ascii="MS Gothic" w:eastAsia="MS Gothic" w:hAnsi="MS Gothic" w:cs="Arial" w:hint="eastAsia"/>
                <w:sz w:val="22"/>
              </w:rPr>
              <w:t>☐</w:t>
            </w:r>
          </w:p>
        </w:tc>
        <w:tc>
          <w:tcPr>
            <w:tcW w:w="4557" w:type="dxa"/>
            <w:gridSpan w:val="12"/>
            <w:shd w:val="clear" w:color="auto" w:fill="FFFFFF"/>
            <w:vAlign w:val="center"/>
          </w:tcPr>
          <w:p w:rsidR="003A18B3" w:rsidRPr="005B5D3D" w:rsidRDefault="003A18B3" w:rsidP="003A18B3">
            <w:pPr>
              <w:autoSpaceDE w:val="0"/>
              <w:autoSpaceDN w:val="0"/>
              <w:adjustRightInd w:val="0"/>
              <w:spacing w:before="120" w:after="120"/>
              <w:jc w:val="center"/>
              <w:rPr>
                <w:rFonts w:cs="Arial"/>
                <w:b/>
                <w:szCs w:val="20"/>
              </w:rPr>
            </w:pPr>
            <w:r w:rsidRPr="005B5D3D">
              <w:rPr>
                <w:rFonts w:cs="Arial"/>
                <w:szCs w:val="20"/>
              </w:rPr>
              <w:t xml:space="preserve">Nie </w:t>
            </w:r>
            <w:r w:rsidR="00350B48">
              <w:rPr>
                <w:rFonts w:ascii="MS Gothic" w:eastAsia="MS Gothic" w:hAnsi="MS Gothic" w:cs="Arial" w:hint="eastAsia"/>
                <w:sz w:val="22"/>
              </w:rPr>
              <w:t>☐</w:t>
            </w:r>
          </w:p>
        </w:tc>
      </w:tr>
      <w:tr w:rsidR="003A18B3" w:rsidRPr="005B5D3D" w:rsidTr="005B5D3D">
        <w:trPr>
          <w:trHeight w:val="567"/>
        </w:trPr>
        <w:tc>
          <w:tcPr>
            <w:tcW w:w="0" w:type="auto"/>
            <w:gridSpan w:val="24"/>
            <w:shd w:val="clear" w:color="auto" w:fill="FFFFFF"/>
            <w:vAlign w:val="center"/>
          </w:tcPr>
          <w:p w:rsidR="003A18B3" w:rsidRPr="005B5D3D" w:rsidRDefault="003A18B3" w:rsidP="003A18B3">
            <w:pPr>
              <w:autoSpaceDE w:val="0"/>
              <w:autoSpaceDN w:val="0"/>
              <w:adjustRightInd w:val="0"/>
              <w:spacing w:before="120" w:after="120"/>
              <w:rPr>
                <w:rFonts w:cs="Arial"/>
                <w:szCs w:val="20"/>
                <w:u w:val="single"/>
              </w:rPr>
            </w:pPr>
            <w:r w:rsidRPr="005B5D3D">
              <w:rPr>
                <w:rFonts w:cs="Arial"/>
                <w:szCs w:val="20"/>
                <w:u w:val="single"/>
              </w:rPr>
              <w:t>Komentarz:</w:t>
            </w:r>
          </w:p>
          <w:p w:rsidR="00FA4428" w:rsidRPr="005B5D3D" w:rsidRDefault="00FA4428" w:rsidP="001B1135">
            <w:pPr>
              <w:autoSpaceDE w:val="0"/>
              <w:autoSpaceDN w:val="0"/>
              <w:adjustRightInd w:val="0"/>
              <w:spacing w:before="120" w:after="120"/>
              <w:rPr>
                <w:rFonts w:cs="Arial"/>
                <w:szCs w:val="20"/>
              </w:rPr>
            </w:pPr>
          </w:p>
          <w:p w:rsidR="00350B48" w:rsidRPr="005B5D3D" w:rsidRDefault="00350B48" w:rsidP="001B1135">
            <w:pPr>
              <w:autoSpaceDE w:val="0"/>
              <w:autoSpaceDN w:val="0"/>
              <w:adjustRightInd w:val="0"/>
              <w:spacing w:before="120" w:after="120"/>
              <w:rPr>
                <w:rFonts w:cs="Arial"/>
                <w:szCs w:val="20"/>
              </w:rPr>
            </w:pPr>
          </w:p>
        </w:tc>
      </w:tr>
      <w:tr w:rsidR="003A18B3" w:rsidRPr="005B5D3D" w:rsidTr="005B5D3D">
        <w:trPr>
          <w:trHeight w:val="567"/>
        </w:trPr>
        <w:tc>
          <w:tcPr>
            <w:tcW w:w="0" w:type="auto"/>
            <w:gridSpan w:val="24"/>
            <w:shd w:val="clear" w:color="auto" w:fill="FFFFFF"/>
            <w:vAlign w:val="center"/>
          </w:tcPr>
          <w:p w:rsidR="003A18B3" w:rsidRPr="00AD0CD4" w:rsidRDefault="006F041F" w:rsidP="000B77F9">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lastRenderedPageBreak/>
              <w:t xml:space="preserve">Czy </w:t>
            </w:r>
            <w:r w:rsidR="00A357A2" w:rsidRPr="00AD0CD4">
              <w:rPr>
                <w:rFonts w:cs="Arial"/>
                <w:lang w:val="pl-PL" w:eastAsia="en-US"/>
              </w:rPr>
              <w:t>wskazane</w:t>
            </w:r>
            <w:r w:rsidRPr="00AD0CD4">
              <w:rPr>
                <w:rFonts w:cs="Arial"/>
                <w:lang w:val="pl-PL" w:eastAsia="en-US"/>
              </w:rPr>
              <w:t xml:space="preserve"> warunki pozwalają tworzyć różne scenariusze walidacji przez instytucje certyfikujące? </w:t>
            </w:r>
          </w:p>
        </w:tc>
      </w:tr>
      <w:tr w:rsidR="00C2301D" w:rsidRPr="005B5D3D" w:rsidTr="00C2301D">
        <w:trPr>
          <w:trHeight w:val="567"/>
        </w:trPr>
        <w:tc>
          <w:tcPr>
            <w:tcW w:w="4513" w:type="dxa"/>
            <w:gridSpan w:val="12"/>
            <w:shd w:val="clear" w:color="auto" w:fill="FFFFFF"/>
            <w:vAlign w:val="center"/>
          </w:tcPr>
          <w:p w:rsidR="003A18B3" w:rsidRPr="005B5D3D" w:rsidRDefault="003A18B3" w:rsidP="003A18B3">
            <w:pPr>
              <w:autoSpaceDE w:val="0"/>
              <w:autoSpaceDN w:val="0"/>
              <w:adjustRightInd w:val="0"/>
              <w:spacing w:before="120" w:after="120"/>
              <w:jc w:val="center"/>
              <w:rPr>
                <w:rFonts w:cs="Arial"/>
                <w:szCs w:val="20"/>
                <w:u w:val="single"/>
              </w:rPr>
            </w:pPr>
            <w:r w:rsidRPr="005B5D3D">
              <w:rPr>
                <w:rFonts w:cs="Arial"/>
                <w:szCs w:val="20"/>
              </w:rPr>
              <w:t xml:space="preserve">Tak </w:t>
            </w:r>
            <w:r w:rsidR="00350B48">
              <w:rPr>
                <w:rFonts w:ascii="MS Gothic" w:eastAsia="MS Gothic" w:hAnsi="MS Gothic" w:cs="Arial" w:hint="eastAsia"/>
                <w:sz w:val="22"/>
              </w:rPr>
              <w:t>☐</w:t>
            </w:r>
          </w:p>
        </w:tc>
        <w:tc>
          <w:tcPr>
            <w:tcW w:w="4557" w:type="dxa"/>
            <w:gridSpan w:val="12"/>
            <w:shd w:val="clear" w:color="auto" w:fill="FFFFFF"/>
            <w:vAlign w:val="center"/>
          </w:tcPr>
          <w:p w:rsidR="003A18B3" w:rsidRPr="005B5D3D" w:rsidRDefault="003A18B3" w:rsidP="003A18B3">
            <w:pPr>
              <w:autoSpaceDE w:val="0"/>
              <w:autoSpaceDN w:val="0"/>
              <w:adjustRightInd w:val="0"/>
              <w:spacing w:before="120" w:after="120"/>
              <w:jc w:val="center"/>
              <w:rPr>
                <w:rFonts w:cs="Arial"/>
                <w:szCs w:val="20"/>
                <w:u w:val="single"/>
              </w:rPr>
            </w:pPr>
            <w:r w:rsidRPr="005B5D3D">
              <w:rPr>
                <w:rFonts w:cs="Arial"/>
                <w:szCs w:val="20"/>
              </w:rPr>
              <w:t xml:space="preserve">Nie </w:t>
            </w:r>
            <w:r>
              <w:rPr>
                <w:rFonts w:ascii="MS Gothic" w:eastAsia="MS Gothic" w:hAnsi="MS Gothic" w:cs="Arial" w:hint="eastAsia"/>
                <w:sz w:val="22"/>
              </w:rPr>
              <w:t>☐</w:t>
            </w:r>
          </w:p>
        </w:tc>
      </w:tr>
      <w:tr w:rsidR="003A18B3" w:rsidRPr="005B5D3D" w:rsidTr="001F5E9A">
        <w:trPr>
          <w:trHeight w:val="1323"/>
        </w:trPr>
        <w:tc>
          <w:tcPr>
            <w:tcW w:w="0" w:type="auto"/>
            <w:gridSpan w:val="24"/>
            <w:shd w:val="clear" w:color="auto" w:fill="FFFFFF"/>
          </w:tcPr>
          <w:p w:rsidR="00350B48" w:rsidRPr="00AF1D48" w:rsidRDefault="003A18B3" w:rsidP="001F5E9A">
            <w:pPr>
              <w:autoSpaceDE w:val="0"/>
              <w:autoSpaceDN w:val="0"/>
              <w:adjustRightInd w:val="0"/>
              <w:spacing w:before="120" w:after="120"/>
              <w:rPr>
                <w:rFonts w:cs="Arial"/>
                <w:szCs w:val="20"/>
                <w:u w:val="single"/>
              </w:rPr>
            </w:pPr>
            <w:r w:rsidRPr="005B5D3D">
              <w:rPr>
                <w:rFonts w:cs="Arial"/>
                <w:szCs w:val="20"/>
                <w:u w:val="single"/>
              </w:rPr>
              <w:t>Komentarz:</w:t>
            </w:r>
          </w:p>
        </w:tc>
      </w:tr>
      <w:tr w:rsidR="00F842B6" w:rsidRPr="005B5D3D" w:rsidTr="005B5D3D">
        <w:trPr>
          <w:trHeight w:val="850"/>
        </w:trPr>
        <w:tc>
          <w:tcPr>
            <w:tcW w:w="0" w:type="auto"/>
            <w:gridSpan w:val="24"/>
            <w:shd w:val="clear" w:color="auto" w:fill="E2EFD9"/>
            <w:vAlign w:val="center"/>
          </w:tcPr>
          <w:p w:rsidR="00F842B6" w:rsidRPr="00AD0CD4" w:rsidRDefault="00F842B6" w:rsidP="00F842B6">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12" w:name="_Hlk520889770"/>
            <w:bookmarkEnd w:id="11"/>
            <w:r w:rsidRPr="00AD0CD4">
              <w:rPr>
                <w:rFonts w:cs="Arial"/>
                <w:b/>
                <w:lang w:val="pl-PL" w:eastAsia="en-US"/>
              </w:rPr>
              <w:t>Nazwa kwalifikacji (</w:t>
            </w:r>
            <w:r w:rsidR="000B77F9" w:rsidRPr="00AD0CD4">
              <w:rPr>
                <w:rFonts w:cs="Arial"/>
                <w:b/>
                <w:lang w:val="pl-PL" w:eastAsia="en-US"/>
              </w:rPr>
              <w:t>pole obowiązkowe</w:t>
            </w:r>
            <w:r w:rsidR="00406779" w:rsidRPr="00AD0CD4">
              <w:rPr>
                <w:rFonts w:cs="Arial"/>
                <w:b/>
                <w:lang w:val="pl-PL" w:eastAsia="en-US"/>
              </w:rPr>
              <w:t xml:space="preserve"> A</w:t>
            </w:r>
            <w:r w:rsidRPr="00AD0CD4">
              <w:rPr>
                <w:rFonts w:cs="Arial"/>
                <w:b/>
                <w:lang w:val="pl-PL" w:eastAsia="en-US"/>
              </w:rPr>
              <w:t>rt. 15 ust. 1 pkt 2a)</w:t>
            </w:r>
          </w:p>
          <w:p w:rsidR="003E6A18" w:rsidRPr="005B5D3D" w:rsidRDefault="00D5647C" w:rsidP="003E6A18">
            <w:pPr>
              <w:jc w:val="center"/>
              <w:rPr>
                <w:rFonts w:ascii="Calibri" w:hAnsi="Calibri"/>
                <w:sz w:val="28"/>
                <w:szCs w:val="28"/>
              </w:rPr>
            </w:pPr>
            <w:r w:rsidRPr="005B5D3D">
              <w:rPr>
                <w:rFonts w:cs="Arial"/>
                <w:i/>
                <w:sz w:val="16"/>
                <w:szCs w:val="20"/>
              </w:rPr>
              <w:t xml:space="preserve">Należy </w:t>
            </w:r>
            <w:r w:rsidR="00406779" w:rsidRPr="005B5D3D">
              <w:rPr>
                <w:rFonts w:cs="Arial"/>
                <w:i/>
                <w:sz w:val="16"/>
                <w:szCs w:val="20"/>
              </w:rPr>
              <w:t xml:space="preserve">wpisać </w:t>
            </w:r>
            <w:r w:rsidRPr="005B5D3D">
              <w:rPr>
                <w:rFonts w:cs="Arial"/>
                <w:i/>
                <w:sz w:val="16"/>
                <w:szCs w:val="20"/>
              </w:rPr>
              <w:t>p</w:t>
            </w:r>
            <w:r w:rsidR="003E6A18" w:rsidRPr="005B5D3D">
              <w:rPr>
                <w:rFonts w:cs="Arial"/>
                <w:i/>
                <w:sz w:val="16"/>
                <w:szCs w:val="20"/>
              </w:rPr>
              <w:t>ełn</w:t>
            </w:r>
            <w:r w:rsidRPr="005B5D3D">
              <w:rPr>
                <w:rFonts w:cs="Arial"/>
                <w:i/>
                <w:sz w:val="16"/>
                <w:szCs w:val="20"/>
              </w:rPr>
              <w:t>ą</w:t>
            </w:r>
            <w:r w:rsidR="003E6A18" w:rsidRPr="005B5D3D">
              <w:rPr>
                <w:rFonts w:cs="Arial"/>
                <w:i/>
                <w:sz w:val="16"/>
                <w:szCs w:val="20"/>
              </w:rPr>
              <w:t xml:space="preserve"> nazw</w:t>
            </w:r>
            <w:r w:rsidRPr="005B5D3D">
              <w:rPr>
                <w:rFonts w:cs="Arial"/>
                <w:i/>
                <w:sz w:val="16"/>
                <w:szCs w:val="20"/>
              </w:rPr>
              <w:t>ę</w:t>
            </w:r>
            <w:r w:rsidR="003E6A18" w:rsidRPr="005B5D3D">
              <w:rPr>
                <w:rFonts w:cs="Arial"/>
                <w:i/>
                <w:sz w:val="16"/>
                <w:szCs w:val="20"/>
              </w:rPr>
              <w:t xml:space="preserve"> kwalifikacji, która ma być widoczna w ZRK i być umieszczana na dokumencie potwierdzającym jej uzyskanie. Nazwa kwalifikacji (na ile to możliwe) powinna: jednoznacznie identyfikować kwalifikację, różnić się od nazw innych kwalifikacji, różnić się od nazwy zawodu, stanowiska pracy, tytułu zawodowego, uprawnienia, być możliwie krótka, nie zawierać skrótów, być oparta na rzeczowniku odczasownikowym (np. gromadzenie, przechowywanie, szycie).</w:t>
            </w:r>
          </w:p>
        </w:tc>
      </w:tr>
      <w:tr w:rsidR="00F842B6" w:rsidRPr="005B5D3D" w:rsidTr="00D613A2">
        <w:trPr>
          <w:trHeight w:val="850"/>
        </w:trPr>
        <w:tc>
          <w:tcPr>
            <w:tcW w:w="0" w:type="auto"/>
            <w:gridSpan w:val="24"/>
            <w:shd w:val="clear" w:color="auto" w:fill="auto"/>
            <w:vAlign w:val="center"/>
          </w:tcPr>
          <w:p w:rsidR="00F842B6" w:rsidRPr="00AD0CD4" w:rsidRDefault="00F842B6" w:rsidP="00F842B6">
            <w:pPr>
              <w:pStyle w:val="Akapitzlist"/>
              <w:numPr>
                <w:ilvl w:val="1"/>
                <w:numId w:val="19"/>
              </w:numPr>
              <w:spacing w:before="120" w:after="120"/>
              <w:rPr>
                <w:rFonts w:cs="Arial"/>
                <w:lang w:val="pl-PL" w:eastAsia="en-US"/>
              </w:rPr>
            </w:pPr>
            <w:r w:rsidRPr="00AD0CD4">
              <w:rPr>
                <w:rFonts w:cs="Arial"/>
                <w:lang w:val="pl-PL" w:eastAsia="en-US"/>
              </w:rPr>
              <w:t>Czy nazwa dobrze oddaje specyfikę kwalifikacji?</w:t>
            </w:r>
          </w:p>
        </w:tc>
      </w:tr>
      <w:tr w:rsidR="00C2301D" w:rsidRPr="005B5D3D" w:rsidTr="00C2301D">
        <w:trPr>
          <w:trHeight w:val="564"/>
        </w:trPr>
        <w:tc>
          <w:tcPr>
            <w:tcW w:w="4513" w:type="dxa"/>
            <w:gridSpan w:val="12"/>
            <w:shd w:val="clear" w:color="auto" w:fill="auto"/>
            <w:vAlign w:val="center"/>
          </w:tcPr>
          <w:p w:rsidR="00F842B6" w:rsidRPr="005B5D3D" w:rsidRDefault="00F842B6" w:rsidP="0007756A">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auto"/>
            <w:vAlign w:val="center"/>
          </w:tcPr>
          <w:p w:rsidR="00F842B6" w:rsidRPr="005B5D3D" w:rsidRDefault="00F842B6" w:rsidP="0007756A">
            <w:pPr>
              <w:autoSpaceDE w:val="0"/>
              <w:autoSpaceDN w:val="0"/>
              <w:adjustRightInd w:val="0"/>
              <w:spacing w:before="120" w:after="120"/>
              <w:jc w:val="center"/>
              <w:rPr>
                <w:rFonts w:cs="Arial"/>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BD64A6">
        <w:trPr>
          <w:trHeight w:val="564"/>
        </w:trPr>
        <w:tc>
          <w:tcPr>
            <w:tcW w:w="0" w:type="auto"/>
            <w:gridSpan w:val="24"/>
            <w:shd w:val="clear" w:color="auto" w:fill="auto"/>
            <w:vAlign w:val="center"/>
          </w:tcPr>
          <w:p w:rsidR="001F5E9A" w:rsidRDefault="00F842B6" w:rsidP="00350B48">
            <w:pPr>
              <w:autoSpaceDE w:val="0"/>
              <w:autoSpaceDN w:val="0"/>
              <w:adjustRightInd w:val="0"/>
              <w:spacing w:before="120" w:after="120"/>
              <w:rPr>
                <w:rFonts w:cs="Arial"/>
                <w:szCs w:val="20"/>
              </w:rPr>
            </w:pPr>
            <w:r w:rsidRPr="005B5D3D">
              <w:rPr>
                <w:rFonts w:cs="Arial"/>
                <w:szCs w:val="20"/>
                <w:u w:val="single"/>
              </w:rPr>
              <w:t>Komentarz:</w:t>
            </w:r>
          </w:p>
          <w:p w:rsidR="001F5E9A" w:rsidRPr="005B5D3D" w:rsidRDefault="001F5E9A" w:rsidP="00350B48">
            <w:pPr>
              <w:autoSpaceDE w:val="0"/>
              <w:autoSpaceDN w:val="0"/>
              <w:adjustRightInd w:val="0"/>
              <w:spacing w:before="120" w:after="120"/>
              <w:rPr>
                <w:rFonts w:cs="Arial"/>
                <w:szCs w:val="20"/>
              </w:rPr>
            </w:pPr>
          </w:p>
        </w:tc>
      </w:tr>
      <w:tr w:rsidR="00F842B6" w:rsidRPr="005B5D3D" w:rsidTr="00D613A2">
        <w:trPr>
          <w:trHeight w:val="850"/>
        </w:trPr>
        <w:tc>
          <w:tcPr>
            <w:tcW w:w="0" w:type="auto"/>
            <w:gridSpan w:val="24"/>
            <w:shd w:val="clear" w:color="auto" w:fill="auto"/>
            <w:vAlign w:val="center"/>
          </w:tcPr>
          <w:p w:rsidR="00F842B6" w:rsidRPr="00AD0CD4" w:rsidRDefault="00F842B6" w:rsidP="00F842B6">
            <w:pPr>
              <w:pStyle w:val="Akapitzlist"/>
              <w:numPr>
                <w:ilvl w:val="1"/>
                <w:numId w:val="19"/>
              </w:numPr>
              <w:spacing w:before="120" w:after="120"/>
              <w:rPr>
                <w:rFonts w:cs="Arial"/>
                <w:lang w:val="pl-PL" w:eastAsia="en-US"/>
              </w:rPr>
            </w:pPr>
            <w:r w:rsidRPr="00AD0CD4">
              <w:rPr>
                <w:rFonts w:cs="Arial"/>
                <w:lang w:val="pl-PL" w:eastAsia="en-US"/>
              </w:rPr>
              <w:t xml:space="preserve">Czy nazwa kwalifikacji wystarczająco </w:t>
            </w:r>
            <w:r w:rsidR="000B77F9" w:rsidRPr="00AD0CD4">
              <w:rPr>
                <w:rFonts w:cs="Arial"/>
                <w:lang w:val="pl-PL" w:eastAsia="en-US"/>
              </w:rPr>
              <w:t>odróżnia ją o</w:t>
            </w:r>
            <w:r w:rsidRPr="00AD0CD4">
              <w:rPr>
                <w:rFonts w:cs="Arial"/>
                <w:lang w:val="pl-PL" w:eastAsia="en-US"/>
              </w:rPr>
              <w:t xml:space="preserve">d </w:t>
            </w:r>
            <w:r w:rsidR="004A1462" w:rsidRPr="00AD0CD4">
              <w:rPr>
                <w:rFonts w:cs="Arial"/>
                <w:lang w:val="pl-PL" w:eastAsia="en-US"/>
              </w:rPr>
              <w:t xml:space="preserve">nazw </w:t>
            </w:r>
            <w:r w:rsidRPr="00AD0CD4">
              <w:rPr>
                <w:rFonts w:cs="Arial"/>
                <w:lang w:val="pl-PL" w:eastAsia="en-US"/>
              </w:rPr>
              <w:t>kwalifikacji już wpisanych do ZRK?</w:t>
            </w:r>
          </w:p>
        </w:tc>
      </w:tr>
      <w:tr w:rsidR="00C2301D" w:rsidRPr="005B5D3D" w:rsidTr="00C2301D">
        <w:trPr>
          <w:trHeight w:val="567"/>
        </w:trPr>
        <w:tc>
          <w:tcPr>
            <w:tcW w:w="4513" w:type="dxa"/>
            <w:gridSpan w:val="12"/>
            <w:shd w:val="clear" w:color="auto" w:fill="auto"/>
            <w:vAlign w:val="center"/>
          </w:tcPr>
          <w:p w:rsidR="00F842B6" w:rsidRPr="005B5D3D" w:rsidRDefault="00F842B6" w:rsidP="00002A5E">
            <w:pPr>
              <w:autoSpaceDE w:val="0"/>
              <w:autoSpaceDN w:val="0"/>
              <w:adjustRightInd w:val="0"/>
              <w:spacing w:before="120" w:after="120"/>
              <w:jc w:val="center"/>
              <w:rPr>
                <w:rFonts w:cs="Arial"/>
                <w:szCs w:val="20"/>
              </w:rPr>
            </w:pPr>
            <w:r w:rsidRPr="005B5D3D">
              <w:rPr>
                <w:rFonts w:cs="Arial"/>
                <w:szCs w:val="20"/>
              </w:rPr>
              <w:t xml:space="preserve">Tak </w:t>
            </w:r>
            <w:r w:rsidR="00350B48">
              <w:rPr>
                <w:rFonts w:ascii="MS Gothic" w:eastAsia="MS Gothic" w:hAnsi="MS Gothic" w:cs="Arial" w:hint="eastAsia"/>
                <w:sz w:val="22"/>
              </w:rPr>
              <w:t>☐</w:t>
            </w:r>
          </w:p>
        </w:tc>
        <w:tc>
          <w:tcPr>
            <w:tcW w:w="4557" w:type="dxa"/>
            <w:gridSpan w:val="12"/>
            <w:shd w:val="clear" w:color="auto" w:fill="auto"/>
            <w:vAlign w:val="center"/>
          </w:tcPr>
          <w:p w:rsidR="00F842B6" w:rsidRPr="005B5D3D" w:rsidRDefault="00F842B6" w:rsidP="00002A5E">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r>
      <w:tr w:rsidR="00F842B6" w:rsidRPr="005B5D3D" w:rsidTr="00BD64A6">
        <w:trPr>
          <w:trHeight w:val="420"/>
        </w:trPr>
        <w:tc>
          <w:tcPr>
            <w:tcW w:w="0" w:type="auto"/>
            <w:gridSpan w:val="24"/>
            <w:shd w:val="clear" w:color="auto" w:fill="auto"/>
            <w:vAlign w:val="center"/>
          </w:tcPr>
          <w:p w:rsidR="00EB1C2C" w:rsidRPr="005B5D3D" w:rsidRDefault="00F842B6" w:rsidP="00F842B6">
            <w:pPr>
              <w:autoSpaceDE w:val="0"/>
              <w:autoSpaceDN w:val="0"/>
              <w:adjustRightInd w:val="0"/>
              <w:spacing w:before="120" w:after="120"/>
              <w:rPr>
                <w:rFonts w:cs="Arial"/>
                <w:szCs w:val="20"/>
              </w:rPr>
            </w:pPr>
            <w:r w:rsidRPr="005B5D3D">
              <w:rPr>
                <w:rFonts w:cs="Arial"/>
                <w:szCs w:val="20"/>
                <w:u w:val="single"/>
              </w:rPr>
              <w:t>Komentarz:</w:t>
            </w:r>
          </w:p>
          <w:p w:rsidR="001F5E9A" w:rsidRPr="005B5D3D" w:rsidRDefault="001F5E9A" w:rsidP="00F842B6">
            <w:pPr>
              <w:autoSpaceDE w:val="0"/>
              <w:autoSpaceDN w:val="0"/>
              <w:adjustRightInd w:val="0"/>
              <w:spacing w:before="120" w:after="120"/>
              <w:rPr>
                <w:rFonts w:cs="Arial"/>
                <w:szCs w:val="20"/>
              </w:rPr>
            </w:pPr>
          </w:p>
        </w:tc>
      </w:tr>
      <w:tr w:rsidR="00F842B6" w:rsidRPr="005B5D3D" w:rsidTr="005B5D3D">
        <w:trPr>
          <w:trHeight w:val="850"/>
        </w:trPr>
        <w:tc>
          <w:tcPr>
            <w:tcW w:w="0" w:type="auto"/>
            <w:gridSpan w:val="24"/>
            <w:shd w:val="clear" w:color="auto" w:fill="E2EFD9"/>
            <w:vAlign w:val="center"/>
          </w:tcPr>
          <w:p w:rsidR="00F842B6" w:rsidRPr="00AD0CD4" w:rsidRDefault="00F842B6" w:rsidP="00F842B6">
            <w:pPr>
              <w:pStyle w:val="Akapitzlist"/>
              <w:numPr>
                <w:ilvl w:val="0"/>
                <w:numId w:val="19"/>
              </w:numPr>
              <w:autoSpaceDE w:val="0"/>
              <w:autoSpaceDN w:val="0"/>
              <w:adjustRightInd w:val="0"/>
              <w:spacing w:before="120" w:after="120"/>
              <w:jc w:val="center"/>
              <w:rPr>
                <w:rFonts w:cs="Arial"/>
                <w:b/>
                <w:lang w:val="pl-PL" w:eastAsia="en-US"/>
              </w:rPr>
            </w:pPr>
            <w:bookmarkStart w:id="13" w:name="_Hlk520889786"/>
            <w:bookmarkEnd w:id="12"/>
            <w:r w:rsidRPr="00AD0CD4">
              <w:rPr>
                <w:rFonts w:cs="Arial"/>
                <w:b/>
                <w:lang w:val="pl-PL" w:eastAsia="en-US"/>
              </w:rPr>
              <w:t>Krótka charakterystyka kwalifikacji, obejmująca informacje o działaniach lub zadaniach, które potrafi wykonywać osoba posiadająca tę kwalifikację</w:t>
            </w:r>
            <w:r w:rsidR="00F053AD" w:rsidRPr="00AD0CD4">
              <w:rPr>
                <w:rFonts w:cs="Arial"/>
                <w:b/>
                <w:lang w:val="pl-PL" w:eastAsia="en-US"/>
              </w:rPr>
              <w:t xml:space="preserve"> oraz orientacyjny koszt uzyskania dokumentu potwierdzającego otrzymanie danej kwalifikacji</w:t>
            </w:r>
            <w:r w:rsidR="004A1462" w:rsidRPr="00AD0CD4">
              <w:rPr>
                <w:rFonts w:cs="Arial"/>
                <w:b/>
                <w:lang w:val="pl-PL" w:eastAsia="en-US"/>
              </w:rPr>
              <w:br/>
            </w:r>
            <w:r w:rsidRPr="00AD0CD4">
              <w:rPr>
                <w:rFonts w:cs="Arial"/>
                <w:b/>
                <w:lang w:val="pl-PL" w:eastAsia="en-US"/>
              </w:rPr>
              <w:t>(</w:t>
            </w:r>
            <w:r w:rsidR="004A1462" w:rsidRPr="00AD0CD4">
              <w:rPr>
                <w:rFonts w:cs="Arial"/>
                <w:b/>
                <w:lang w:val="pl-PL" w:eastAsia="en-US"/>
              </w:rPr>
              <w:t xml:space="preserve">pole obowiązkowe </w:t>
            </w:r>
            <w:r w:rsidR="00F053AD" w:rsidRPr="00AD0CD4">
              <w:rPr>
                <w:rFonts w:cs="Arial"/>
                <w:b/>
                <w:lang w:val="pl-PL" w:eastAsia="en-US"/>
              </w:rPr>
              <w:t>A</w:t>
            </w:r>
            <w:r w:rsidRPr="00AD0CD4">
              <w:rPr>
                <w:rFonts w:cs="Arial"/>
                <w:b/>
                <w:lang w:val="pl-PL" w:eastAsia="en-US"/>
              </w:rPr>
              <w:t>rt. 15 ust. 1 pkt 2d)</w:t>
            </w:r>
          </w:p>
          <w:p w:rsidR="003C7B19" w:rsidRPr="005B5D3D" w:rsidRDefault="00D5647C" w:rsidP="001F5E9A">
            <w:pPr>
              <w:jc w:val="center"/>
              <w:rPr>
                <w:rFonts w:cs="Arial"/>
                <w:sz w:val="16"/>
                <w:szCs w:val="20"/>
              </w:rPr>
            </w:pPr>
            <w:r w:rsidRPr="005B5D3D">
              <w:rPr>
                <w:rFonts w:cs="Arial"/>
                <w:i/>
                <w:sz w:val="16"/>
                <w:szCs w:val="20"/>
              </w:rPr>
              <w:t>Należy podać w</w:t>
            </w:r>
            <w:r w:rsidR="003E6A18" w:rsidRPr="005B5D3D">
              <w:rPr>
                <w:rFonts w:cs="Arial"/>
                <w:i/>
                <w:sz w:val="16"/>
                <w:szCs w:val="20"/>
              </w:rPr>
              <w:t>ybrane informacje o kwalifikacji skierowane do osób zainteresowanych uzyskaniem kwalifikacji oraz do pracodawców,</w:t>
            </w:r>
            <w:r w:rsidR="004A1462" w:rsidRPr="005B5D3D">
              <w:rPr>
                <w:rFonts w:cs="Arial"/>
                <w:i/>
                <w:sz w:val="16"/>
                <w:szCs w:val="20"/>
              </w:rPr>
              <w:t xml:space="preserve"> </w:t>
            </w:r>
            <w:r w:rsidR="003E6A18" w:rsidRPr="005B5D3D">
              <w:rPr>
                <w:rFonts w:cs="Arial"/>
                <w:i/>
                <w:sz w:val="16"/>
                <w:szCs w:val="20"/>
              </w:rPr>
              <w:t>które pozwolą im szybko ocenić, czy dana kwalifikacja jest właśnie tą, której poszukują.</w:t>
            </w:r>
            <w:r w:rsidR="00F053AD" w:rsidRPr="005B5D3D">
              <w:rPr>
                <w:rFonts w:cs="Arial"/>
                <w:i/>
                <w:sz w:val="16"/>
                <w:szCs w:val="20"/>
              </w:rPr>
              <w:t xml:space="preserve"> Ponadto </w:t>
            </w:r>
            <w:r w:rsidRPr="005B5D3D">
              <w:rPr>
                <w:rFonts w:cs="Arial"/>
                <w:i/>
                <w:sz w:val="16"/>
                <w:szCs w:val="20"/>
              </w:rPr>
              <w:t>należy</w:t>
            </w:r>
            <w:r w:rsidR="003E6A18" w:rsidRPr="005B5D3D">
              <w:rPr>
                <w:rFonts w:cs="Arial"/>
                <w:i/>
                <w:sz w:val="16"/>
                <w:szCs w:val="20"/>
              </w:rPr>
              <w:t xml:space="preserve"> podać orientacyjną wysokość opłaty za przeprowadzenie walidacji i wystawienie dokumentu potwierdzającego otrzymanie danej kwalifikacji.</w:t>
            </w:r>
            <w:r w:rsidR="001F5E9A">
              <w:rPr>
                <w:rFonts w:cs="Arial"/>
                <w:sz w:val="16"/>
                <w:szCs w:val="20"/>
              </w:rPr>
              <w:t xml:space="preserve"> </w:t>
            </w:r>
            <w:r w:rsidR="003C7B19" w:rsidRPr="005B5D3D">
              <w:rPr>
                <w:rFonts w:cs="Arial"/>
                <w:sz w:val="16"/>
                <w:szCs w:val="20"/>
              </w:rPr>
              <w:t>Uwaga: Kwestia wysokości opłat nie podlega ocenie.</w:t>
            </w:r>
          </w:p>
        </w:tc>
      </w:tr>
      <w:tr w:rsidR="00F842B6" w:rsidRPr="005B5D3D" w:rsidTr="005B5D3D">
        <w:trPr>
          <w:trHeight w:val="850"/>
        </w:trPr>
        <w:tc>
          <w:tcPr>
            <w:tcW w:w="0" w:type="auto"/>
            <w:gridSpan w:val="24"/>
            <w:shd w:val="clear" w:color="auto" w:fill="FFFFFF"/>
            <w:vAlign w:val="center"/>
          </w:tcPr>
          <w:p w:rsidR="00070B88" w:rsidRPr="00AD0CD4" w:rsidRDefault="00F842B6" w:rsidP="00D55AED">
            <w:pPr>
              <w:pStyle w:val="Akapitzlist"/>
              <w:numPr>
                <w:ilvl w:val="1"/>
                <w:numId w:val="19"/>
              </w:numPr>
              <w:autoSpaceDE w:val="0"/>
              <w:autoSpaceDN w:val="0"/>
              <w:adjustRightInd w:val="0"/>
              <w:spacing w:before="120" w:after="120"/>
              <w:rPr>
                <w:rFonts w:cs="Arial"/>
                <w:lang w:val="pl-PL" w:eastAsia="en-US"/>
              </w:rPr>
            </w:pPr>
            <w:r w:rsidRPr="00AD0CD4">
              <w:rPr>
                <w:rFonts w:cs="Arial"/>
                <w:lang w:val="pl-PL" w:eastAsia="en-US"/>
              </w:rPr>
              <w:t xml:space="preserve">Czy krótka charakterystyka </w:t>
            </w:r>
            <w:r w:rsidR="00233B31" w:rsidRPr="00AD0CD4">
              <w:rPr>
                <w:rFonts w:cs="Arial"/>
                <w:lang w:val="pl-PL" w:eastAsia="en-US"/>
              </w:rPr>
              <w:t xml:space="preserve">oddaje sens kwalifikacji </w:t>
            </w:r>
            <w:r w:rsidRPr="00AD0CD4">
              <w:rPr>
                <w:rFonts w:cs="Arial"/>
                <w:lang w:val="pl-PL" w:eastAsia="en-US"/>
              </w:rPr>
              <w:t xml:space="preserve">i </w:t>
            </w:r>
            <w:r w:rsidR="00233B31" w:rsidRPr="00AD0CD4">
              <w:rPr>
                <w:rFonts w:cs="Arial"/>
                <w:lang w:val="pl-PL" w:eastAsia="en-US"/>
              </w:rPr>
              <w:t xml:space="preserve">jest napisana w sposób </w:t>
            </w:r>
            <w:r w:rsidR="004A1462" w:rsidRPr="00AD0CD4">
              <w:rPr>
                <w:rFonts w:cs="Arial"/>
                <w:lang w:val="pl-PL" w:eastAsia="en-US"/>
              </w:rPr>
              <w:t>zrozumiał</w:t>
            </w:r>
            <w:r w:rsidR="00233B31" w:rsidRPr="00AD0CD4">
              <w:rPr>
                <w:rFonts w:cs="Arial"/>
                <w:lang w:val="pl-PL" w:eastAsia="en-US"/>
              </w:rPr>
              <w:t>y</w:t>
            </w:r>
            <w:r w:rsidR="00DC41C6" w:rsidRPr="00AD0CD4">
              <w:rPr>
                <w:rFonts w:cs="Arial"/>
                <w:lang w:val="pl-PL" w:eastAsia="en-US"/>
              </w:rPr>
              <w:t xml:space="preserve"> dla niespecjalistów</w:t>
            </w:r>
            <w:r w:rsidRPr="00AD0CD4">
              <w:rPr>
                <w:rFonts w:cs="Arial"/>
                <w:lang w:val="pl-PL" w:eastAsia="en-US"/>
              </w:rPr>
              <w:t>?</w:t>
            </w:r>
          </w:p>
        </w:tc>
      </w:tr>
      <w:tr w:rsidR="00C2301D" w:rsidRPr="005B5D3D" w:rsidTr="00C2301D">
        <w:trPr>
          <w:trHeight w:val="567"/>
        </w:trPr>
        <w:tc>
          <w:tcPr>
            <w:tcW w:w="4513" w:type="dxa"/>
            <w:gridSpan w:val="12"/>
            <w:shd w:val="clear" w:color="auto" w:fill="FFFFFF"/>
            <w:vAlign w:val="center"/>
          </w:tcPr>
          <w:p w:rsidR="00F842B6" w:rsidRPr="00C93BF0" w:rsidRDefault="00F842B6" w:rsidP="00564033">
            <w:pPr>
              <w:autoSpaceDE w:val="0"/>
              <w:autoSpaceDN w:val="0"/>
              <w:adjustRightInd w:val="0"/>
              <w:spacing w:before="120" w:after="120"/>
              <w:jc w:val="center"/>
              <w:rPr>
                <w:rFonts w:cs="Arial"/>
                <w:b/>
                <w:szCs w:val="20"/>
              </w:rPr>
            </w:pPr>
            <w:r w:rsidRPr="005B5D3D">
              <w:rPr>
                <w:rFonts w:cs="Arial"/>
                <w:szCs w:val="20"/>
              </w:rPr>
              <w:t xml:space="preserve">Tak </w:t>
            </w:r>
            <w:r>
              <w:rPr>
                <w:rFonts w:ascii="MS Gothic" w:eastAsia="MS Gothic" w:hAnsi="MS Gothic" w:cs="Arial" w:hint="eastAsia"/>
                <w:sz w:val="22"/>
              </w:rPr>
              <w:t>☐</w:t>
            </w:r>
          </w:p>
        </w:tc>
        <w:tc>
          <w:tcPr>
            <w:tcW w:w="4557" w:type="dxa"/>
            <w:gridSpan w:val="12"/>
            <w:shd w:val="clear" w:color="auto" w:fill="FFFFFF"/>
            <w:vAlign w:val="center"/>
          </w:tcPr>
          <w:p w:rsidR="00F842B6" w:rsidRPr="00C93BF0" w:rsidRDefault="00F842B6" w:rsidP="00564033">
            <w:pPr>
              <w:autoSpaceDE w:val="0"/>
              <w:autoSpaceDN w:val="0"/>
              <w:adjustRightInd w:val="0"/>
              <w:spacing w:before="120" w:after="120"/>
              <w:jc w:val="center"/>
              <w:rPr>
                <w:rFonts w:cs="Arial"/>
                <w:b/>
                <w:szCs w:val="20"/>
              </w:rPr>
            </w:pPr>
            <w:r w:rsidRPr="005B5D3D">
              <w:rPr>
                <w:rFonts w:cs="Arial"/>
                <w:szCs w:val="20"/>
              </w:rPr>
              <w:t xml:space="preserve">Nie </w:t>
            </w:r>
            <w:r w:rsidR="00350B48">
              <w:rPr>
                <w:rFonts w:ascii="MS Gothic" w:eastAsia="MS Gothic" w:hAnsi="MS Gothic" w:cs="Arial" w:hint="eastAsia"/>
                <w:sz w:val="22"/>
              </w:rPr>
              <w:t>☐</w:t>
            </w:r>
          </w:p>
        </w:tc>
      </w:tr>
      <w:tr w:rsidR="00F842B6" w:rsidRPr="005B5D3D" w:rsidTr="005B5D3D">
        <w:trPr>
          <w:trHeight w:val="850"/>
        </w:trPr>
        <w:tc>
          <w:tcPr>
            <w:tcW w:w="0" w:type="auto"/>
            <w:gridSpan w:val="24"/>
            <w:shd w:val="clear" w:color="auto" w:fill="FFFFFF"/>
            <w:vAlign w:val="center"/>
          </w:tcPr>
          <w:p w:rsidR="00350B48" w:rsidRDefault="00F842B6" w:rsidP="00350B48">
            <w:pPr>
              <w:autoSpaceDE w:val="0"/>
              <w:autoSpaceDN w:val="0"/>
              <w:adjustRightInd w:val="0"/>
              <w:spacing w:before="120" w:after="120"/>
              <w:rPr>
                <w:rFonts w:cs="Arial"/>
                <w:szCs w:val="20"/>
                <w:u w:val="single"/>
              </w:rPr>
            </w:pPr>
            <w:r w:rsidRPr="005B5D3D">
              <w:rPr>
                <w:rFonts w:cs="Arial"/>
                <w:szCs w:val="20"/>
                <w:u w:val="single"/>
              </w:rPr>
              <w:t>Komentarz:</w:t>
            </w:r>
          </w:p>
          <w:p w:rsidR="00AF1D48" w:rsidRPr="00AF1D48" w:rsidRDefault="00AF1D48" w:rsidP="00350B48">
            <w:pPr>
              <w:autoSpaceDE w:val="0"/>
              <w:autoSpaceDN w:val="0"/>
              <w:adjustRightInd w:val="0"/>
              <w:spacing w:before="120" w:after="120"/>
              <w:rPr>
                <w:rFonts w:cs="Arial"/>
                <w:szCs w:val="20"/>
                <w:u w:val="single"/>
              </w:rPr>
            </w:pPr>
          </w:p>
        </w:tc>
      </w:tr>
      <w:tr w:rsidR="00F842B6" w:rsidRPr="005B5D3D" w:rsidTr="005B5D3D">
        <w:trPr>
          <w:trHeight w:val="850"/>
        </w:trPr>
        <w:tc>
          <w:tcPr>
            <w:tcW w:w="0" w:type="auto"/>
            <w:gridSpan w:val="24"/>
            <w:shd w:val="clear" w:color="auto" w:fill="E2EFD9"/>
            <w:vAlign w:val="center"/>
          </w:tcPr>
          <w:p w:rsidR="00F842B6" w:rsidRPr="00AD0CD4" w:rsidRDefault="00F842B6" w:rsidP="00F842B6">
            <w:pPr>
              <w:pStyle w:val="Akapitzlist"/>
              <w:numPr>
                <w:ilvl w:val="0"/>
                <w:numId w:val="19"/>
              </w:numPr>
              <w:autoSpaceDE w:val="0"/>
              <w:autoSpaceDN w:val="0"/>
              <w:adjustRightInd w:val="0"/>
              <w:spacing w:before="120" w:after="120"/>
              <w:jc w:val="center"/>
              <w:rPr>
                <w:rFonts w:cs="Arial"/>
                <w:b/>
                <w:sz w:val="22"/>
                <w:szCs w:val="22"/>
                <w:lang w:val="pl-PL" w:eastAsia="en-US"/>
              </w:rPr>
            </w:pPr>
            <w:bookmarkStart w:id="14" w:name="_Hlk520890030"/>
            <w:bookmarkEnd w:id="13"/>
            <w:r w:rsidRPr="00AD0CD4">
              <w:rPr>
                <w:rFonts w:cs="Arial"/>
                <w:b/>
                <w:lang w:val="pl-PL" w:eastAsia="en-US"/>
              </w:rPr>
              <w:lastRenderedPageBreak/>
              <w:t xml:space="preserve">Okres ważności dokumentu potwierdzającego nadanie kwalifikacji </w:t>
            </w:r>
            <w:r w:rsidRPr="00AD0CD4">
              <w:rPr>
                <w:rFonts w:cs="Arial"/>
                <w:b/>
                <w:lang w:val="pl-PL" w:eastAsia="en-US"/>
              </w:rPr>
              <w:br/>
              <w:t xml:space="preserve">i warunki przedłużenia jego ważności </w:t>
            </w:r>
            <w:r w:rsidR="004A1462" w:rsidRPr="00AD0CD4">
              <w:rPr>
                <w:rFonts w:cs="Arial"/>
                <w:b/>
                <w:lang w:val="pl-PL" w:eastAsia="en-US"/>
              </w:rPr>
              <w:br/>
            </w:r>
            <w:r w:rsidRPr="00AD0CD4">
              <w:rPr>
                <w:rFonts w:cs="Arial"/>
                <w:b/>
                <w:lang w:val="pl-PL" w:eastAsia="en-US"/>
              </w:rPr>
              <w:t>(</w:t>
            </w:r>
            <w:r w:rsidR="004A1462" w:rsidRPr="00AD0CD4">
              <w:rPr>
                <w:rFonts w:cs="Arial"/>
                <w:b/>
                <w:lang w:val="pl-PL" w:eastAsia="en-US"/>
              </w:rPr>
              <w:t>pole obowiązkowe</w:t>
            </w:r>
            <w:r w:rsidR="00F053AD" w:rsidRPr="00AD0CD4">
              <w:rPr>
                <w:rFonts w:cs="Arial"/>
                <w:b/>
                <w:lang w:val="pl-PL" w:eastAsia="en-US"/>
              </w:rPr>
              <w:t xml:space="preserve"> A</w:t>
            </w:r>
            <w:r w:rsidRPr="00AD0CD4">
              <w:rPr>
                <w:rFonts w:cs="Arial"/>
                <w:b/>
                <w:lang w:val="pl-PL" w:eastAsia="en-US"/>
              </w:rPr>
              <w:t>rt. 15 ust. 1 pkt 2b)</w:t>
            </w:r>
          </w:p>
          <w:p w:rsidR="003E6A18" w:rsidRPr="005B5D3D" w:rsidRDefault="00A05A9F" w:rsidP="00A05A9F">
            <w:pPr>
              <w:jc w:val="center"/>
              <w:rPr>
                <w:rFonts w:ascii="Calibri" w:hAnsi="Calibri"/>
                <w:sz w:val="28"/>
                <w:szCs w:val="28"/>
              </w:rPr>
            </w:pPr>
            <w:r w:rsidRPr="005B5D3D">
              <w:rPr>
                <w:rFonts w:cs="Arial"/>
                <w:i/>
                <w:sz w:val="16"/>
                <w:szCs w:val="20"/>
              </w:rPr>
              <w:t xml:space="preserve">W przypadku kwalifikacji nadawanej na czas nieokreślony, </w:t>
            </w:r>
            <w:r w:rsidR="00D5647C" w:rsidRPr="005B5D3D">
              <w:rPr>
                <w:rFonts w:cs="Arial"/>
                <w:i/>
                <w:sz w:val="16"/>
                <w:szCs w:val="20"/>
              </w:rPr>
              <w:t xml:space="preserve">należy </w:t>
            </w:r>
            <w:r w:rsidRPr="005B5D3D">
              <w:rPr>
                <w:rFonts w:cs="Arial"/>
                <w:i/>
                <w:sz w:val="16"/>
                <w:szCs w:val="20"/>
              </w:rPr>
              <w:t>wpisać:</w:t>
            </w:r>
            <w:r w:rsidR="00F053AD" w:rsidRPr="005B5D3D">
              <w:rPr>
                <w:rFonts w:cs="Arial"/>
                <w:i/>
                <w:sz w:val="16"/>
                <w:szCs w:val="20"/>
              </w:rPr>
              <w:t xml:space="preserve"> </w:t>
            </w:r>
            <w:r w:rsidRPr="005B5D3D">
              <w:rPr>
                <w:rFonts w:cs="Arial"/>
                <w:i/>
                <w:sz w:val="16"/>
                <w:szCs w:val="20"/>
              </w:rPr>
              <w:t xml:space="preserve">„Kwalifikacja ważna bezterminowo”. </w:t>
            </w:r>
            <w:r w:rsidR="00D5647C" w:rsidRPr="005B5D3D">
              <w:rPr>
                <w:rFonts w:cs="Arial"/>
                <w:i/>
                <w:sz w:val="16"/>
                <w:szCs w:val="20"/>
              </w:rPr>
              <w:br/>
            </w:r>
            <w:r w:rsidR="003E6A18" w:rsidRPr="005B5D3D">
              <w:rPr>
                <w:rFonts w:cs="Arial"/>
                <w:i/>
                <w:sz w:val="16"/>
                <w:szCs w:val="20"/>
              </w:rPr>
              <w:t xml:space="preserve">W przypadku kwalifikacji nadawanej na czas </w:t>
            </w:r>
            <w:r w:rsidR="00F053AD" w:rsidRPr="005B5D3D">
              <w:rPr>
                <w:rFonts w:cs="Arial"/>
                <w:i/>
                <w:sz w:val="16"/>
                <w:szCs w:val="20"/>
              </w:rPr>
              <w:t>określony,</w:t>
            </w:r>
            <w:r w:rsidRPr="005B5D3D">
              <w:rPr>
                <w:rFonts w:cs="Arial"/>
                <w:i/>
                <w:sz w:val="16"/>
                <w:szCs w:val="20"/>
              </w:rPr>
              <w:t xml:space="preserve"> </w:t>
            </w:r>
            <w:r w:rsidR="00D5647C" w:rsidRPr="005B5D3D">
              <w:rPr>
                <w:rFonts w:cs="Arial"/>
                <w:i/>
                <w:sz w:val="16"/>
                <w:szCs w:val="20"/>
              </w:rPr>
              <w:t>należy</w:t>
            </w:r>
            <w:r w:rsidRPr="005B5D3D">
              <w:rPr>
                <w:rFonts w:cs="Arial"/>
                <w:i/>
                <w:sz w:val="16"/>
                <w:szCs w:val="20"/>
              </w:rPr>
              <w:t xml:space="preserve"> </w:t>
            </w:r>
            <w:r w:rsidR="00D5647C" w:rsidRPr="005B5D3D">
              <w:rPr>
                <w:rFonts w:cs="Arial"/>
                <w:i/>
                <w:sz w:val="16"/>
                <w:szCs w:val="20"/>
              </w:rPr>
              <w:t>podać</w:t>
            </w:r>
            <w:r w:rsidR="003E6A18" w:rsidRPr="005B5D3D">
              <w:rPr>
                <w:rFonts w:cs="Arial"/>
                <w:i/>
                <w:sz w:val="16"/>
                <w:szCs w:val="20"/>
              </w:rPr>
              <w:t xml:space="preserve">, po jakim czasie konieczne jest odnowienie ważności oraz </w:t>
            </w:r>
            <w:r w:rsidRPr="005B5D3D">
              <w:rPr>
                <w:rFonts w:cs="Arial"/>
                <w:i/>
                <w:sz w:val="16"/>
                <w:szCs w:val="20"/>
              </w:rPr>
              <w:t xml:space="preserve">warunki </w:t>
            </w:r>
            <w:r w:rsidR="003E6A18" w:rsidRPr="005B5D3D">
              <w:rPr>
                <w:rFonts w:cs="Arial"/>
                <w:i/>
                <w:sz w:val="16"/>
                <w:szCs w:val="20"/>
              </w:rPr>
              <w:t>przedłużenia ważności dokumentu potwierdzającego nadanie kwalifikacji.</w:t>
            </w:r>
          </w:p>
        </w:tc>
      </w:tr>
      <w:tr w:rsidR="00F842B6" w:rsidRPr="005B5D3D" w:rsidTr="005B5D3D">
        <w:trPr>
          <w:trHeight w:val="765"/>
        </w:trPr>
        <w:tc>
          <w:tcPr>
            <w:tcW w:w="0" w:type="auto"/>
            <w:gridSpan w:val="24"/>
            <w:shd w:val="clear" w:color="auto" w:fill="FFFFFF"/>
            <w:vAlign w:val="center"/>
          </w:tcPr>
          <w:p w:rsidR="00F842B6" w:rsidRPr="00AD0CD4" w:rsidRDefault="00315E24" w:rsidP="00F842B6">
            <w:pPr>
              <w:pStyle w:val="Akapitzlist"/>
              <w:numPr>
                <w:ilvl w:val="1"/>
                <w:numId w:val="19"/>
              </w:numPr>
              <w:tabs>
                <w:tab w:val="center" w:pos="589"/>
              </w:tabs>
              <w:spacing w:before="120" w:after="120"/>
              <w:rPr>
                <w:rFonts w:cs="Arial"/>
                <w:lang w:val="pl-PL" w:eastAsia="en-US"/>
              </w:rPr>
            </w:pPr>
            <w:r w:rsidRPr="00AD0CD4">
              <w:rPr>
                <w:rFonts w:cs="Arial"/>
                <w:lang w:val="pl-PL" w:eastAsia="en-US"/>
              </w:rPr>
              <w:t>Czy wskazany okres ważności dokumentu jest zasadny?</w:t>
            </w:r>
          </w:p>
        </w:tc>
      </w:tr>
      <w:tr w:rsidR="00C2301D" w:rsidRPr="005B5D3D" w:rsidTr="00C2301D">
        <w:trPr>
          <w:trHeight w:val="567"/>
        </w:trPr>
        <w:tc>
          <w:tcPr>
            <w:tcW w:w="3025" w:type="dxa"/>
            <w:gridSpan w:val="7"/>
            <w:shd w:val="clear" w:color="auto" w:fill="FFFFFF"/>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693" w:type="dxa"/>
            <w:gridSpan w:val="14"/>
            <w:shd w:val="clear" w:color="auto" w:fill="FFFFFF"/>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3352" w:type="dxa"/>
            <w:gridSpan w:val="3"/>
            <w:shd w:val="clear" w:color="auto" w:fill="FFFFFF"/>
            <w:vAlign w:val="center"/>
          </w:tcPr>
          <w:p w:rsidR="00412332" w:rsidRPr="005B5D3D" w:rsidRDefault="00412332" w:rsidP="00412332">
            <w:pPr>
              <w:autoSpaceDE w:val="0"/>
              <w:autoSpaceDN w:val="0"/>
              <w:adjustRightInd w:val="0"/>
              <w:spacing w:before="120" w:after="120"/>
              <w:jc w:val="center"/>
              <w:rPr>
                <w:rFonts w:cs="Arial"/>
                <w:szCs w:val="20"/>
              </w:rPr>
            </w:pPr>
            <w:r w:rsidRPr="005B5D3D">
              <w:rPr>
                <w:rFonts w:cs="Arial"/>
                <w:szCs w:val="20"/>
              </w:rPr>
              <w:t xml:space="preserve">Nie dotyczy </w:t>
            </w:r>
            <w:r w:rsidR="00350B48">
              <w:rPr>
                <w:rFonts w:ascii="MS Gothic" w:eastAsia="MS Gothic" w:hAnsi="MS Gothic" w:cs="Arial" w:hint="eastAsia"/>
                <w:sz w:val="22"/>
              </w:rPr>
              <w:t>☐</w:t>
            </w:r>
          </w:p>
        </w:tc>
      </w:tr>
      <w:tr w:rsidR="00F842B6" w:rsidRPr="005B5D3D" w:rsidTr="005B5D3D">
        <w:trPr>
          <w:trHeight w:val="765"/>
        </w:trPr>
        <w:tc>
          <w:tcPr>
            <w:tcW w:w="0" w:type="auto"/>
            <w:gridSpan w:val="24"/>
            <w:shd w:val="clear" w:color="auto" w:fill="FFFFFF"/>
            <w:vAlign w:val="center"/>
          </w:tcPr>
          <w:p w:rsidR="00F842B6" w:rsidRPr="00AF1D48" w:rsidRDefault="00F842B6" w:rsidP="00F842B6">
            <w:pPr>
              <w:autoSpaceDE w:val="0"/>
              <w:autoSpaceDN w:val="0"/>
              <w:adjustRightInd w:val="0"/>
              <w:spacing w:before="120" w:after="120"/>
              <w:rPr>
                <w:rFonts w:cs="Arial"/>
                <w:szCs w:val="20"/>
                <w:u w:val="single"/>
              </w:rPr>
            </w:pPr>
            <w:r w:rsidRPr="005B5D3D">
              <w:rPr>
                <w:rFonts w:cs="Arial"/>
                <w:szCs w:val="20"/>
                <w:u w:val="single"/>
              </w:rPr>
              <w:t>Komentarz:</w:t>
            </w:r>
          </w:p>
          <w:p w:rsidR="00DD3862" w:rsidRPr="005B5D3D" w:rsidRDefault="00DD3862" w:rsidP="00F842B6">
            <w:pPr>
              <w:autoSpaceDE w:val="0"/>
              <w:autoSpaceDN w:val="0"/>
              <w:adjustRightInd w:val="0"/>
              <w:spacing w:before="120" w:after="120"/>
              <w:rPr>
                <w:rFonts w:cs="Arial"/>
                <w:szCs w:val="20"/>
              </w:rPr>
            </w:pPr>
          </w:p>
          <w:p w:rsidR="00F842B6" w:rsidRPr="005B5D3D" w:rsidRDefault="00F842B6" w:rsidP="00F842B6">
            <w:pPr>
              <w:autoSpaceDE w:val="0"/>
              <w:autoSpaceDN w:val="0"/>
              <w:adjustRightInd w:val="0"/>
              <w:spacing w:before="120" w:after="120"/>
              <w:rPr>
                <w:rFonts w:cs="Arial"/>
                <w:szCs w:val="20"/>
              </w:rPr>
            </w:pPr>
          </w:p>
        </w:tc>
      </w:tr>
      <w:tr w:rsidR="002C259B" w:rsidRPr="005B5D3D" w:rsidTr="005B5D3D">
        <w:trPr>
          <w:trHeight w:val="846"/>
        </w:trPr>
        <w:tc>
          <w:tcPr>
            <w:tcW w:w="0" w:type="auto"/>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2C259B" w:rsidRPr="00AD0CD4" w:rsidRDefault="002C259B" w:rsidP="002C259B">
            <w:pPr>
              <w:pStyle w:val="Akapitzlist"/>
              <w:numPr>
                <w:ilvl w:val="1"/>
                <w:numId w:val="19"/>
              </w:numPr>
              <w:tabs>
                <w:tab w:val="center" w:pos="589"/>
              </w:tabs>
              <w:spacing w:before="120" w:after="120"/>
              <w:ind w:left="589" w:hanging="567"/>
              <w:rPr>
                <w:rFonts w:cs="Arial"/>
                <w:lang w:val="pl-PL" w:eastAsia="en-US"/>
              </w:rPr>
            </w:pPr>
            <w:r w:rsidRPr="00AD0CD4">
              <w:rPr>
                <w:rFonts w:cs="Arial"/>
                <w:lang w:val="pl-PL" w:eastAsia="en-US"/>
              </w:rPr>
              <w:t xml:space="preserve">Jeżeli wskazano </w:t>
            </w:r>
            <w:r w:rsidR="00315E24" w:rsidRPr="00AD0CD4">
              <w:rPr>
                <w:rFonts w:cs="Arial"/>
                <w:lang w:val="pl-PL" w:eastAsia="en-US"/>
              </w:rPr>
              <w:t xml:space="preserve">inny niż bezterminowy </w:t>
            </w:r>
            <w:r w:rsidRPr="00AD0CD4">
              <w:rPr>
                <w:rFonts w:cs="Arial"/>
                <w:lang w:val="pl-PL" w:eastAsia="en-US"/>
              </w:rPr>
              <w:t>okres ważności dokumentu, czy podano warunki przedłużenia jego ważności?</w:t>
            </w:r>
          </w:p>
        </w:tc>
      </w:tr>
      <w:tr w:rsidR="00C2301D" w:rsidRPr="005B5D3D" w:rsidTr="00C2301D">
        <w:trPr>
          <w:trHeight w:val="567"/>
        </w:trPr>
        <w:tc>
          <w:tcPr>
            <w:tcW w:w="3025" w:type="dxa"/>
            <w:gridSpan w:val="7"/>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2844" w:type="dxa"/>
            <w:gridSpan w:val="15"/>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3201" w:type="dxa"/>
            <w:gridSpan w:val="2"/>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2C259B" w:rsidRPr="005B5D3D" w:rsidTr="005B5D3D">
        <w:trPr>
          <w:trHeight w:val="846"/>
        </w:trPr>
        <w:tc>
          <w:tcPr>
            <w:tcW w:w="0" w:type="auto"/>
            <w:gridSpan w:val="24"/>
            <w:shd w:val="clear" w:color="auto" w:fill="FFFFFF"/>
            <w:vAlign w:val="center"/>
          </w:tcPr>
          <w:p w:rsidR="002C259B" w:rsidRPr="00AF1D48" w:rsidRDefault="002C259B" w:rsidP="00576695">
            <w:pPr>
              <w:autoSpaceDE w:val="0"/>
              <w:autoSpaceDN w:val="0"/>
              <w:adjustRightInd w:val="0"/>
              <w:spacing w:before="120" w:after="120"/>
              <w:rPr>
                <w:rFonts w:cs="Arial"/>
                <w:szCs w:val="20"/>
                <w:u w:val="single"/>
              </w:rPr>
            </w:pPr>
            <w:r w:rsidRPr="005B5D3D">
              <w:rPr>
                <w:rFonts w:cs="Arial"/>
                <w:szCs w:val="20"/>
                <w:u w:val="single"/>
              </w:rPr>
              <w:t>Komentarz:</w:t>
            </w:r>
          </w:p>
          <w:p w:rsidR="00EB1C2C" w:rsidRPr="005B5D3D" w:rsidRDefault="00EB1C2C" w:rsidP="00576695">
            <w:pPr>
              <w:autoSpaceDE w:val="0"/>
              <w:autoSpaceDN w:val="0"/>
              <w:adjustRightInd w:val="0"/>
              <w:spacing w:before="120" w:after="120"/>
              <w:rPr>
                <w:rFonts w:cs="Arial"/>
                <w:szCs w:val="20"/>
              </w:rPr>
            </w:pPr>
          </w:p>
          <w:p w:rsidR="002C259B" w:rsidRPr="005B5D3D" w:rsidRDefault="002C259B" w:rsidP="00576695">
            <w:pPr>
              <w:autoSpaceDE w:val="0"/>
              <w:autoSpaceDN w:val="0"/>
              <w:adjustRightInd w:val="0"/>
              <w:spacing w:before="120" w:after="120"/>
              <w:rPr>
                <w:rFonts w:cs="Arial"/>
                <w:szCs w:val="20"/>
              </w:rPr>
            </w:pPr>
          </w:p>
        </w:tc>
      </w:tr>
      <w:tr w:rsidR="002C259B" w:rsidRPr="005B5D3D" w:rsidTr="005B5D3D">
        <w:trPr>
          <w:trHeight w:val="846"/>
        </w:trPr>
        <w:tc>
          <w:tcPr>
            <w:tcW w:w="0" w:type="auto"/>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2C259B" w:rsidRPr="00AD0CD4" w:rsidRDefault="002C259B" w:rsidP="002C259B">
            <w:pPr>
              <w:pStyle w:val="Akapitzlist"/>
              <w:numPr>
                <w:ilvl w:val="1"/>
                <w:numId w:val="19"/>
              </w:numPr>
              <w:tabs>
                <w:tab w:val="center" w:pos="591"/>
              </w:tabs>
              <w:spacing w:before="120" w:after="120"/>
              <w:ind w:left="589" w:hanging="567"/>
              <w:rPr>
                <w:rFonts w:cs="Arial"/>
                <w:u w:val="single"/>
                <w:lang w:val="pl-PL" w:eastAsia="en-US"/>
              </w:rPr>
            </w:pPr>
            <w:r w:rsidRPr="00AD0CD4">
              <w:rPr>
                <w:rFonts w:cs="Arial"/>
                <w:lang w:val="pl-PL" w:eastAsia="en-US"/>
              </w:rPr>
              <w:t xml:space="preserve">Jeżeli wskazano warunki przedłużenia ważności dokumentu potwierdzającego nadanie kwalifikacji, czy są one </w:t>
            </w:r>
            <w:r w:rsidR="004A1462" w:rsidRPr="00AD0CD4">
              <w:rPr>
                <w:rFonts w:cs="Arial"/>
                <w:lang w:val="pl-PL" w:eastAsia="en-US"/>
              </w:rPr>
              <w:t>zasadne</w:t>
            </w:r>
            <w:r w:rsidRPr="00AD0CD4">
              <w:rPr>
                <w:rFonts w:cs="Arial"/>
                <w:lang w:val="pl-PL" w:eastAsia="en-US"/>
              </w:rPr>
              <w:t>?</w:t>
            </w:r>
          </w:p>
        </w:tc>
      </w:tr>
      <w:tr w:rsidR="00C2301D" w:rsidRPr="005B5D3D" w:rsidTr="00C2301D">
        <w:trPr>
          <w:trHeight w:val="567"/>
        </w:trPr>
        <w:tc>
          <w:tcPr>
            <w:tcW w:w="3023" w:type="dxa"/>
            <w:gridSpan w:val="7"/>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Tak </w:t>
            </w:r>
            <w:r>
              <w:rPr>
                <w:rFonts w:ascii="MS Gothic" w:eastAsia="MS Gothic" w:hAnsi="MS Gothic" w:cs="Arial" w:hint="eastAsia"/>
                <w:sz w:val="22"/>
              </w:rPr>
              <w:t>☐</w:t>
            </w:r>
          </w:p>
        </w:tc>
        <w:tc>
          <w:tcPr>
            <w:tcW w:w="3023" w:type="dxa"/>
            <w:gridSpan w:val="16"/>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Nie </w:t>
            </w:r>
            <w:r>
              <w:rPr>
                <w:rFonts w:ascii="MS Gothic" w:eastAsia="MS Gothic" w:hAnsi="MS Gothic" w:cs="Arial" w:hint="eastAsia"/>
                <w:sz w:val="22"/>
              </w:rPr>
              <w:t>☐</w:t>
            </w:r>
          </w:p>
        </w:tc>
        <w:tc>
          <w:tcPr>
            <w:tcW w:w="3024" w:type="dxa"/>
            <w:shd w:val="clear" w:color="auto" w:fill="FFFFFF"/>
            <w:vAlign w:val="center"/>
          </w:tcPr>
          <w:p w:rsidR="002C259B" w:rsidRPr="005B5D3D" w:rsidRDefault="002C259B" w:rsidP="00576695">
            <w:pPr>
              <w:autoSpaceDE w:val="0"/>
              <w:autoSpaceDN w:val="0"/>
              <w:adjustRightInd w:val="0"/>
              <w:spacing w:before="120" w:after="120"/>
              <w:jc w:val="center"/>
              <w:rPr>
                <w:rFonts w:cs="Arial"/>
                <w:szCs w:val="20"/>
              </w:rPr>
            </w:pPr>
            <w:r w:rsidRPr="005B5D3D">
              <w:rPr>
                <w:rFonts w:cs="Arial"/>
                <w:szCs w:val="20"/>
              </w:rPr>
              <w:t xml:space="preserve">Nie dotyczy </w:t>
            </w:r>
            <w:r>
              <w:rPr>
                <w:rFonts w:ascii="MS Gothic" w:eastAsia="MS Gothic" w:hAnsi="MS Gothic" w:cs="Arial" w:hint="eastAsia"/>
                <w:sz w:val="22"/>
              </w:rPr>
              <w:t>☐</w:t>
            </w:r>
          </w:p>
        </w:tc>
      </w:tr>
      <w:tr w:rsidR="002C259B" w:rsidRPr="005B5D3D" w:rsidTr="005B5D3D">
        <w:trPr>
          <w:trHeight w:val="846"/>
        </w:trPr>
        <w:tc>
          <w:tcPr>
            <w:tcW w:w="0" w:type="auto"/>
            <w:gridSpan w:val="24"/>
            <w:shd w:val="clear" w:color="auto" w:fill="FFFFFF"/>
            <w:vAlign w:val="center"/>
          </w:tcPr>
          <w:p w:rsidR="002C259B" w:rsidRPr="005B5D3D" w:rsidRDefault="002C259B" w:rsidP="00576695">
            <w:pPr>
              <w:autoSpaceDE w:val="0"/>
              <w:autoSpaceDN w:val="0"/>
              <w:adjustRightInd w:val="0"/>
              <w:spacing w:before="120" w:after="120"/>
              <w:rPr>
                <w:rFonts w:cs="Arial"/>
                <w:szCs w:val="20"/>
                <w:u w:val="single"/>
              </w:rPr>
            </w:pPr>
            <w:r w:rsidRPr="005B5D3D">
              <w:rPr>
                <w:rFonts w:cs="Arial"/>
                <w:szCs w:val="20"/>
                <w:u w:val="single"/>
              </w:rPr>
              <w:t>Komentarz:</w:t>
            </w:r>
          </w:p>
          <w:p w:rsidR="002C259B" w:rsidRPr="005B5D3D" w:rsidRDefault="002C259B" w:rsidP="00576695">
            <w:pPr>
              <w:autoSpaceDE w:val="0"/>
              <w:autoSpaceDN w:val="0"/>
              <w:adjustRightInd w:val="0"/>
              <w:spacing w:before="120" w:after="120"/>
              <w:rPr>
                <w:rFonts w:cs="Arial"/>
                <w:szCs w:val="20"/>
              </w:rPr>
            </w:pPr>
          </w:p>
          <w:p w:rsidR="002C259B" w:rsidRPr="005B5D3D" w:rsidRDefault="002C259B" w:rsidP="00576695">
            <w:pPr>
              <w:autoSpaceDE w:val="0"/>
              <w:autoSpaceDN w:val="0"/>
              <w:adjustRightInd w:val="0"/>
              <w:spacing w:before="120" w:after="120"/>
              <w:rPr>
                <w:rFonts w:cs="Arial"/>
                <w:szCs w:val="20"/>
              </w:rPr>
            </w:pPr>
          </w:p>
        </w:tc>
      </w:tr>
      <w:tr w:rsidR="006A0061" w:rsidRPr="005B5D3D" w:rsidTr="009648FC">
        <w:trPr>
          <w:trHeight w:val="567"/>
        </w:trPr>
        <w:tc>
          <w:tcPr>
            <w:tcW w:w="0" w:type="auto"/>
            <w:gridSpan w:val="24"/>
            <w:shd w:val="clear" w:color="auto" w:fill="E2EFD9"/>
            <w:vAlign w:val="center"/>
          </w:tcPr>
          <w:p w:rsidR="006A0061" w:rsidRPr="006C3CB3" w:rsidRDefault="006C3CB3" w:rsidP="006C3CB3">
            <w:pPr>
              <w:spacing w:before="120" w:after="120" w:line="240" w:lineRule="auto"/>
              <w:jc w:val="center"/>
              <w:rPr>
                <w:b/>
              </w:rPr>
            </w:pPr>
            <w:r>
              <w:rPr>
                <w:b/>
              </w:rPr>
              <w:t>Pozostałe elementy wniosku zazwyczaj nie wymagają tak szczegółowej analizy.</w:t>
            </w:r>
          </w:p>
        </w:tc>
      </w:tr>
      <w:bookmarkEnd w:id="14"/>
    </w:tbl>
    <w:p w:rsidR="00246ACE" w:rsidRDefault="00246ACE"/>
    <w:p w:rsidR="00AF1D48" w:rsidRDefault="00AF1D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6AAA" w:rsidRPr="005B5D3D" w:rsidTr="002744A4">
        <w:trPr>
          <w:trHeight w:val="701"/>
        </w:trPr>
        <w:tc>
          <w:tcPr>
            <w:tcW w:w="9062" w:type="dxa"/>
            <w:shd w:val="clear" w:color="auto" w:fill="00B050"/>
          </w:tcPr>
          <w:p w:rsidR="00FF6AAA" w:rsidRPr="007E7671" w:rsidRDefault="007E7671" w:rsidP="002744A4">
            <w:pPr>
              <w:spacing w:before="240"/>
              <w:jc w:val="center"/>
              <w:rPr>
                <w:b/>
                <w:color w:val="FFFFFF"/>
              </w:rPr>
            </w:pPr>
            <w:r w:rsidRPr="007E7671">
              <w:rPr>
                <w:b/>
                <w:color w:val="FFFFFF"/>
              </w:rPr>
              <w:t>INNE UWAGI, W TYM UWAGI O CHARAKTERZE OGÓLNYM</w:t>
            </w:r>
          </w:p>
        </w:tc>
      </w:tr>
      <w:tr w:rsidR="00FF6AAA" w:rsidRPr="005B5D3D" w:rsidTr="00561C81">
        <w:trPr>
          <w:trHeight w:val="4423"/>
        </w:trPr>
        <w:tc>
          <w:tcPr>
            <w:tcW w:w="9062" w:type="dxa"/>
            <w:shd w:val="clear" w:color="auto" w:fill="auto"/>
          </w:tcPr>
          <w:p w:rsidR="00350B48" w:rsidRDefault="00350B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Default="00AF1D48" w:rsidP="00AF1D48">
            <w:pPr>
              <w:pStyle w:val="Akapitzlist"/>
              <w:spacing w:before="120" w:after="120"/>
              <w:ind w:left="0"/>
              <w:contextualSpacing w:val="0"/>
              <w:jc w:val="both"/>
              <w:rPr>
                <w:lang w:val="pl-PL"/>
              </w:rPr>
            </w:pPr>
          </w:p>
          <w:p w:rsidR="00AF1D48" w:rsidRPr="00AF1D48" w:rsidRDefault="00AF1D48" w:rsidP="00AF1D48">
            <w:pPr>
              <w:pStyle w:val="Akapitzlist"/>
              <w:spacing w:before="120" w:after="120"/>
              <w:ind w:left="0"/>
              <w:contextualSpacing w:val="0"/>
              <w:jc w:val="both"/>
              <w:rPr>
                <w:lang w:val="pl-PL"/>
              </w:rPr>
            </w:pPr>
          </w:p>
          <w:p w:rsidR="00C2301D" w:rsidRDefault="00C2301D" w:rsidP="005B5D3D">
            <w:pPr>
              <w:spacing w:before="120" w:after="120"/>
              <w:jc w:val="both"/>
            </w:pPr>
          </w:p>
          <w:p w:rsidR="00C2301D" w:rsidRPr="005B5D3D" w:rsidRDefault="00C2301D" w:rsidP="005B5D3D">
            <w:pPr>
              <w:spacing w:before="120" w:after="120"/>
              <w:jc w:val="both"/>
            </w:pPr>
          </w:p>
          <w:p w:rsidR="00350B48" w:rsidRPr="005B5D3D" w:rsidRDefault="00350B48" w:rsidP="005B5D3D">
            <w:pPr>
              <w:spacing w:before="120" w:after="120"/>
              <w:jc w:val="both"/>
            </w:pPr>
          </w:p>
          <w:p w:rsidR="00350B48" w:rsidRPr="005B5D3D" w:rsidRDefault="00350B48" w:rsidP="005B5D3D">
            <w:pPr>
              <w:spacing w:before="120" w:after="120"/>
              <w:jc w:val="both"/>
            </w:pPr>
          </w:p>
          <w:p w:rsidR="00350B48" w:rsidRPr="005B5D3D" w:rsidRDefault="00350B48" w:rsidP="005B5D3D">
            <w:pPr>
              <w:spacing w:before="120" w:after="120"/>
              <w:jc w:val="both"/>
            </w:pPr>
          </w:p>
        </w:tc>
      </w:tr>
    </w:tbl>
    <w:p w:rsidR="00FF6AAA" w:rsidRDefault="00FF6AAA"/>
    <w:p w:rsidR="00AF2B72" w:rsidRDefault="00AF2B72"/>
    <w:p w:rsidR="00C2301D" w:rsidRDefault="00AF1D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240"/>
        <w:gridCol w:w="933"/>
        <w:gridCol w:w="1534"/>
        <w:gridCol w:w="606"/>
        <w:gridCol w:w="931"/>
      </w:tblGrid>
      <w:tr w:rsidR="00C2301D" w:rsidRPr="005B5D3D" w:rsidTr="00C2301D">
        <w:tc>
          <w:tcPr>
            <w:tcW w:w="5000" w:type="pct"/>
            <w:gridSpan w:val="6"/>
            <w:shd w:val="clear" w:color="auto" w:fill="00B050"/>
          </w:tcPr>
          <w:p w:rsidR="00C2301D" w:rsidRPr="005B5D3D" w:rsidRDefault="00AF1D48" w:rsidP="005B5D3D">
            <w:pPr>
              <w:spacing w:before="240" w:after="240"/>
              <w:jc w:val="center"/>
              <w:rPr>
                <w:b/>
                <w:caps/>
                <w:color w:val="FFFFFF"/>
                <w:szCs w:val="20"/>
              </w:rPr>
            </w:pPr>
            <w:r>
              <w:br w:type="page"/>
            </w:r>
            <w:r w:rsidR="00C2301D" w:rsidRPr="005B5D3D">
              <w:rPr>
                <w:b/>
                <w:caps/>
                <w:color w:val="FFFFFF"/>
                <w:szCs w:val="20"/>
              </w:rPr>
              <w:t>CZęść III. PODSUMOWANIE</w:t>
            </w:r>
          </w:p>
        </w:tc>
      </w:tr>
      <w:tr w:rsidR="00C2301D" w:rsidRPr="005B5D3D" w:rsidTr="00616C06">
        <w:tc>
          <w:tcPr>
            <w:tcW w:w="5000" w:type="pct"/>
            <w:gridSpan w:val="6"/>
            <w:shd w:val="clear" w:color="auto" w:fill="E2EFD9"/>
          </w:tcPr>
          <w:p w:rsidR="00C2301D" w:rsidRPr="005B5D3D" w:rsidRDefault="00C2301D" w:rsidP="005B5D3D">
            <w:pPr>
              <w:spacing w:before="240" w:after="240"/>
              <w:jc w:val="center"/>
              <w:rPr>
                <w:b/>
                <w:szCs w:val="20"/>
              </w:rPr>
            </w:pPr>
            <w:r w:rsidRPr="005B5D3D">
              <w:rPr>
                <w:b/>
                <w:szCs w:val="20"/>
              </w:rPr>
              <w:t xml:space="preserve">Ocena celowości włączenia danej kwalifikacji rynkowej do ZSK </w:t>
            </w:r>
            <w:r w:rsidRPr="005B5D3D">
              <w:rPr>
                <w:b/>
                <w:szCs w:val="20"/>
              </w:rPr>
              <w:br/>
              <w:t>(Art. 20 ust. 2 pkt 2 i 3)</w:t>
            </w:r>
          </w:p>
        </w:tc>
      </w:tr>
      <w:tr w:rsidR="005E32A3" w:rsidRPr="005B5D3D" w:rsidTr="00C2301D">
        <w:tc>
          <w:tcPr>
            <w:tcW w:w="2845" w:type="pct"/>
            <w:gridSpan w:val="2"/>
            <w:shd w:val="clear" w:color="auto" w:fill="auto"/>
            <w:vAlign w:val="center"/>
          </w:tcPr>
          <w:p w:rsidR="00695991" w:rsidRPr="005B5D3D" w:rsidRDefault="00695991" w:rsidP="005B5D3D">
            <w:pPr>
              <w:spacing w:before="240" w:after="240"/>
              <w:rPr>
                <w:rFonts w:cs="Arial"/>
                <w:szCs w:val="20"/>
              </w:rPr>
            </w:pPr>
            <w:r w:rsidRPr="005B5D3D">
              <w:rPr>
                <w:rFonts w:cs="Arial"/>
                <w:szCs w:val="20"/>
              </w:rPr>
              <w:t>Czy celowość włączenia danej kwalifikacji do ZSK jest potwierdzona przez wnioski z konsultacji środowiskowych?</w:t>
            </w:r>
          </w:p>
        </w:tc>
        <w:tc>
          <w:tcPr>
            <w:tcW w:w="502" w:type="pct"/>
            <w:shd w:val="clear" w:color="auto" w:fill="auto"/>
            <w:vAlign w:val="center"/>
          </w:tcPr>
          <w:p w:rsidR="00695991" w:rsidRPr="005B5D3D" w:rsidRDefault="00695991" w:rsidP="005B5D3D">
            <w:pPr>
              <w:spacing w:before="240" w:after="240"/>
              <w:jc w:val="center"/>
              <w:rPr>
                <w:szCs w:val="20"/>
              </w:rPr>
            </w:pPr>
            <w:r w:rsidRPr="005B5D3D">
              <w:rPr>
                <w:szCs w:val="20"/>
              </w:rPr>
              <w:t>TAK</w:t>
            </w:r>
          </w:p>
        </w:tc>
        <w:tc>
          <w:tcPr>
            <w:tcW w:w="1152" w:type="pct"/>
            <w:gridSpan w:val="2"/>
            <w:shd w:val="clear" w:color="auto" w:fill="auto"/>
            <w:vAlign w:val="center"/>
          </w:tcPr>
          <w:p w:rsidR="00695991" w:rsidRPr="005B5D3D" w:rsidRDefault="00695991" w:rsidP="005B5D3D">
            <w:pPr>
              <w:spacing w:before="240" w:after="240"/>
              <w:jc w:val="center"/>
              <w:rPr>
                <w:szCs w:val="20"/>
              </w:rPr>
            </w:pPr>
            <w:r w:rsidRPr="005B5D3D">
              <w:rPr>
                <w:szCs w:val="20"/>
              </w:rPr>
              <w:t>CZĘ</w:t>
            </w:r>
            <w:r w:rsidR="00D2701C" w:rsidRPr="005B5D3D">
              <w:rPr>
                <w:szCs w:val="20"/>
              </w:rPr>
              <w:t>Ś</w:t>
            </w:r>
            <w:r w:rsidRPr="005B5D3D">
              <w:rPr>
                <w:szCs w:val="20"/>
              </w:rPr>
              <w:t>CIOWO</w:t>
            </w:r>
          </w:p>
        </w:tc>
        <w:tc>
          <w:tcPr>
            <w:tcW w:w="501" w:type="pct"/>
            <w:shd w:val="clear" w:color="auto" w:fill="auto"/>
            <w:vAlign w:val="center"/>
          </w:tcPr>
          <w:p w:rsidR="00695991" w:rsidRPr="005B5D3D" w:rsidRDefault="00695991" w:rsidP="005B5D3D">
            <w:pPr>
              <w:spacing w:before="240" w:after="240"/>
              <w:jc w:val="center"/>
              <w:rPr>
                <w:szCs w:val="20"/>
              </w:rPr>
            </w:pPr>
            <w:r w:rsidRPr="005B5D3D">
              <w:rPr>
                <w:szCs w:val="20"/>
              </w:rPr>
              <w:t>NIE</w:t>
            </w:r>
          </w:p>
        </w:tc>
      </w:tr>
      <w:tr w:rsidR="009971D9" w:rsidRPr="005B5D3D" w:rsidTr="00C2301D">
        <w:tc>
          <w:tcPr>
            <w:tcW w:w="5000" w:type="pct"/>
            <w:gridSpan w:val="6"/>
            <w:shd w:val="clear" w:color="auto" w:fill="auto"/>
            <w:vAlign w:val="center"/>
          </w:tcPr>
          <w:p w:rsidR="009971D9" w:rsidRPr="005B5D3D" w:rsidRDefault="009971D9" w:rsidP="00C2301D">
            <w:pPr>
              <w:spacing w:before="120" w:after="120"/>
              <w:rPr>
                <w:szCs w:val="20"/>
              </w:rPr>
            </w:pPr>
            <w:r w:rsidRPr="00C2301D">
              <w:rPr>
                <w:szCs w:val="20"/>
                <w:u w:val="single"/>
              </w:rPr>
              <w:t>Komentarz:</w:t>
            </w:r>
          </w:p>
          <w:p w:rsidR="009971D9" w:rsidRDefault="009971D9" w:rsidP="00C2301D">
            <w:pPr>
              <w:spacing w:before="120" w:after="120"/>
              <w:rPr>
                <w:szCs w:val="20"/>
              </w:rPr>
            </w:pPr>
          </w:p>
          <w:p w:rsidR="00C2301D" w:rsidRPr="005B5D3D" w:rsidRDefault="00C2301D" w:rsidP="00C2301D">
            <w:pPr>
              <w:spacing w:before="120" w:after="120"/>
              <w:rPr>
                <w:szCs w:val="20"/>
              </w:rPr>
            </w:pPr>
          </w:p>
        </w:tc>
      </w:tr>
      <w:tr w:rsidR="005E32A3" w:rsidRPr="005B5D3D" w:rsidTr="00C2301D">
        <w:tc>
          <w:tcPr>
            <w:tcW w:w="2845" w:type="pct"/>
            <w:gridSpan w:val="2"/>
            <w:shd w:val="clear" w:color="auto" w:fill="auto"/>
            <w:vAlign w:val="center"/>
          </w:tcPr>
          <w:p w:rsidR="00695991" w:rsidRPr="005B5D3D" w:rsidRDefault="00695991" w:rsidP="005B5D3D">
            <w:pPr>
              <w:spacing w:before="240" w:after="240"/>
              <w:rPr>
                <w:rFonts w:cs="Arial"/>
                <w:szCs w:val="20"/>
              </w:rPr>
            </w:pPr>
            <w:r w:rsidRPr="005B5D3D">
              <w:rPr>
                <w:rFonts w:cs="Arial"/>
                <w:szCs w:val="20"/>
              </w:rPr>
              <w:t>Czy celowość włączenia danej kwalifikacji do ZSK jest potwierdzona opiniami specjalistów?</w:t>
            </w:r>
          </w:p>
        </w:tc>
        <w:tc>
          <w:tcPr>
            <w:tcW w:w="502" w:type="pct"/>
            <w:shd w:val="clear" w:color="auto" w:fill="auto"/>
            <w:vAlign w:val="center"/>
          </w:tcPr>
          <w:p w:rsidR="00695991" w:rsidRPr="005B5D3D" w:rsidRDefault="00695991" w:rsidP="005B5D3D">
            <w:pPr>
              <w:spacing w:before="240" w:after="240"/>
              <w:jc w:val="center"/>
              <w:rPr>
                <w:szCs w:val="20"/>
              </w:rPr>
            </w:pPr>
            <w:r w:rsidRPr="005B5D3D">
              <w:rPr>
                <w:szCs w:val="20"/>
              </w:rPr>
              <w:t>TAK</w:t>
            </w:r>
          </w:p>
        </w:tc>
        <w:tc>
          <w:tcPr>
            <w:tcW w:w="1152" w:type="pct"/>
            <w:gridSpan w:val="2"/>
            <w:shd w:val="clear" w:color="auto" w:fill="auto"/>
            <w:vAlign w:val="center"/>
          </w:tcPr>
          <w:p w:rsidR="00695991" w:rsidRPr="005B5D3D" w:rsidRDefault="00695991" w:rsidP="005B5D3D">
            <w:pPr>
              <w:spacing w:before="240" w:after="240"/>
              <w:jc w:val="center"/>
              <w:rPr>
                <w:szCs w:val="20"/>
              </w:rPr>
            </w:pPr>
            <w:r w:rsidRPr="005B5D3D">
              <w:rPr>
                <w:szCs w:val="20"/>
              </w:rPr>
              <w:t>CZĘ</w:t>
            </w:r>
            <w:r w:rsidR="00D2701C" w:rsidRPr="005B5D3D">
              <w:rPr>
                <w:szCs w:val="20"/>
              </w:rPr>
              <w:t>Ś</w:t>
            </w:r>
            <w:r w:rsidRPr="005B5D3D">
              <w:rPr>
                <w:szCs w:val="20"/>
              </w:rPr>
              <w:t>CIOWO</w:t>
            </w:r>
          </w:p>
        </w:tc>
        <w:tc>
          <w:tcPr>
            <w:tcW w:w="501" w:type="pct"/>
            <w:shd w:val="clear" w:color="auto" w:fill="auto"/>
            <w:vAlign w:val="center"/>
          </w:tcPr>
          <w:p w:rsidR="00695991" w:rsidRPr="005B5D3D" w:rsidRDefault="00695991" w:rsidP="005B5D3D">
            <w:pPr>
              <w:spacing w:before="240" w:after="240"/>
              <w:jc w:val="center"/>
              <w:rPr>
                <w:szCs w:val="20"/>
              </w:rPr>
            </w:pPr>
            <w:r w:rsidRPr="005B5D3D">
              <w:rPr>
                <w:szCs w:val="20"/>
              </w:rPr>
              <w:t>NIE</w:t>
            </w:r>
          </w:p>
        </w:tc>
      </w:tr>
      <w:tr w:rsidR="009971D9" w:rsidRPr="005B5D3D" w:rsidTr="00C2301D">
        <w:tc>
          <w:tcPr>
            <w:tcW w:w="5000" w:type="pct"/>
            <w:gridSpan w:val="6"/>
            <w:shd w:val="clear" w:color="auto" w:fill="auto"/>
            <w:vAlign w:val="center"/>
          </w:tcPr>
          <w:p w:rsidR="009971D9" w:rsidRPr="005B5D3D" w:rsidRDefault="009971D9" w:rsidP="00C2301D">
            <w:pPr>
              <w:spacing w:before="120" w:after="120"/>
              <w:rPr>
                <w:rFonts w:cs="Arial"/>
                <w:szCs w:val="20"/>
              </w:rPr>
            </w:pPr>
            <w:r w:rsidRPr="00C2301D">
              <w:rPr>
                <w:rFonts w:cs="Arial"/>
                <w:szCs w:val="20"/>
                <w:u w:val="single"/>
              </w:rPr>
              <w:t>Komentarz:</w:t>
            </w:r>
          </w:p>
          <w:p w:rsidR="009971D9" w:rsidRDefault="009971D9" w:rsidP="00C2301D">
            <w:pPr>
              <w:spacing w:before="120" w:after="120"/>
              <w:rPr>
                <w:szCs w:val="20"/>
              </w:rPr>
            </w:pPr>
          </w:p>
          <w:p w:rsidR="00C2301D" w:rsidRPr="005B5D3D" w:rsidRDefault="00C2301D" w:rsidP="00C2301D">
            <w:pPr>
              <w:spacing w:before="120" w:after="120"/>
              <w:rPr>
                <w:szCs w:val="20"/>
              </w:rPr>
            </w:pPr>
          </w:p>
        </w:tc>
      </w:tr>
      <w:tr w:rsidR="00C2301D" w:rsidRPr="005B5D3D" w:rsidTr="00616C06">
        <w:tc>
          <w:tcPr>
            <w:tcW w:w="5000" w:type="pct"/>
            <w:gridSpan w:val="6"/>
            <w:shd w:val="clear" w:color="auto" w:fill="E2EFD9"/>
          </w:tcPr>
          <w:p w:rsidR="00C2301D" w:rsidRPr="005B5D3D" w:rsidRDefault="00C2301D" w:rsidP="005B5D3D">
            <w:pPr>
              <w:spacing w:before="240" w:after="240"/>
              <w:jc w:val="center"/>
              <w:rPr>
                <w:b/>
                <w:szCs w:val="20"/>
              </w:rPr>
            </w:pPr>
            <w:r w:rsidRPr="005B5D3D">
              <w:rPr>
                <w:b/>
                <w:szCs w:val="20"/>
              </w:rPr>
              <w:t>Ocena efektów uczenia się wymaganych dla danej kwalifikacji rynkowej</w:t>
            </w:r>
            <w:r w:rsidRPr="005B5D3D">
              <w:rPr>
                <w:b/>
                <w:szCs w:val="20"/>
              </w:rPr>
              <w:br/>
              <w:t>(Art. 20 ust. 2 pkt 1 i 3)</w:t>
            </w:r>
          </w:p>
        </w:tc>
      </w:tr>
      <w:tr w:rsidR="005E32A3" w:rsidRPr="005B5D3D" w:rsidTr="00C2301D">
        <w:trPr>
          <w:trHeight w:val="903"/>
        </w:trPr>
        <w:tc>
          <w:tcPr>
            <w:tcW w:w="3347" w:type="pct"/>
            <w:gridSpan w:val="3"/>
            <w:shd w:val="clear" w:color="auto" w:fill="auto"/>
            <w:vAlign w:val="center"/>
          </w:tcPr>
          <w:p w:rsidR="009971D9" w:rsidRPr="005B5D3D" w:rsidRDefault="009971D9" w:rsidP="00C2301D">
            <w:pPr>
              <w:spacing w:before="240" w:after="240"/>
              <w:rPr>
                <w:szCs w:val="20"/>
              </w:rPr>
            </w:pPr>
            <w:r w:rsidRPr="005B5D3D">
              <w:rPr>
                <w:rFonts w:cs="Arial"/>
                <w:szCs w:val="20"/>
              </w:rPr>
              <w:t>Czy opisane efekty uczenia się są wystarczającą podstawą do podejmowania działań lub zadań, które ma wykonywać osoba posiadająca tę kwalifikację?</w:t>
            </w:r>
          </w:p>
        </w:tc>
        <w:tc>
          <w:tcPr>
            <w:tcW w:w="826" w:type="pct"/>
            <w:shd w:val="clear" w:color="auto" w:fill="auto"/>
            <w:vAlign w:val="center"/>
          </w:tcPr>
          <w:p w:rsidR="009971D9" w:rsidRPr="005B5D3D" w:rsidRDefault="009971D9" w:rsidP="005B5D3D">
            <w:pPr>
              <w:spacing w:before="240" w:after="240"/>
              <w:jc w:val="center"/>
              <w:rPr>
                <w:szCs w:val="20"/>
              </w:rPr>
            </w:pPr>
            <w:r w:rsidRPr="005B5D3D">
              <w:rPr>
                <w:szCs w:val="20"/>
              </w:rPr>
              <w:t>TAK</w:t>
            </w:r>
          </w:p>
        </w:tc>
        <w:tc>
          <w:tcPr>
            <w:tcW w:w="827" w:type="pct"/>
            <w:gridSpan w:val="2"/>
            <w:shd w:val="clear" w:color="auto" w:fill="auto"/>
            <w:vAlign w:val="center"/>
          </w:tcPr>
          <w:p w:rsidR="009971D9" w:rsidRPr="005B5D3D" w:rsidRDefault="009971D9" w:rsidP="005B5D3D">
            <w:pPr>
              <w:spacing w:before="240" w:after="240"/>
              <w:jc w:val="center"/>
              <w:rPr>
                <w:szCs w:val="20"/>
              </w:rPr>
            </w:pPr>
            <w:r w:rsidRPr="005B5D3D">
              <w:rPr>
                <w:szCs w:val="20"/>
              </w:rPr>
              <w:t>NIE</w:t>
            </w:r>
          </w:p>
        </w:tc>
      </w:tr>
      <w:tr w:rsidR="005E32A3" w:rsidRPr="005B5D3D" w:rsidTr="00C2301D">
        <w:tc>
          <w:tcPr>
            <w:tcW w:w="3347" w:type="pct"/>
            <w:gridSpan w:val="3"/>
            <w:shd w:val="clear" w:color="auto" w:fill="auto"/>
            <w:vAlign w:val="center"/>
          </w:tcPr>
          <w:p w:rsidR="009971D9" w:rsidRPr="005B5D3D" w:rsidRDefault="009971D9" w:rsidP="00C2301D">
            <w:pPr>
              <w:spacing w:before="240" w:after="240"/>
              <w:rPr>
                <w:szCs w:val="20"/>
              </w:rPr>
            </w:pPr>
            <w:r w:rsidRPr="005B5D3D">
              <w:rPr>
                <w:rFonts w:cs="Arial"/>
                <w:szCs w:val="20"/>
              </w:rPr>
              <w:t>Czy wymagania dotyczące walidacji są adekwatne do efektów uczenia się wskazanych w opisie kwalifikacji?</w:t>
            </w:r>
          </w:p>
        </w:tc>
        <w:tc>
          <w:tcPr>
            <w:tcW w:w="826" w:type="pct"/>
            <w:shd w:val="clear" w:color="auto" w:fill="auto"/>
            <w:vAlign w:val="center"/>
          </w:tcPr>
          <w:p w:rsidR="009971D9" w:rsidRPr="005B5D3D" w:rsidRDefault="009971D9" w:rsidP="005B5D3D">
            <w:pPr>
              <w:spacing w:before="240" w:after="240"/>
              <w:jc w:val="center"/>
              <w:rPr>
                <w:szCs w:val="20"/>
              </w:rPr>
            </w:pPr>
            <w:r w:rsidRPr="005B5D3D">
              <w:rPr>
                <w:szCs w:val="20"/>
              </w:rPr>
              <w:t>TAK</w:t>
            </w:r>
          </w:p>
        </w:tc>
        <w:tc>
          <w:tcPr>
            <w:tcW w:w="827" w:type="pct"/>
            <w:gridSpan w:val="2"/>
            <w:shd w:val="clear" w:color="auto" w:fill="auto"/>
            <w:vAlign w:val="center"/>
          </w:tcPr>
          <w:p w:rsidR="009971D9" w:rsidRPr="005B5D3D" w:rsidRDefault="009971D9" w:rsidP="005B5D3D">
            <w:pPr>
              <w:spacing w:before="240" w:after="240"/>
              <w:jc w:val="center"/>
              <w:rPr>
                <w:szCs w:val="20"/>
              </w:rPr>
            </w:pPr>
            <w:r w:rsidRPr="005B5D3D">
              <w:rPr>
                <w:szCs w:val="20"/>
              </w:rPr>
              <w:t>NIE</w:t>
            </w:r>
          </w:p>
        </w:tc>
      </w:tr>
      <w:tr w:rsidR="00D2701C" w:rsidRPr="005B5D3D" w:rsidTr="00616C06">
        <w:tc>
          <w:tcPr>
            <w:tcW w:w="5000" w:type="pct"/>
            <w:gridSpan w:val="6"/>
            <w:shd w:val="clear" w:color="auto" w:fill="E2EFD9"/>
          </w:tcPr>
          <w:p w:rsidR="00D2701C" w:rsidRPr="005B5D3D" w:rsidRDefault="00D2701C" w:rsidP="005B5D3D">
            <w:pPr>
              <w:spacing w:before="240" w:after="240"/>
              <w:jc w:val="center"/>
              <w:rPr>
                <w:b/>
                <w:szCs w:val="20"/>
              </w:rPr>
            </w:pPr>
            <w:r w:rsidRPr="005B5D3D">
              <w:rPr>
                <w:b/>
                <w:szCs w:val="20"/>
              </w:rPr>
              <w:t xml:space="preserve">Ocena wniosku, o której mowa w </w:t>
            </w:r>
            <w:r w:rsidR="002F7318" w:rsidRPr="005B5D3D">
              <w:rPr>
                <w:b/>
                <w:szCs w:val="20"/>
              </w:rPr>
              <w:t>A</w:t>
            </w:r>
            <w:r w:rsidRPr="005B5D3D">
              <w:rPr>
                <w:b/>
                <w:szCs w:val="20"/>
              </w:rPr>
              <w:t>rt. 20 ust. 1 i 2</w:t>
            </w:r>
          </w:p>
        </w:tc>
      </w:tr>
      <w:tr w:rsidR="00D2701C" w:rsidRPr="005B5D3D" w:rsidTr="00561C81">
        <w:trPr>
          <w:trHeight w:val="861"/>
        </w:trPr>
        <w:tc>
          <w:tcPr>
            <w:tcW w:w="5000" w:type="pct"/>
            <w:gridSpan w:val="6"/>
            <w:shd w:val="clear" w:color="auto" w:fill="auto"/>
            <w:vAlign w:val="center"/>
          </w:tcPr>
          <w:p w:rsidR="00D2701C" w:rsidRPr="005B5D3D" w:rsidRDefault="00D2701C" w:rsidP="005B5D3D">
            <w:pPr>
              <w:spacing w:before="240" w:after="240"/>
              <w:jc w:val="center"/>
              <w:rPr>
                <w:szCs w:val="20"/>
              </w:rPr>
            </w:pPr>
            <w:r w:rsidRPr="005B5D3D">
              <w:rPr>
                <w:szCs w:val="20"/>
              </w:rPr>
              <w:t xml:space="preserve">pozytywna </w:t>
            </w:r>
            <w:r w:rsidRPr="005B5D3D">
              <w:rPr>
                <w:rFonts w:ascii="MS Gothic" w:eastAsia="MS Gothic" w:hAnsi="MS Gothic" w:cs="Arial" w:hint="eastAsia"/>
                <w:sz w:val="22"/>
              </w:rPr>
              <w:t>☐</w:t>
            </w:r>
            <w:r w:rsidR="00C2301D">
              <w:rPr>
                <w:rFonts w:cs="Arial"/>
                <w:sz w:val="22"/>
              </w:rPr>
              <w:t xml:space="preserve">                         </w:t>
            </w:r>
            <w:r w:rsidRPr="005B5D3D">
              <w:rPr>
                <w:rFonts w:cs="Arial"/>
                <w:szCs w:val="20"/>
              </w:rPr>
              <w:t xml:space="preserve">negatywna </w:t>
            </w:r>
            <w:r w:rsidRPr="005B5D3D">
              <w:rPr>
                <w:rFonts w:ascii="MS Gothic" w:eastAsia="MS Gothic" w:hAnsi="MS Gothic" w:cs="Arial" w:hint="eastAsia"/>
                <w:sz w:val="22"/>
              </w:rPr>
              <w:t>☐</w:t>
            </w:r>
          </w:p>
        </w:tc>
      </w:tr>
      <w:tr w:rsidR="005E32A3" w:rsidRPr="005B5D3D" w:rsidTr="007A2644">
        <w:trPr>
          <w:trHeight w:val="986"/>
        </w:trPr>
        <w:tc>
          <w:tcPr>
            <w:tcW w:w="1639" w:type="pct"/>
            <w:shd w:val="clear" w:color="auto" w:fill="auto"/>
            <w:vAlign w:val="center"/>
          </w:tcPr>
          <w:p w:rsidR="009971D9" w:rsidRPr="005B5D3D" w:rsidRDefault="00D2701C" w:rsidP="005B5D3D">
            <w:pPr>
              <w:spacing w:before="120" w:after="120"/>
              <w:rPr>
                <w:rFonts w:cs="Arial"/>
                <w:szCs w:val="20"/>
              </w:rPr>
            </w:pPr>
            <w:r w:rsidRPr="005B5D3D">
              <w:rPr>
                <w:rFonts w:cs="Arial"/>
                <w:szCs w:val="20"/>
              </w:rPr>
              <w:t>Data i p</w:t>
            </w:r>
            <w:r w:rsidR="009971D9" w:rsidRPr="005B5D3D">
              <w:rPr>
                <w:rFonts w:cs="Arial"/>
                <w:szCs w:val="20"/>
              </w:rPr>
              <w:t>odpis osoby odpowiedzialnej za ocenę wniosku</w:t>
            </w:r>
          </w:p>
        </w:tc>
        <w:tc>
          <w:tcPr>
            <w:tcW w:w="3361" w:type="pct"/>
            <w:gridSpan w:val="5"/>
            <w:shd w:val="clear" w:color="auto" w:fill="auto"/>
            <w:vAlign w:val="center"/>
          </w:tcPr>
          <w:p w:rsidR="009971D9" w:rsidRPr="005B5D3D" w:rsidRDefault="009971D9" w:rsidP="005B5D3D">
            <w:pPr>
              <w:spacing w:before="240" w:after="240"/>
              <w:rPr>
                <w:rFonts w:cs="Arial"/>
                <w:szCs w:val="20"/>
              </w:rPr>
            </w:pPr>
          </w:p>
        </w:tc>
      </w:tr>
    </w:tbl>
    <w:p w:rsidR="00CA5E58" w:rsidRDefault="00CA5E58" w:rsidP="007A2644"/>
    <w:sectPr w:rsidR="00CA5E58" w:rsidSect="003614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A4" w:rsidRDefault="00E82CA4" w:rsidP="00832398">
      <w:pPr>
        <w:spacing w:after="0" w:line="240" w:lineRule="auto"/>
      </w:pPr>
      <w:r>
        <w:separator/>
      </w:r>
    </w:p>
  </w:endnote>
  <w:endnote w:type="continuationSeparator" w:id="0">
    <w:p w:rsidR="00E82CA4" w:rsidRDefault="00E82CA4" w:rsidP="0083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26" w:rsidRDefault="00886026">
    <w:pPr>
      <w:pStyle w:val="Stopka"/>
      <w:jc w:val="center"/>
    </w:pPr>
    <w:r>
      <w:fldChar w:fldCharType="begin"/>
    </w:r>
    <w:r>
      <w:instrText xml:space="preserve"> PAGE   \* MERGEFORMAT </w:instrText>
    </w:r>
    <w:r>
      <w:fldChar w:fldCharType="separate"/>
    </w:r>
    <w:r w:rsidR="00A8218A">
      <w:rPr>
        <w:noProof/>
      </w:rPr>
      <w:t>12</w:t>
    </w:r>
    <w:r>
      <w:fldChar w:fldCharType="end"/>
    </w:r>
  </w:p>
  <w:p w:rsidR="003C7B19" w:rsidRPr="00FA4428" w:rsidRDefault="003C7B19" w:rsidP="00561C81">
    <w:pPr>
      <w:pStyle w:val="Stopk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A9" w:rsidRDefault="00500DA9">
    <w:pPr>
      <w:pStyle w:val="Stopka"/>
      <w:jc w:val="center"/>
    </w:pPr>
    <w:r>
      <w:fldChar w:fldCharType="begin"/>
    </w:r>
    <w:r>
      <w:instrText xml:space="preserve"> PAGE   \* MERGEFORMAT </w:instrText>
    </w:r>
    <w:r>
      <w:fldChar w:fldCharType="separate"/>
    </w:r>
    <w:r w:rsidR="00A8218A">
      <w:rPr>
        <w:noProof/>
      </w:rPr>
      <w:t>1</w:t>
    </w:r>
    <w:r>
      <w:fldChar w:fldCharType="end"/>
    </w:r>
  </w:p>
  <w:p w:rsidR="00886026" w:rsidRDefault="008860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A4" w:rsidRDefault="00E82CA4" w:rsidP="00832398">
      <w:pPr>
        <w:spacing w:after="0" w:line="240" w:lineRule="auto"/>
      </w:pPr>
      <w:r>
        <w:separator/>
      </w:r>
    </w:p>
  </w:footnote>
  <w:footnote w:type="continuationSeparator" w:id="0">
    <w:p w:rsidR="00E82CA4" w:rsidRDefault="00E82CA4" w:rsidP="00832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26" w:rsidRDefault="00886026">
    <w:pPr>
      <w:pStyle w:val="Nagwek"/>
    </w:pPr>
  </w:p>
  <w:p w:rsidR="00AD0CD4" w:rsidRDefault="00AD0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26" w:rsidRDefault="00A8218A">
    <w:pPr>
      <w:pStyle w:val="Nagwek"/>
    </w:pPr>
    <w:r>
      <w:rPr>
        <w:noProof/>
        <w:color w:val="000000"/>
        <w:lang w:val="pl-PL" w:eastAsia="pl-PL"/>
      </w:rPr>
      <w:drawing>
        <wp:inline distT="0" distB="0" distL="0" distR="0">
          <wp:extent cx="5621655" cy="374015"/>
          <wp:effectExtent l="0" t="0" r="0" b="6985"/>
          <wp:docPr id="1" name="Obraz 1" descr="Opis: KL-RP-IBEzsk-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KL-RP-IBEzsk-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374015"/>
                  </a:xfrm>
                  <a:prstGeom prst="rect">
                    <a:avLst/>
                  </a:prstGeom>
                  <a:noFill/>
                  <a:ln>
                    <a:noFill/>
                  </a:ln>
                </pic:spPr>
              </pic:pic>
            </a:graphicData>
          </a:graphic>
        </wp:inline>
      </w:drawing>
    </w:r>
  </w:p>
  <w:p w:rsidR="00886026" w:rsidRDefault="008860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576"/>
    <w:multiLevelType w:val="hybridMultilevel"/>
    <w:tmpl w:val="E714A7F8"/>
    <w:lvl w:ilvl="0" w:tplc="499087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241B5"/>
    <w:multiLevelType w:val="hybridMultilevel"/>
    <w:tmpl w:val="B07C2134"/>
    <w:lvl w:ilvl="0" w:tplc="7FB60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908BE"/>
    <w:multiLevelType w:val="hybridMultilevel"/>
    <w:tmpl w:val="2F60BEDA"/>
    <w:lvl w:ilvl="0" w:tplc="47CA6D2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91C6B"/>
    <w:multiLevelType w:val="hybridMultilevel"/>
    <w:tmpl w:val="9ECA4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A4081F"/>
    <w:multiLevelType w:val="hybridMultilevel"/>
    <w:tmpl w:val="70700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5C694F"/>
    <w:multiLevelType w:val="multilevel"/>
    <w:tmpl w:val="AE62784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nsid w:val="21F9119A"/>
    <w:multiLevelType w:val="multilevel"/>
    <w:tmpl w:val="E74E3EDA"/>
    <w:lvl w:ilvl="0">
      <w:start w:val="1"/>
      <w:numFmt w:val="decimal"/>
      <w:lvlText w:val="%1."/>
      <w:lvlJc w:val="left"/>
      <w:pPr>
        <w:ind w:left="360" w:hanging="360"/>
      </w:pPr>
      <w:rPr>
        <w:rFonts w:hint="default"/>
        <w:b/>
        <w:i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7">
    <w:nsid w:val="24D07172"/>
    <w:multiLevelType w:val="multilevel"/>
    <w:tmpl w:val="F19A612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A53038"/>
    <w:multiLevelType w:val="hybridMultilevel"/>
    <w:tmpl w:val="0DE8D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226F1C"/>
    <w:multiLevelType w:val="hybridMultilevel"/>
    <w:tmpl w:val="C95E94CC"/>
    <w:lvl w:ilvl="0" w:tplc="BF7811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D70FE4"/>
    <w:multiLevelType w:val="hybridMultilevel"/>
    <w:tmpl w:val="4A56592C"/>
    <w:lvl w:ilvl="0" w:tplc="7B9805AE">
      <w:start w:val="1"/>
      <w:numFmt w:val="lowerLetter"/>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7B2128"/>
    <w:multiLevelType w:val="hybridMultilevel"/>
    <w:tmpl w:val="CEC4B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E44A9"/>
    <w:multiLevelType w:val="hybridMultilevel"/>
    <w:tmpl w:val="C20CD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404BBD"/>
    <w:multiLevelType w:val="hybridMultilevel"/>
    <w:tmpl w:val="69DC9BEC"/>
    <w:lvl w:ilvl="0" w:tplc="A012662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B43649"/>
    <w:multiLevelType w:val="hybridMultilevel"/>
    <w:tmpl w:val="2DBAB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3A3452"/>
    <w:multiLevelType w:val="hybridMultilevel"/>
    <w:tmpl w:val="540A659E"/>
    <w:lvl w:ilvl="0" w:tplc="7FB60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B36E9"/>
    <w:multiLevelType w:val="hybridMultilevel"/>
    <w:tmpl w:val="B0A4F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FD1C90"/>
    <w:multiLevelType w:val="hybridMultilevel"/>
    <w:tmpl w:val="E674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76602C"/>
    <w:multiLevelType w:val="hybridMultilevel"/>
    <w:tmpl w:val="767E6518"/>
    <w:lvl w:ilvl="0" w:tplc="06BE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B94C9C"/>
    <w:multiLevelType w:val="hybridMultilevel"/>
    <w:tmpl w:val="D4E4E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D46E67"/>
    <w:multiLevelType w:val="hybridMultilevel"/>
    <w:tmpl w:val="47F4B518"/>
    <w:lvl w:ilvl="0" w:tplc="06BE139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ED92B10"/>
    <w:multiLevelType w:val="hybridMultilevel"/>
    <w:tmpl w:val="9F04E0B8"/>
    <w:lvl w:ilvl="0" w:tplc="06BE139E">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22">
    <w:nsid w:val="58200CB3"/>
    <w:multiLevelType w:val="hybridMultilevel"/>
    <w:tmpl w:val="22023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F3016D"/>
    <w:multiLevelType w:val="hybridMultilevel"/>
    <w:tmpl w:val="F81A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9B129C"/>
    <w:multiLevelType w:val="hybridMultilevel"/>
    <w:tmpl w:val="8836E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6B4524"/>
    <w:multiLevelType w:val="hybridMultilevel"/>
    <w:tmpl w:val="A9EA0B1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B726EA"/>
    <w:multiLevelType w:val="hybridMultilevel"/>
    <w:tmpl w:val="14DEF310"/>
    <w:lvl w:ilvl="0" w:tplc="06BE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0"/>
  </w:num>
  <w:num w:numId="4">
    <w:abstractNumId w:val="17"/>
  </w:num>
  <w:num w:numId="5">
    <w:abstractNumId w:val="22"/>
  </w:num>
  <w:num w:numId="6">
    <w:abstractNumId w:val="9"/>
  </w:num>
  <w:num w:numId="7">
    <w:abstractNumId w:val="7"/>
  </w:num>
  <w:num w:numId="8">
    <w:abstractNumId w:val="13"/>
  </w:num>
  <w:num w:numId="9">
    <w:abstractNumId w:val="24"/>
  </w:num>
  <w:num w:numId="10">
    <w:abstractNumId w:val="19"/>
  </w:num>
  <w:num w:numId="11">
    <w:abstractNumId w:val="11"/>
  </w:num>
  <w:num w:numId="12">
    <w:abstractNumId w:val="12"/>
  </w:num>
  <w:num w:numId="13">
    <w:abstractNumId w:val="5"/>
  </w:num>
  <w:num w:numId="14">
    <w:abstractNumId w:val="1"/>
  </w:num>
  <w:num w:numId="15">
    <w:abstractNumId w:val="15"/>
  </w:num>
  <w:num w:numId="16">
    <w:abstractNumId w:val="23"/>
  </w:num>
  <w:num w:numId="17">
    <w:abstractNumId w:val="10"/>
  </w:num>
  <w:num w:numId="18">
    <w:abstractNumId w:val="2"/>
  </w:num>
  <w:num w:numId="19">
    <w:abstractNumId w:val="6"/>
  </w:num>
  <w:num w:numId="20">
    <w:abstractNumId w:val="21"/>
  </w:num>
  <w:num w:numId="21">
    <w:abstractNumId w:val="26"/>
  </w:num>
  <w:num w:numId="22">
    <w:abstractNumId w:val="16"/>
  </w:num>
  <w:num w:numId="23">
    <w:abstractNumId w:val="18"/>
  </w:num>
  <w:num w:numId="24">
    <w:abstractNumId w:val="20"/>
  </w:num>
  <w:num w:numId="25">
    <w:abstractNumId w:val="1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E5"/>
    <w:rsid w:val="00002A5E"/>
    <w:rsid w:val="000036B8"/>
    <w:rsid w:val="00004E61"/>
    <w:rsid w:val="000130A8"/>
    <w:rsid w:val="000179EB"/>
    <w:rsid w:val="00031048"/>
    <w:rsid w:val="0003306F"/>
    <w:rsid w:val="000469C8"/>
    <w:rsid w:val="000478F2"/>
    <w:rsid w:val="000517B6"/>
    <w:rsid w:val="000619F7"/>
    <w:rsid w:val="00062AD1"/>
    <w:rsid w:val="00063121"/>
    <w:rsid w:val="00067727"/>
    <w:rsid w:val="00070B88"/>
    <w:rsid w:val="0007741A"/>
    <w:rsid w:val="0007756A"/>
    <w:rsid w:val="000A363F"/>
    <w:rsid w:val="000A5545"/>
    <w:rsid w:val="000B77F9"/>
    <w:rsid w:val="000E14B1"/>
    <w:rsid w:val="000E1583"/>
    <w:rsid w:val="000E304B"/>
    <w:rsid w:val="000F0626"/>
    <w:rsid w:val="000F2CFF"/>
    <w:rsid w:val="000F35D0"/>
    <w:rsid w:val="000F66F5"/>
    <w:rsid w:val="00101FEA"/>
    <w:rsid w:val="00104EE8"/>
    <w:rsid w:val="00121D34"/>
    <w:rsid w:val="001245BC"/>
    <w:rsid w:val="0013676E"/>
    <w:rsid w:val="001402BE"/>
    <w:rsid w:val="00155F5C"/>
    <w:rsid w:val="00170F2D"/>
    <w:rsid w:val="00182B06"/>
    <w:rsid w:val="00186915"/>
    <w:rsid w:val="001B008D"/>
    <w:rsid w:val="001B1135"/>
    <w:rsid w:val="001B56F0"/>
    <w:rsid w:val="001C15DC"/>
    <w:rsid w:val="001C4CF6"/>
    <w:rsid w:val="001D114F"/>
    <w:rsid w:val="001D27DA"/>
    <w:rsid w:val="001F5E9A"/>
    <w:rsid w:val="00211B88"/>
    <w:rsid w:val="00211F7E"/>
    <w:rsid w:val="00215EB7"/>
    <w:rsid w:val="002311D7"/>
    <w:rsid w:val="00233B31"/>
    <w:rsid w:val="00233E9C"/>
    <w:rsid w:val="00234828"/>
    <w:rsid w:val="002421E4"/>
    <w:rsid w:val="00246918"/>
    <w:rsid w:val="00246ACE"/>
    <w:rsid w:val="002479C4"/>
    <w:rsid w:val="00250C77"/>
    <w:rsid w:val="0026790D"/>
    <w:rsid w:val="00272677"/>
    <w:rsid w:val="002744A4"/>
    <w:rsid w:val="00283964"/>
    <w:rsid w:val="00286221"/>
    <w:rsid w:val="0029334A"/>
    <w:rsid w:val="0029404D"/>
    <w:rsid w:val="00295D48"/>
    <w:rsid w:val="002A26DD"/>
    <w:rsid w:val="002A3487"/>
    <w:rsid w:val="002B5358"/>
    <w:rsid w:val="002C259B"/>
    <w:rsid w:val="002D7F61"/>
    <w:rsid w:val="002E37D9"/>
    <w:rsid w:val="002E664C"/>
    <w:rsid w:val="002F19E8"/>
    <w:rsid w:val="002F7318"/>
    <w:rsid w:val="002F7BCF"/>
    <w:rsid w:val="00315E24"/>
    <w:rsid w:val="00317771"/>
    <w:rsid w:val="0032373E"/>
    <w:rsid w:val="00327508"/>
    <w:rsid w:val="00342159"/>
    <w:rsid w:val="00343E18"/>
    <w:rsid w:val="00350925"/>
    <w:rsid w:val="00350B48"/>
    <w:rsid w:val="0035541C"/>
    <w:rsid w:val="003614A5"/>
    <w:rsid w:val="00361C3E"/>
    <w:rsid w:val="003672EA"/>
    <w:rsid w:val="0037454D"/>
    <w:rsid w:val="003761AD"/>
    <w:rsid w:val="0039015E"/>
    <w:rsid w:val="003A18B3"/>
    <w:rsid w:val="003A5AF2"/>
    <w:rsid w:val="003B7F54"/>
    <w:rsid w:val="003C1C2D"/>
    <w:rsid w:val="003C6292"/>
    <w:rsid w:val="003C7B19"/>
    <w:rsid w:val="003D6C23"/>
    <w:rsid w:val="003E6A18"/>
    <w:rsid w:val="003F0F4B"/>
    <w:rsid w:val="003F1F8E"/>
    <w:rsid w:val="00403BAF"/>
    <w:rsid w:val="00406779"/>
    <w:rsid w:val="00412332"/>
    <w:rsid w:val="00427D5E"/>
    <w:rsid w:val="00441F10"/>
    <w:rsid w:val="0044305C"/>
    <w:rsid w:val="00467C41"/>
    <w:rsid w:val="004A1462"/>
    <w:rsid w:val="004A1D58"/>
    <w:rsid w:val="004B7EDF"/>
    <w:rsid w:val="004C0F26"/>
    <w:rsid w:val="004C41E0"/>
    <w:rsid w:val="004D0F28"/>
    <w:rsid w:val="004D39BB"/>
    <w:rsid w:val="004F0E7C"/>
    <w:rsid w:val="004F3232"/>
    <w:rsid w:val="004F4EEB"/>
    <w:rsid w:val="004F746A"/>
    <w:rsid w:val="00500CCC"/>
    <w:rsid w:val="00500DA9"/>
    <w:rsid w:val="005145AB"/>
    <w:rsid w:val="00514623"/>
    <w:rsid w:val="005312B3"/>
    <w:rsid w:val="00547012"/>
    <w:rsid w:val="00547B09"/>
    <w:rsid w:val="00561C81"/>
    <w:rsid w:val="00563182"/>
    <w:rsid w:val="00564033"/>
    <w:rsid w:val="0056674A"/>
    <w:rsid w:val="00567B5A"/>
    <w:rsid w:val="00576695"/>
    <w:rsid w:val="00587377"/>
    <w:rsid w:val="00590999"/>
    <w:rsid w:val="00591E98"/>
    <w:rsid w:val="005A334B"/>
    <w:rsid w:val="005B44FB"/>
    <w:rsid w:val="005B5D3D"/>
    <w:rsid w:val="005B6220"/>
    <w:rsid w:val="005C612A"/>
    <w:rsid w:val="005C7B42"/>
    <w:rsid w:val="005D6D14"/>
    <w:rsid w:val="005D7F5A"/>
    <w:rsid w:val="005E32A3"/>
    <w:rsid w:val="005F14FA"/>
    <w:rsid w:val="005F239D"/>
    <w:rsid w:val="005F2E24"/>
    <w:rsid w:val="00611EBC"/>
    <w:rsid w:val="00616C06"/>
    <w:rsid w:val="006217EB"/>
    <w:rsid w:val="00627AF9"/>
    <w:rsid w:val="00640322"/>
    <w:rsid w:val="006654BD"/>
    <w:rsid w:val="006659EB"/>
    <w:rsid w:val="00695991"/>
    <w:rsid w:val="006A0061"/>
    <w:rsid w:val="006B4A70"/>
    <w:rsid w:val="006C3CB3"/>
    <w:rsid w:val="006D5197"/>
    <w:rsid w:val="006E00AE"/>
    <w:rsid w:val="006E5BA5"/>
    <w:rsid w:val="006F0076"/>
    <w:rsid w:val="006F041F"/>
    <w:rsid w:val="006F0CC3"/>
    <w:rsid w:val="006F2B48"/>
    <w:rsid w:val="006F425A"/>
    <w:rsid w:val="006F69F8"/>
    <w:rsid w:val="00701AF4"/>
    <w:rsid w:val="007051B1"/>
    <w:rsid w:val="00707309"/>
    <w:rsid w:val="007157B0"/>
    <w:rsid w:val="007322E0"/>
    <w:rsid w:val="0074051C"/>
    <w:rsid w:val="00775CA3"/>
    <w:rsid w:val="00776BFE"/>
    <w:rsid w:val="007800B9"/>
    <w:rsid w:val="007A2182"/>
    <w:rsid w:val="007A2644"/>
    <w:rsid w:val="007A3EF0"/>
    <w:rsid w:val="007B12CE"/>
    <w:rsid w:val="007B3B28"/>
    <w:rsid w:val="007E7671"/>
    <w:rsid w:val="0080212A"/>
    <w:rsid w:val="00802A0D"/>
    <w:rsid w:val="008061DA"/>
    <w:rsid w:val="00815FDD"/>
    <w:rsid w:val="008169B4"/>
    <w:rsid w:val="00817A63"/>
    <w:rsid w:val="00832398"/>
    <w:rsid w:val="008449BF"/>
    <w:rsid w:val="008471C6"/>
    <w:rsid w:val="008713FB"/>
    <w:rsid w:val="00886026"/>
    <w:rsid w:val="008A73F1"/>
    <w:rsid w:val="008B5081"/>
    <w:rsid w:val="008C0852"/>
    <w:rsid w:val="008E4F99"/>
    <w:rsid w:val="008F1CDC"/>
    <w:rsid w:val="0090271A"/>
    <w:rsid w:val="00907B49"/>
    <w:rsid w:val="009177B9"/>
    <w:rsid w:val="00923D2C"/>
    <w:rsid w:val="00926482"/>
    <w:rsid w:val="00930B48"/>
    <w:rsid w:val="00930C15"/>
    <w:rsid w:val="009321BA"/>
    <w:rsid w:val="00937374"/>
    <w:rsid w:val="009413CA"/>
    <w:rsid w:val="009444D6"/>
    <w:rsid w:val="00950407"/>
    <w:rsid w:val="009648FC"/>
    <w:rsid w:val="00975422"/>
    <w:rsid w:val="00977336"/>
    <w:rsid w:val="00982A22"/>
    <w:rsid w:val="00987ADD"/>
    <w:rsid w:val="009906CC"/>
    <w:rsid w:val="009971D9"/>
    <w:rsid w:val="009A35F9"/>
    <w:rsid w:val="009A713B"/>
    <w:rsid w:val="009B7DBD"/>
    <w:rsid w:val="009C0604"/>
    <w:rsid w:val="009E33BD"/>
    <w:rsid w:val="009E3969"/>
    <w:rsid w:val="00A00B09"/>
    <w:rsid w:val="00A02946"/>
    <w:rsid w:val="00A041C3"/>
    <w:rsid w:val="00A05A9F"/>
    <w:rsid w:val="00A06139"/>
    <w:rsid w:val="00A1403A"/>
    <w:rsid w:val="00A1427F"/>
    <w:rsid w:val="00A15A7A"/>
    <w:rsid w:val="00A24FE4"/>
    <w:rsid w:val="00A25F8A"/>
    <w:rsid w:val="00A317DC"/>
    <w:rsid w:val="00A337AE"/>
    <w:rsid w:val="00A357A2"/>
    <w:rsid w:val="00A35C13"/>
    <w:rsid w:val="00A50E90"/>
    <w:rsid w:val="00A543DB"/>
    <w:rsid w:val="00A5533E"/>
    <w:rsid w:val="00A70C94"/>
    <w:rsid w:val="00A8218A"/>
    <w:rsid w:val="00A85E97"/>
    <w:rsid w:val="00A94A0A"/>
    <w:rsid w:val="00AA3C65"/>
    <w:rsid w:val="00AA4D09"/>
    <w:rsid w:val="00AA5B27"/>
    <w:rsid w:val="00AB3EDB"/>
    <w:rsid w:val="00AC5F57"/>
    <w:rsid w:val="00AC7E63"/>
    <w:rsid w:val="00AD0CD4"/>
    <w:rsid w:val="00AF1D48"/>
    <w:rsid w:val="00AF2B72"/>
    <w:rsid w:val="00B031CC"/>
    <w:rsid w:val="00B10151"/>
    <w:rsid w:val="00B21422"/>
    <w:rsid w:val="00B27595"/>
    <w:rsid w:val="00B367A1"/>
    <w:rsid w:val="00B4479D"/>
    <w:rsid w:val="00B52186"/>
    <w:rsid w:val="00B753C0"/>
    <w:rsid w:val="00B80452"/>
    <w:rsid w:val="00B9052E"/>
    <w:rsid w:val="00BA427C"/>
    <w:rsid w:val="00BA6F62"/>
    <w:rsid w:val="00BC291C"/>
    <w:rsid w:val="00BD64A6"/>
    <w:rsid w:val="00BE16DB"/>
    <w:rsid w:val="00C00B09"/>
    <w:rsid w:val="00C0704E"/>
    <w:rsid w:val="00C15455"/>
    <w:rsid w:val="00C2301D"/>
    <w:rsid w:val="00C330F6"/>
    <w:rsid w:val="00C44DA7"/>
    <w:rsid w:val="00C61924"/>
    <w:rsid w:val="00C66BAE"/>
    <w:rsid w:val="00C80201"/>
    <w:rsid w:val="00C810A2"/>
    <w:rsid w:val="00C83A79"/>
    <w:rsid w:val="00C8531C"/>
    <w:rsid w:val="00C85856"/>
    <w:rsid w:val="00C8776C"/>
    <w:rsid w:val="00C8778D"/>
    <w:rsid w:val="00C93BF0"/>
    <w:rsid w:val="00C946C3"/>
    <w:rsid w:val="00C95B00"/>
    <w:rsid w:val="00CA5E58"/>
    <w:rsid w:val="00CA6943"/>
    <w:rsid w:val="00CB25B5"/>
    <w:rsid w:val="00CB2B50"/>
    <w:rsid w:val="00CB57E1"/>
    <w:rsid w:val="00CC3AEF"/>
    <w:rsid w:val="00CE135D"/>
    <w:rsid w:val="00D01713"/>
    <w:rsid w:val="00D04EDC"/>
    <w:rsid w:val="00D07B91"/>
    <w:rsid w:val="00D11D94"/>
    <w:rsid w:val="00D14CFC"/>
    <w:rsid w:val="00D20BEC"/>
    <w:rsid w:val="00D24CE3"/>
    <w:rsid w:val="00D2701C"/>
    <w:rsid w:val="00D31039"/>
    <w:rsid w:val="00D430F7"/>
    <w:rsid w:val="00D4372B"/>
    <w:rsid w:val="00D55AED"/>
    <w:rsid w:val="00D5647C"/>
    <w:rsid w:val="00D613A2"/>
    <w:rsid w:val="00D861E5"/>
    <w:rsid w:val="00D86302"/>
    <w:rsid w:val="00D87125"/>
    <w:rsid w:val="00D93253"/>
    <w:rsid w:val="00DB0CD2"/>
    <w:rsid w:val="00DC291D"/>
    <w:rsid w:val="00DC41C6"/>
    <w:rsid w:val="00DC7E51"/>
    <w:rsid w:val="00DD3862"/>
    <w:rsid w:val="00DD6E84"/>
    <w:rsid w:val="00DD70C6"/>
    <w:rsid w:val="00DE1D4A"/>
    <w:rsid w:val="00DE54F3"/>
    <w:rsid w:val="00E00F22"/>
    <w:rsid w:val="00E04A88"/>
    <w:rsid w:val="00E06BF2"/>
    <w:rsid w:val="00E21B34"/>
    <w:rsid w:val="00E22001"/>
    <w:rsid w:val="00E23500"/>
    <w:rsid w:val="00E358BE"/>
    <w:rsid w:val="00E42729"/>
    <w:rsid w:val="00E5599E"/>
    <w:rsid w:val="00E563F4"/>
    <w:rsid w:val="00E65F6E"/>
    <w:rsid w:val="00E712D9"/>
    <w:rsid w:val="00E73974"/>
    <w:rsid w:val="00E82CA4"/>
    <w:rsid w:val="00E93BA1"/>
    <w:rsid w:val="00EA5415"/>
    <w:rsid w:val="00EA6FA4"/>
    <w:rsid w:val="00EA7CFC"/>
    <w:rsid w:val="00EB1C2C"/>
    <w:rsid w:val="00EB28A0"/>
    <w:rsid w:val="00ED1C84"/>
    <w:rsid w:val="00ED768D"/>
    <w:rsid w:val="00EE2C1F"/>
    <w:rsid w:val="00EF2B63"/>
    <w:rsid w:val="00EF6D9A"/>
    <w:rsid w:val="00F053AD"/>
    <w:rsid w:val="00F06113"/>
    <w:rsid w:val="00F106FB"/>
    <w:rsid w:val="00F107DA"/>
    <w:rsid w:val="00F16C32"/>
    <w:rsid w:val="00F311F2"/>
    <w:rsid w:val="00F41857"/>
    <w:rsid w:val="00F670B5"/>
    <w:rsid w:val="00F80898"/>
    <w:rsid w:val="00F842B6"/>
    <w:rsid w:val="00F9510A"/>
    <w:rsid w:val="00FA4428"/>
    <w:rsid w:val="00FB6811"/>
    <w:rsid w:val="00FC5B6C"/>
    <w:rsid w:val="00FE7F8D"/>
    <w:rsid w:val="00FF4150"/>
    <w:rsid w:val="00FF6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1E5"/>
    <w:pPr>
      <w:spacing w:after="200" w:line="276" w:lineRule="auto"/>
    </w:pPr>
    <w:rPr>
      <w:rFonts w:ascii="Arial" w:hAnsi="Arial"/>
      <w:szCs w:val="22"/>
      <w:lang w:eastAsia="en-US"/>
    </w:rPr>
  </w:style>
  <w:style w:type="paragraph" w:styleId="Nagwek2">
    <w:name w:val="heading 2"/>
    <w:basedOn w:val="Normalny"/>
    <w:next w:val="Normalny"/>
    <w:link w:val="Nagwek2Znak"/>
    <w:uiPriority w:val="9"/>
    <w:unhideWhenUsed/>
    <w:qFormat/>
    <w:rsid w:val="00186915"/>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unhideWhenUsed/>
    <w:rsid w:val="00D8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D861E5"/>
    <w:pPr>
      <w:ind w:left="720"/>
      <w:contextualSpacing/>
    </w:pPr>
    <w:rPr>
      <w:szCs w:val="20"/>
      <w:lang w:val="x-none" w:eastAsia="x-none"/>
    </w:rPr>
  </w:style>
  <w:style w:type="character" w:customStyle="1" w:styleId="AkapitzlistZnak">
    <w:name w:val="Akapit z listą Znak"/>
    <w:link w:val="Akapitzlist"/>
    <w:locked/>
    <w:rsid w:val="00D861E5"/>
    <w:rPr>
      <w:rFonts w:ascii="Arial" w:hAnsi="Arial"/>
      <w:sz w:val="20"/>
    </w:rPr>
  </w:style>
  <w:style w:type="paragraph" w:styleId="Legenda">
    <w:name w:val="caption"/>
    <w:basedOn w:val="Normalny"/>
    <w:next w:val="Normalny"/>
    <w:uiPriority w:val="35"/>
    <w:unhideWhenUsed/>
    <w:qFormat/>
    <w:rsid w:val="00832398"/>
    <w:pPr>
      <w:spacing w:line="240" w:lineRule="auto"/>
    </w:pPr>
    <w:rPr>
      <w:i/>
      <w:iCs/>
      <w:color w:val="44546A"/>
      <w:sz w:val="18"/>
      <w:szCs w:val="18"/>
    </w:rPr>
  </w:style>
  <w:style w:type="paragraph" w:styleId="Nagwek">
    <w:name w:val="header"/>
    <w:basedOn w:val="Normalny"/>
    <w:link w:val="NagwekZnak"/>
    <w:uiPriority w:val="99"/>
    <w:unhideWhenUsed/>
    <w:rsid w:val="0083239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832398"/>
    <w:rPr>
      <w:rFonts w:ascii="Arial" w:hAnsi="Arial"/>
      <w:sz w:val="20"/>
    </w:rPr>
  </w:style>
  <w:style w:type="paragraph" w:styleId="Stopka">
    <w:name w:val="footer"/>
    <w:basedOn w:val="Normalny"/>
    <w:link w:val="StopkaZnak"/>
    <w:uiPriority w:val="99"/>
    <w:unhideWhenUsed/>
    <w:rsid w:val="00832398"/>
    <w:pPr>
      <w:tabs>
        <w:tab w:val="center" w:pos="4536"/>
        <w:tab w:val="right" w:pos="9072"/>
      </w:tabs>
      <w:spacing w:after="0" w:line="240" w:lineRule="auto"/>
    </w:pPr>
    <w:rPr>
      <w:szCs w:val="20"/>
      <w:lang w:val="x-none" w:eastAsia="x-none"/>
    </w:rPr>
  </w:style>
  <w:style w:type="character" w:customStyle="1" w:styleId="StopkaZnak">
    <w:name w:val="Stopka Znak"/>
    <w:link w:val="Stopka"/>
    <w:uiPriority w:val="99"/>
    <w:rsid w:val="00832398"/>
    <w:rPr>
      <w:rFonts w:ascii="Arial" w:hAnsi="Arial"/>
      <w:sz w:val="20"/>
    </w:rPr>
  </w:style>
  <w:style w:type="paragraph" w:styleId="Tekstdymka">
    <w:name w:val="Balloon Text"/>
    <w:basedOn w:val="Normalny"/>
    <w:link w:val="TekstdymkaZnak"/>
    <w:uiPriority w:val="99"/>
    <w:semiHidden/>
    <w:unhideWhenUsed/>
    <w:rsid w:val="00C80201"/>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80201"/>
    <w:rPr>
      <w:rFonts w:ascii="Segoe UI" w:hAnsi="Segoe UI" w:cs="Segoe UI"/>
      <w:sz w:val="18"/>
      <w:szCs w:val="18"/>
    </w:rPr>
  </w:style>
  <w:style w:type="character" w:styleId="Odwoaniedokomentarza">
    <w:name w:val="annotation reference"/>
    <w:uiPriority w:val="99"/>
    <w:semiHidden/>
    <w:unhideWhenUsed/>
    <w:rsid w:val="007157B0"/>
    <w:rPr>
      <w:sz w:val="16"/>
      <w:szCs w:val="16"/>
    </w:rPr>
  </w:style>
  <w:style w:type="paragraph" w:styleId="Tekstkomentarza">
    <w:name w:val="annotation text"/>
    <w:basedOn w:val="Normalny"/>
    <w:link w:val="TekstkomentarzaZnak"/>
    <w:uiPriority w:val="99"/>
    <w:semiHidden/>
    <w:unhideWhenUsed/>
    <w:rsid w:val="007157B0"/>
    <w:pPr>
      <w:spacing w:line="240" w:lineRule="auto"/>
    </w:pPr>
    <w:rPr>
      <w:szCs w:val="20"/>
      <w:lang w:val="x-none" w:eastAsia="x-none"/>
    </w:rPr>
  </w:style>
  <w:style w:type="character" w:customStyle="1" w:styleId="TekstkomentarzaZnak">
    <w:name w:val="Tekst komentarza Znak"/>
    <w:link w:val="Tekstkomentarza"/>
    <w:uiPriority w:val="99"/>
    <w:semiHidden/>
    <w:rsid w:val="007157B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157B0"/>
    <w:rPr>
      <w:b/>
      <w:bCs/>
    </w:rPr>
  </w:style>
  <w:style w:type="character" w:customStyle="1" w:styleId="TematkomentarzaZnak">
    <w:name w:val="Temat komentarza Znak"/>
    <w:link w:val="Tematkomentarza"/>
    <w:uiPriority w:val="99"/>
    <w:semiHidden/>
    <w:rsid w:val="007157B0"/>
    <w:rPr>
      <w:rFonts w:ascii="Arial" w:hAnsi="Arial"/>
      <w:b/>
      <w:bCs/>
      <w:sz w:val="20"/>
      <w:szCs w:val="20"/>
    </w:rPr>
  </w:style>
  <w:style w:type="paragraph" w:styleId="Tekstprzypisukocowego">
    <w:name w:val="endnote text"/>
    <w:basedOn w:val="Normalny"/>
    <w:link w:val="TekstprzypisukocowegoZnak"/>
    <w:uiPriority w:val="99"/>
    <w:semiHidden/>
    <w:unhideWhenUsed/>
    <w:rsid w:val="00AB3EDB"/>
    <w:pPr>
      <w:spacing w:after="0" w:line="240" w:lineRule="auto"/>
    </w:pPr>
    <w:rPr>
      <w:szCs w:val="20"/>
      <w:lang w:val="x-none" w:eastAsia="x-none"/>
    </w:rPr>
  </w:style>
  <w:style w:type="character" w:customStyle="1" w:styleId="TekstprzypisukocowegoZnak">
    <w:name w:val="Tekst przypisu końcowego Znak"/>
    <w:link w:val="Tekstprzypisukocowego"/>
    <w:uiPriority w:val="99"/>
    <w:semiHidden/>
    <w:rsid w:val="00AB3EDB"/>
    <w:rPr>
      <w:rFonts w:ascii="Arial" w:hAnsi="Arial"/>
      <w:sz w:val="20"/>
      <w:szCs w:val="20"/>
    </w:rPr>
  </w:style>
  <w:style w:type="character" w:styleId="Odwoanieprzypisukocowego">
    <w:name w:val="endnote reference"/>
    <w:uiPriority w:val="99"/>
    <w:semiHidden/>
    <w:unhideWhenUsed/>
    <w:rsid w:val="00AB3EDB"/>
    <w:rPr>
      <w:vertAlign w:val="superscript"/>
    </w:rPr>
  </w:style>
  <w:style w:type="character" w:styleId="Hipercze">
    <w:name w:val="Hyperlink"/>
    <w:uiPriority w:val="99"/>
    <w:unhideWhenUsed/>
    <w:rsid w:val="0074051C"/>
    <w:rPr>
      <w:color w:val="0563C1"/>
      <w:u w:val="single"/>
    </w:rPr>
  </w:style>
  <w:style w:type="character" w:customStyle="1" w:styleId="UnresolvedMention">
    <w:name w:val="Unresolved Mention"/>
    <w:uiPriority w:val="99"/>
    <w:semiHidden/>
    <w:unhideWhenUsed/>
    <w:rsid w:val="0074051C"/>
    <w:rPr>
      <w:color w:val="605E5C"/>
      <w:shd w:val="clear" w:color="auto" w:fill="E1DFDD"/>
    </w:rPr>
  </w:style>
  <w:style w:type="paragraph" w:styleId="Tekstprzypisudolnego">
    <w:name w:val="footnote text"/>
    <w:basedOn w:val="Normalny"/>
    <w:link w:val="TekstprzypisudolnegoZnak"/>
    <w:uiPriority w:val="99"/>
    <w:unhideWhenUsed/>
    <w:rsid w:val="003614A5"/>
    <w:pPr>
      <w:spacing w:after="0" w:line="240" w:lineRule="auto"/>
    </w:pPr>
    <w:rPr>
      <w:szCs w:val="20"/>
      <w:lang w:val="x-none" w:eastAsia="x-none"/>
    </w:rPr>
  </w:style>
  <w:style w:type="character" w:customStyle="1" w:styleId="TekstprzypisudolnegoZnak">
    <w:name w:val="Tekst przypisu dolnego Znak"/>
    <w:link w:val="Tekstprzypisudolnego"/>
    <w:uiPriority w:val="99"/>
    <w:rsid w:val="003614A5"/>
    <w:rPr>
      <w:rFonts w:ascii="Arial" w:hAnsi="Arial"/>
      <w:sz w:val="20"/>
      <w:szCs w:val="20"/>
    </w:rPr>
  </w:style>
  <w:style w:type="character" w:styleId="Odwoanieprzypisudolnego">
    <w:name w:val="footnote reference"/>
    <w:uiPriority w:val="99"/>
    <w:semiHidden/>
    <w:unhideWhenUsed/>
    <w:rsid w:val="003614A5"/>
    <w:rPr>
      <w:vertAlign w:val="superscript"/>
    </w:rPr>
  </w:style>
  <w:style w:type="paragraph" w:styleId="Bezodstpw">
    <w:name w:val="No Spacing"/>
    <w:uiPriority w:val="1"/>
    <w:qFormat/>
    <w:rsid w:val="00567B5A"/>
    <w:rPr>
      <w:rFonts w:ascii="Arial" w:hAnsi="Arial"/>
      <w:szCs w:val="22"/>
      <w:lang w:eastAsia="en-US"/>
    </w:rPr>
  </w:style>
  <w:style w:type="paragraph" w:styleId="Poprawka">
    <w:name w:val="Revision"/>
    <w:hidden/>
    <w:uiPriority w:val="99"/>
    <w:semiHidden/>
    <w:rsid w:val="00611EBC"/>
    <w:rPr>
      <w:rFonts w:ascii="Arial" w:hAnsi="Arial"/>
      <w:szCs w:val="22"/>
      <w:lang w:eastAsia="en-US"/>
    </w:rPr>
  </w:style>
  <w:style w:type="character" w:customStyle="1" w:styleId="Nagwek2Znak">
    <w:name w:val="Nagłówek 2 Znak"/>
    <w:link w:val="Nagwek2"/>
    <w:uiPriority w:val="9"/>
    <w:rsid w:val="00186915"/>
    <w:rPr>
      <w:rFonts w:ascii="Cambria" w:eastAsia="Times New Roman" w:hAnsi="Cambria" w:cs="Times New Roman"/>
      <w:b/>
      <w:bCs/>
      <w:i/>
      <w:iCs/>
      <w:sz w:val="28"/>
      <w:szCs w:val="28"/>
      <w:lang w:eastAsia="en-US"/>
    </w:rPr>
  </w:style>
  <w:style w:type="paragraph" w:styleId="Tekstpodstawowy">
    <w:name w:val="Body Text"/>
    <w:basedOn w:val="Normalny"/>
    <w:link w:val="TekstpodstawowyZnak"/>
    <w:uiPriority w:val="99"/>
    <w:unhideWhenUsed/>
    <w:rsid w:val="00186915"/>
    <w:pPr>
      <w:spacing w:after="120"/>
    </w:pPr>
  </w:style>
  <w:style w:type="character" w:customStyle="1" w:styleId="TekstpodstawowyZnak">
    <w:name w:val="Tekst podstawowy Znak"/>
    <w:link w:val="Tekstpodstawowy"/>
    <w:uiPriority w:val="99"/>
    <w:rsid w:val="00186915"/>
    <w:rPr>
      <w:rFonts w:ascii="Arial" w:hAnsi="Arial"/>
      <w:szCs w:val="22"/>
      <w:lang w:eastAsia="en-US"/>
    </w:rPr>
  </w:style>
  <w:style w:type="paragraph" w:styleId="NormalnyWeb">
    <w:name w:val="Normal (Web)"/>
    <w:basedOn w:val="Normalny"/>
    <w:uiPriority w:val="99"/>
    <w:unhideWhenUsed/>
    <w:rsid w:val="00AD0CD4"/>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1E5"/>
    <w:pPr>
      <w:spacing w:after="200" w:line="276" w:lineRule="auto"/>
    </w:pPr>
    <w:rPr>
      <w:rFonts w:ascii="Arial" w:hAnsi="Arial"/>
      <w:szCs w:val="22"/>
      <w:lang w:eastAsia="en-US"/>
    </w:rPr>
  </w:style>
  <w:style w:type="paragraph" w:styleId="Nagwek2">
    <w:name w:val="heading 2"/>
    <w:basedOn w:val="Normalny"/>
    <w:next w:val="Normalny"/>
    <w:link w:val="Nagwek2Znak"/>
    <w:uiPriority w:val="9"/>
    <w:unhideWhenUsed/>
    <w:qFormat/>
    <w:rsid w:val="00186915"/>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unhideWhenUsed/>
    <w:rsid w:val="00D8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D861E5"/>
    <w:pPr>
      <w:ind w:left="720"/>
      <w:contextualSpacing/>
    </w:pPr>
    <w:rPr>
      <w:szCs w:val="20"/>
      <w:lang w:val="x-none" w:eastAsia="x-none"/>
    </w:rPr>
  </w:style>
  <w:style w:type="character" w:customStyle="1" w:styleId="AkapitzlistZnak">
    <w:name w:val="Akapit z listą Znak"/>
    <w:link w:val="Akapitzlist"/>
    <w:locked/>
    <w:rsid w:val="00D861E5"/>
    <w:rPr>
      <w:rFonts w:ascii="Arial" w:hAnsi="Arial"/>
      <w:sz w:val="20"/>
    </w:rPr>
  </w:style>
  <w:style w:type="paragraph" w:styleId="Legenda">
    <w:name w:val="caption"/>
    <w:basedOn w:val="Normalny"/>
    <w:next w:val="Normalny"/>
    <w:uiPriority w:val="35"/>
    <w:unhideWhenUsed/>
    <w:qFormat/>
    <w:rsid w:val="00832398"/>
    <w:pPr>
      <w:spacing w:line="240" w:lineRule="auto"/>
    </w:pPr>
    <w:rPr>
      <w:i/>
      <w:iCs/>
      <w:color w:val="44546A"/>
      <w:sz w:val="18"/>
      <w:szCs w:val="18"/>
    </w:rPr>
  </w:style>
  <w:style w:type="paragraph" w:styleId="Nagwek">
    <w:name w:val="header"/>
    <w:basedOn w:val="Normalny"/>
    <w:link w:val="NagwekZnak"/>
    <w:uiPriority w:val="99"/>
    <w:unhideWhenUsed/>
    <w:rsid w:val="0083239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832398"/>
    <w:rPr>
      <w:rFonts w:ascii="Arial" w:hAnsi="Arial"/>
      <w:sz w:val="20"/>
    </w:rPr>
  </w:style>
  <w:style w:type="paragraph" w:styleId="Stopka">
    <w:name w:val="footer"/>
    <w:basedOn w:val="Normalny"/>
    <w:link w:val="StopkaZnak"/>
    <w:uiPriority w:val="99"/>
    <w:unhideWhenUsed/>
    <w:rsid w:val="00832398"/>
    <w:pPr>
      <w:tabs>
        <w:tab w:val="center" w:pos="4536"/>
        <w:tab w:val="right" w:pos="9072"/>
      </w:tabs>
      <w:spacing w:after="0" w:line="240" w:lineRule="auto"/>
    </w:pPr>
    <w:rPr>
      <w:szCs w:val="20"/>
      <w:lang w:val="x-none" w:eastAsia="x-none"/>
    </w:rPr>
  </w:style>
  <w:style w:type="character" w:customStyle="1" w:styleId="StopkaZnak">
    <w:name w:val="Stopka Znak"/>
    <w:link w:val="Stopka"/>
    <w:uiPriority w:val="99"/>
    <w:rsid w:val="00832398"/>
    <w:rPr>
      <w:rFonts w:ascii="Arial" w:hAnsi="Arial"/>
      <w:sz w:val="20"/>
    </w:rPr>
  </w:style>
  <w:style w:type="paragraph" w:styleId="Tekstdymka">
    <w:name w:val="Balloon Text"/>
    <w:basedOn w:val="Normalny"/>
    <w:link w:val="TekstdymkaZnak"/>
    <w:uiPriority w:val="99"/>
    <w:semiHidden/>
    <w:unhideWhenUsed/>
    <w:rsid w:val="00C80201"/>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80201"/>
    <w:rPr>
      <w:rFonts w:ascii="Segoe UI" w:hAnsi="Segoe UI" w:cs="Segoe UI"/>
      <w:sz w:val="18"/>
      <w:szCs w:val="18"/>
    </w:rPr>
  </w:style>
  <w:style w:type="character" w:styleId="Odwoaniedokomentarza">
    <w:name w:val="annotation reference"/>
    <w:uiPriority w:val="99"/>
    <w:semiHidden/>
    <w:unhideWhenUsed/>
    <w:rsid w:val="007157B0"/>
    <w:rPr>
      <w:sz w:val="16"/>
      <w:szCs w:val="16"/>
    </w:rPr>
  </w:style>
  <w:style w:type="paragraph" w:styleId="Tekstkomentarza">
    <w:name w:val="annotation text"/>
    <w:basedOn w:val="Normalny"/>
    <w:link w:val="TekstkomentarzaZnak"/>
    <w:uiPriority w:val="99"/>
    <w:semiHidden/>
    <w:unhideWhenUsed/>
    <w:rsid w:val="007157B0"/>
    <w:pPr>
      <w:spacing w:line="240" w:lineRule="auto"/>
    </w:pPr>
    <w:rPr>
      <w:szCs w:val="20"/>
      <w:lang w:val="x-none" w:eastAsia="x-none"/>
    </w:rPr>
  </w:style>
  <w:style w:type="character" w:customStyle="1" w:styleId="TekstkomentarzaZnak">
    <w:name w:val="Tekst komentarza Znak"/>
    <w:link w:val="Tekstkomentarza"/>
    <w:uiPriority w:val="99"/>
    <w:semiHidden/>
    <w:rsid w:val="007157B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157B0"/>
    <w:rPr>
      <w:b/>
      <w:bCs/>
    </w:rPr>
  </w:style>
  <w:style w:type="character" w:customStyle="1" w:styleId="TematkomentarzaZnak">
    <w:name w:val="Temat komentarza Znak"/>
    <w:link w:val="Tematkomentarza"/>
    <w:uiPriority w:val="99"/>
    <w:semiHidden/>
    <w:rsid w:val="007157B0"/>
    <w:rPr>
      <w:rFonts w:ascii="Arial" w:hAnsi="Arial"/>
      <w:b/>
      <w:bCs/>
      <w:sz w:val="20"/>
      <w:szCs w:val="20"/>
    </w:rPr>
  </w:style>
  <w:style w:type="paragraph" w:styleId="Tekstprzypisukocowego">
    <w:name w:val="endnote text"/>
    <w:basedOn w:val="Normalny"/>
    <w:link w:val="TekstprzypisukocowegoZnak"/>
    <w:uiPriority w:val="99"/>
    <w:semiHidden/>
    <w:unhideWhenUsed/>
    <w:rsid w:val="00AB3EDB"/>
    <w:pPr>
      <w:spacing w:after="0" w:line="240" w:lineRule="auto"/>
    </w:pPr>
    <w:rPr>
      <w:szCs w:val="20"/>
      <w:lang w:val="x-none" w:eastAsia="x-none"/>
    </w:rPr>
  </w:style>
  <w:style w:type="character" w:customStyle="1" w:styleId="TekstprzypisukocowegoZnak">
    <w:name w:val="Tekst przypisu końcowego Znak"/>
    <w:link w:val="Tekstprzypisukocowego"/>
    <w:uiPriority w:val="99"/>
    <w:semiHidden/>
    <w:rsid w:val="00AB3EDB"/>
    <w:rPr>
      <w:rFonts w:ascii="Arial" w:hAnsi="Arial"/>
      <w:sz w:val="20"/>
      <w:szCs w:val="20"/>
    </w:rPr>
  </w:style>
  <w:style w:type="character" w:styleId="Odwoanieprzypisukocowego">
    <w:name w:val="endnote reference"/>
    <w:uiPriority w:val="99"/>
    <w:semiHidden/>
    <w:unhideWhenUsed/>
    <w:rsid w:val="00AB3EDB"/>
    <w:rPr>
      <w:vertAlign w:val="superscript"/>
    </w:rPr>
  </w:style>
  <w:style w:type="character" w:styleId="Hipercze">
    <w:name w:val="Hyperlink"/>
    <w:uiPriority w:val="99"/>
    <w:unhideWhenUsed/>
    <w:rsid w:val="0074051C"/>
    <w:rPr>
      <w:color w:val="0563C1"/>
      <w:u w:val="single"/>
    </w:rPr>
  </w:style>
  <w:style w:type="character" w:customStyle="1" w:styleId="UnresolvedMention">
    <w:name w:val="Unresolved Mention"/>
    <w:uiPriority w:val="99"/>
    <w:semiHidden/>
    <w:unhideWhenUsed/>
    <w:rsid w:val="0074051C"/>
    <w:rPr>
      <w:color w:val="605E5C"/>
      <w:shd w:val="clear" w:color="auto" w:fill="E1DFDD"/>
    </w:rPr>
  </w:style>
  <w:style w:type="paragraph" w:styleId="Tekstprzypisudolnego">
    <w:name w:val="footnote text"/>
    <w:basedOn w:val="Normalny"/>
    <w:link w:val="TekstprzypisudolnegoZnak"/>
    <w:uiPriority w:val="99"/>
    <w:unhideWhenUsed/>
    <w:rsid w:val="003614A5"/>
    <w:pPr>
      <w:spacing w:after="0" w:line="240" w:lineRule="auto"/>
    </w:pPr>
    <w:rPr>
      <w:szCs w:val="20"/>
      <w:lang w:val="x-none" w:eastAsia="x-none"/>
    </w:rPr>
  </w:style>
  <w:style w:type="character" w:customStyle="1" w:styleId="TekstprzypisudolnegoZnak">
    <w:name w:val="Tekst przypisu dolnego Znak"/>
    <w:link w:val="Tekstprzypisudolnego"/>
    <w:uiPriority w:val="99"/>
    <w:rsid w:val="003614A5"/>
    <w:rPr>
      <w:rFonts w:ascii="Arial" w:hAnsi="Arial"/>
      <w:sz w:val="20"/>
      <w:szCs w:val="20"/>
    </w:rPr>
  </w:style>
  <w:style w:type="character" w:styleId="Odwoanieprzypisudolnego">
    <w:name w:val="footnote reference"/>
    <w:uiPriority w:val="99"/>
    <w:semiHidden/>
    <w:unhideWhenUsed/>
    <w:rsid w:val="003614A5"/>
    <w:rPr>
      <w:vertAlign w:val="superscript"/>
    </w:rPr>
  </w:style>
  <w:style w:type="paragraph" w:styleId="Bezodstpw">
    <w:name w:val="No Spacing"/>
    <w:uiPriority w:val="1"/>
    <w:qFormat/>
    <w:rsid w:val="00567B5A"/>
    <w:rPr>
      <w:rFonts w:ascii="Arial" w:hAnsi="Arial"/>
      <w:szCs w:val="22"/>
      <w:lang w:eastAsia="en-US"/>
    </w:rPr>
  </w:style>
  <w:style w:type="paragraph" w:styleId="Poprawka">
    <w:name w:val="Revision"/>
    <w:hidden/>
    <w:uiPriority w:val="99"/>
    <w:semiHidden/>
    <w:rsid w:val="00611EBC"/>
    <w:rPr>
      <w:rFonts w:ascii="Arial" w:hAnsi="Arial"/>
      <w:szCs w:val="22"/>
      <w:lang w:eastAsia="en-US"/>
    </w:rPr>
  </w:style>
  <w:style w:type="character" w:customStyle="1" w:styleId="Nagwek2Znak">
    <w:name w:val="Nagłówek 2 Znak"/>
    <w:link w:val="Nagwek2"/>
    <w:uiPriority w:val="9"/>
    <w:rsid w:val="00186915"/>
    <w:rPr>
      <w:rFonts w:ascii="Cambria" w:eastAsia="Times New Roman" w:hAnsi="Cambria" w:cs="Times New Roman"/>
      <w:b/>
      <w:bCs/>
      <w:i/>
      <w:iCs/>
      <w:sz w:val="28"/>
      <w:szCs w:val="28"/>
      <w:lang w:eastAsia="en-US"/>
    </w:rPr>
  </w:style>
  <w:style w:type="paragraph" w:styleId="Tekstpodstawowy">
    <w:name w:val="Body Text"/>
    <w:basedOn w:val="Normalny"/>
    <w:link w:val="TekstpodstawowyZnak"/>
    <w:uiPriority w:val="99"/>
    <w:unhideWhenUsed/>
    <w:rsid w:val="00186915"/>
    <w:pPr>
      <w:spacing w:after="120"/>
    </w:pPr>
  </w:style>
  <w:style w:type="character" w:customStyle="1" w:styleId="TekstpodstawowyZnak">
    <w:name w:val="Tekst podstawowy Znak"/>
    <w:link w:val="Tekstpodstawowy"/>
    <w:uiPriority w:val="99"/>
    <w:rsid w:val="00186915"/>
    <w:rPr>
      <w:rFonts w:ascii="Arial" w:hAnsi="Arial"/>
      <w:szCs w:val="22"/>
      <w:lang w:eastAsia="en-US"/>
    </w:rPr>
  </w:style>
  <w:style w:type="paragraph" w:styleId="NormalnyWeb">
    <w:name w:val="Normal (Web)"/>
    <w:basedOn w:val="Normalny"/>
    <w:uiPriority w:val="99"/>
    <w:unhideWhenUsed/>
    <w:rsid w:val="00AD0CD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0634">
      <w:bodyDiv w:val="1"/>
      <w:marLeft w:val="0"/>
      <w:marRight w:val="0"/>
      <w:marTop w:val="0"/>
      <w:marBottom w:val="0"/>
      <w:divBdr>
        <w:top w:val="none" w:sz="0" w:space="0" w:color="auto"/>
        <w:left w:val="none" w:sz="0" w:space="0" w:color="auto"/>
        <w:bottom w:val="none" w:sz="0" w:space="0" w:color="auto"/>
        <w:right w:val="none" w:sz="0" w:space="0" w:color="auto"/>
      </w:divBdr>
    </w:div>
    <w:div w:id="1080902994">
      <w:bodyDiv w:val="1"/>
      <w:marLeft w:val="0"/>
      <w:marRight w:val="0"/>
      <w:marTop w:val="0"/>
      <w:marBottom w:val="0"/>
      <w:divBdr>
        <w:top w:val="none" w:sz="0" w:space="0" w:color="auto"/>
        <w:left w:val="none" w:sz="0" w:space="0" w:color="auto"/>
        <w:bottom w:val="none" w:sz="0" w:space="0" w:color="auto"/>
        <w:right w:val="none" w:sz="0" w:space="0" w:color="auto"/>
      </w:divBdr>
    </w:div>
    <w:div w:id="1216357556">
      <w:bodyDiv w:val="1"/>
      <w:marLeft w:val="0"/>
      <w:marRight w:val="0"/>
      <w:marTop w:val="0"/>
      <w:marBottom w:val="0"/>
      <w:divBdr>
        <w:top w:val="none" w:sz="0" w:space="0" w:color="auto"/>
        <w:left w:val="none" w:sz="0" w:space="0" w:color="auto"/>
        <w:bottom w:val="none" w:sz="0" w:space="0" w:color="auto"/>
        <w:right w:val="none" w:sz="0" w:space="0" w:color="auto"/>
      </w:divBdr>
    </w:div>
    <w:div w:id="1627736032">
      <w:bodyDiv w:val="1"/>
      <w:marLeft w:val="0"/>
      <w:marRight w:val="0"/>
      <w:marTop w:val="0"/>
      <w:marBottom w:val="0"/>
      <w:divBdr>
        <w:top w:val="none" w:sz="0" w:space="0" w:color="auto"/>
        <w:left w:val="none" w:sz="0" w:space="0" w:color="auto"/>
        <w:bottom w:val="none" w:sz="0" w:space="0" w:color="auto"/>
        <w:right w:val="none" w:sz="0" w:space="0" w:color="auto"/>
      </w:divBdr>
    </w:div>
    <w:div w:id="1784616905">
      <w:bodyDiv w:val="1"/>
      <w:marLeft w:val="0"/>
      <w:marRight w:val="0"/>
      <w:marTop w:val="0"/>
      <w:marBottom w:val="0"/>
      <w:divBdr>
        <w:top w:val="none" w:sz="0" w:space="0" w:color="auto"/>
        <w:left w:val="none" w:sz="0" w:space="0" w:color="auto"/>
        <w:bottom w:val="none" w:sz="0" w:space="0" w:color="auto"/>
        <w:right w:val="none" w:sz="0" w:space="0" w:color="auto"/>
      </w:divBdr>
    </w:div>
    <w:div w:id="1815636491">
      <w:bodyDiv w:val="1"/>
      <w:marLeft w:val="0"/>
      <w:marRight w:val="0"/>
      <w:marTop w:val="0"/>
      <w:marBottom w:val="0"/>
      <w:divBdr>
        <w:top w:val="none" w:sz="0" w:space="0" w:color="auto"/>
        <w:left w:val="none" w:sz="0" w:space="0" w:color="auto"/>
        <w:bottom w:val="none" w:sz="0" w:space="0" w:color="auto"/>
        <w:right w:val="none" w:sz="0" w:space="0" w:color="auto"/>
      </w:divBdr>
    </w:div>
    <w:div w:id="1962298009">
      <w:bodyDiv w:val="1"/>
      <w:marLeft w:val="0"/>
      <w:marRight w:val="0"/>
      <w:marTop w:val="0"/>
      <w:marBottom w:val="0"/>
      <w:divBdr>
        <w:top w:val="none" w:sz="0" w:space="0" w:color="auto"/>
        <w:left w:val="none" w:sz="0" w:space="0" w:color="auto"/>
        <w:bottom w:val="none" w:sz="0" w:space="0" w:color="auto"/>
        <w:right w:val="none" w:sz="0" w:space="0" w:color="auto"/>
      </w:divBdr>
    </w:div>
    <w:div w:id="19928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walifikacje.gov.pl/download/Publikacje/Walidacja_nowe_mozliwosci_zdobywania_kwalifikacji_z_wklad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2357</Words>
  <Characters>14142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16467</CharactersWithSpaces>
  <SharedDoc>false</SharedDoc>
  <HLinks>
    <vt:vector size="6" baseType="variant">
      <vt:variant>
        <vt:i4>7078004</vt:i4>
      </vt:variant>
      <vt:variant>
        <vt:i4>0</vt:i4>
      </vt:variant>
      <vt:variant>
        <vt:i4>0</vt:i4>
      </vt:variant>
      <vt:variant>
        <vt:i4>5</vt:i4>
      </vt:variant>
      <vt:variant>
        <vt:lpwstr>http://www.kwalifikacje.gov.pl/download/Publikacje/Walidacja_nowe_mozliwosci_zdobywania_kwalifikacji_z_wkladka.pdf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dc:creator>
  <cp:lastModifiedBy>Elżbieta Lechowicz</cp:lastModifiedBy>
  <cp:revision>2</cp:revision>
  <cp:lastPrinted>2018-08-09T11:27:00Z</cp:lastPrinted>
  <dcterms:created xsi:type="dcterms:W3CDTF">2018-10-10T14:27:00Z</dcterms:created>
  <dcterms:modified xsi:type="dcterms:W3CDTF">2018-10-10T14:27:00Z</dcterms:modified>
</cp:coreProperties>
</file>