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AEBCF3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CD572F" w:rsidRPr="00CD572F">
        <w:rPr>
          <w:b/>
          <w:sz w:val="22"/>
          <w:szCs w:val="22"/>
        </w:rPr>
        <w:t>Prowadzenie narciarskich wycieczek turystycznych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BA5C16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CD572F" w:rsidRPr="00CD572F">
        <w:rPr>
          <w:rFonts w:ascii="Arial" w:hAnsi="Arial" w:cs="Arial"/>
          <w:sz w:val="22"/>
          <w:szCs w:val="22"/>
        </w:rPr>
        <w:t>Prowadzenie narciarskich wycieczek turystycznych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D572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D572F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2022-03-11T10:37:00Z</dcterms:modified>
</cp:coreProperties>
</file>