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64238" w14:textId="33E4DE0D" w:rsidR="00416268" w:rsidRPr="00374767" w:rsidRDefault="00374767" w:rsidP="00374767">
      <w:pPr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0"/>
        </w:rPr>
        <w:t xml:space="preserve">                 </w:t>
      </w:r>
      <w:r w:rsidRPr="00374767">
        <w:rPr>
          <w:rFonts w:ascii="Arial" w:hAnsi="Arial" w:cs="Arial"/>
          <w:b/>
          <w:sz w:val="28"/>
          <w:szCs w:val="28"/>
        </w:rPr>
        <w:t>Ministerstwo Zdrowia</w:t>
      </w:r>
    </w:p>
    <w:p w14:paraId="5847587A" w14:textId="77777777" w:rsidR="00416268" w:rsidRPr="00FF0B64" w:rsidRDefault="00416268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F0B64">
        <w:rPr>
          <w:rFonts w:ascii="Arial" w:hAnsi="Arial" w:cs="Arial"/>
          <w:i/>
          <w:sz w:val="20"/>
          <w:szCs w:val="20"/>
        </w:rPr>
        <w:t xml:space="preserve">(nazwa ministerstwa przeprowadzającego konsultacje) </w:t>
      </w:r>
    </w:p>
    <w:p w14:paraId="38DD6365" w14:textId="77777777" w:rsidR="00416268" w:rsidRDefault="00416268" w:rsidP="00706E10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14:paraId="3459E6E0" w14:textId="77777777" w:rsidR="00706E10" w:rsidRDefault="00706E10" w:rsidP="00706E10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14:paraId="203AE7B2" w14:textId="77777777" w:rsidR="00DF2E99" w:rsidRPr="00416268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ED74E84" w14:textId="77777777" w:rsidR="00E9321E" w:rsidRDefault="00E9321E" w:rsidP="00DF2E99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48"/>
        <w:gridCol w:w="9344"/>
      </w:tblGrid>
      <w:tr w:rsidR="00EF075D" w:rsidRPr="00C66BAE" w14:paraId="062BEC95" w14:textId="77777777" w:rsidTr="0011648A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74EBCFED" w14:textId="77777777"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14:paraId="1594BD39" w14:textId="7587AE6D" w:rsidR="00E643BA" w:rsidRPr="00856DBE" w:rsidRDefault="00AC25A5" w:rsidP="0011648A">
            <w:r w:rsidRPr="00AC25A5">
              <w:t>Prowadzenie terapii indywidualnej z młodzieżą i osobami dorosłymi po jednorazowym doświadczeniu traumatycznym</w:t>
            </w:r>
          </w:p>
        </w:tc>
      </w:tr>
      <w:tr w:rsidR="001E6392" w:rsidRPr="00C66BAE" w14:paraId="3904129D" w14:textId="77777777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5CAAF0C2" w14:textId="6C4AE939" w:rsidR="001E6392" w:rsidRPr="006C3170" w:rsidRDefault="001E6392" w:rsidP="00E643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Wnioskodawca</w:t>
            </w:r>
          </w:p>
        </w:tc>
        <w:tc>
          <w:tcPr>
            <w:tcW w:w="3339" w:type="pct"/>
            <w:shd w:val="clear" w:color="auto" w:fill="auto"/>
            <w:vAlign w:val="center"/>
          </w:tcPr>
          <w:p w14:paraId="24E324B6" w14:textId="2465B69F" w:rsidR="001E6392" w:rsidRPr="002F6C87" w:rsidRDefault="00AC25A5" w:rsidP="0060026D">
            <w:pPr>
              <w:spacing w:after="0"/>
              <w:rPr>
                <w:rFonts w:cstheme="minorHAnsi"/>
                <w:b/>
                <w:i/>
                <w:sz w:val="24"/>
                <w:szCs w:val="24"/>
              </w:rPr>
            </w:pPr>
            <w:r w:rsidRPr="00AC25A5">
              <w:rPr>
                <w:rFonts w:eastAsia="Calibri" w:cstheme="minorHAnsi"/>
              </w:rPr>
              <w:t>SWPS Uniwersytet Humanistycznospołeczny</w:t>
            </w:r>
          </w:p>
        </w:tc>
      </w:tr>
      <w:tr w:rsidR="00163C7C" w:rsidRPr="00C66BAE" w14:paraId="6ED9061D" w14:textId="77777777" w:rsidTr="0062029E">
        <w:trPr>
          <w:trHeight w:val="3422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114F51DA" w14:textId="77777777" w:rsidR="00163C7C" w:rsidRPr="006C3170" w:rsidRDefault="00163C7C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  <w:p w14:paraId="2B03E260" w14:textId="77777777" w:rsidR="00163C7C" w:rsidRPr="006C3170" w:rsidRDefault="00163C7C" w:rsidP="00A154B7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</w:rPr>
              <w:t xml:space="preserve"> do kontaktów</w:t>
            </w:r>
          </w:p>
          <w:p w14:paraId="5E1FBE6F" w14:textId="4F104FF8" w:rsidR="00163C7C" w:rsidRPr="006C3170" w:rsidRDefault="00163C7C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  <w:r>
              <w:rPr>
                <w:b/>
                <w:sz w:val="20"/>
                <w:szCs w:val="20"/>
              </w:rPr>
              <w:t xml:space="preserve"> kontaktowy </w:t>
            </w:r>
          </w:p>
        </w:tc>
        <w:tc>
          <w:tcPr>
            <w:tcW w:w="3339" w:type="pct"/>
            <w:shd w:val="clear" w:color="auto" w:fill="auto"/>
            <w:vAlign w:val="center"/>
          </w:tcPr>
          <w:p w14:paraId="02D98BE8" w14:textId="77777777" w:rsidR="00B11382" w:rsidRPr="006C3170" w:rsidRDefault="00B11382" w:rsidP="00B11382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39371E41" w14:textId="77777777" w:rsidR="00D314CC" w:rsidRDefault="00547C62" w:rsidP="00B44CE2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lastRenderedPageBreak/>
        <w:t>Uwagi do wybranych pól wniosku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15"/>
        <w:gridCol w:w="9403"/>
        <w:gridCol w:w="4074"/>
      </w:tblGrid>
      <w:tr w:rsidR="00C21CEE" w:rsidRPr="00650152" w14:paraId="76237761" w14:textId="77777777" w:rsidTr="004E1564">
        <w:trPr>
          <w:trHeight w:val="737"/>
        </w:trPr>
        <w:tc>
          <w:tcPr>
            <w:tcW w:w="184" w:type="pct"/>
            <w:shd w:val="clear" w:color="auto" w:fill="F2F2F2" w:themeFill="background1" w:themeFillShade="F2"/>
            <w:vAlign w:val="center"/>
          </w:tcPr>
          <w:p w14:paraId="1290809A" w14:textId="77777777" w:rsidR="00C21CEE" w:rsidRPr="00650152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360" w:type="pct"/>
            <w:shd w:val="clear" w:color="auto" w:fill="F2F2F2" w:themeFill="background1" w:themeFillShade="F2"/>
            <w:vAlign w:val="center"/>
          </w:tcPr>
          <w:p w14:paraId="4CA25761" w14:textId="77777777" w:rsidR="00C21CEE" w:rsidRPr="00650152" w:rsidRDefault="00C21CEE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456" w:type="pct"/>
            <w:shd w:val="clear" w:color="auto" w:fill="F2F2F2" w:themeFill="background1" w:themeFillShade="F2"/>
            <w:vAlign w:val="center"/>
          </w:tcPr>
          <w:p w14:paraId="0AFF105D" w14:textId="77777777" w:rsidR="00C21CEE" w:rsidRPr="00650152" w:rsidRDefault="00C21CEE" w:rsidP="00C21CE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 - uzasadnienie</w:t>
            </w:r>
          </w:p>
        </w:tc>
      </w:tr>
      <w:tr w:rsidR="00C21CEE" w:rsidRPr="00650152" w14:paraId="30A18E17" w14:textId="77777777" w:rsidTr="004E1564">
        <w:trPr>
          <w:trHeight w:val="1084"/>
        </w:trPr>
        <w:tc>
          <w:tcPr>
            <w:tcW w:w="184" w:type="pct"/>
            <w:vAlign w:val="center"/>
          </w:tcPr>
          <w:p w14:paraId="49A7BBE6" w14:textId="77777777" w:rsidR="00C21CEE" w:rsidRPr="00650152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60" w:type="pct"/>
            <w:vAlign w:val="center"/>
          </w:tcPr>
          <w:p w14:paraId="42E0438A" w14:textId="77777777" w:rsidR="00C21CEE" w:rsidRPr="002812FE" w:rsidRDefault="00C21CEE" w:rsidP="00416268">
            <w:pPr>
              <w:spacing w:before="120" w:after="120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 xml:space="preserve">Nazwa kwalifikacji </w:t>
            </w:r>
          </w:p>
          <w:p w14:paraId="308BEEEF" w14:textId="233D4CC4" w:rsidR="00C21CEE" w:rsidRPr="002F6C87" w:rsidRDefault="00AC25A5" w:rsidP="002F6C87">
            <w:r w:rsidRPr="00AC25A5">
              <w:t>Prowadzenie terapii indywidualnej z młodzieżą i osobami dorosłymi po jednorazowym doświadczeniu traumatycznym</w:t>
            </w:r>
          </w:p>
        </w:tc>
        <w:tc>
          <w:tcPr>
            <w:tcW w:w="1456" w:type="pct"/>
            <w:vAlign w:val="center"/>
          </w:tcPr>
          <w:p w14:paraId="035A0C96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2ACDC0CA" w14:textId="77777777" w:rsidTr="004E1564">
        <w:trPr>
          <w:trHeight w:val="1084"/>
        </w:trPr>
        <w:tc>
          <w:tcPr>
            <w:tcW w:w="184" w:type="pct"/>
            <w:vAlign w:val="center"/>
          </w:tcPr>
          <w:p w14:paraId="40D4D9A7" w14:textId="13C772D3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60" w:type="pct"/>
            <w:vAlign w:val="center"/>
          </w:tcPr>
          <w:p w14:paraId="40AEB894" w14:textId="77777777" w:rsidR="00C21CEE" w:rsidRDefault="00C21CEE" w:rsidP="002812FE">
            <w:pPr>
              <w:spacing w:before="120" w:after="120"/>
              <w:jc w:val="both"/>
              <w:rPr>
                <w:rFonts w:eastAsia="Lato"/>
                <w:b/>
              </w:rPr>
            </w:pPr>
            <w:r w:rsidRPr="00893F30">
              <w:rPr>
                <w:rFonts w:eastAsia="Lato"/>
                <w:b/>
              </w:rPr>
              <w:t>Krótka charakterystyka kwaliﬁkacji oraz orientacyjny koszt uzyskania dokumentu potwierdzającego otrzymanie danej kwaliﬁkacji</w:t>
            </w:r>
          </w:p>
          <w:p w14:paraId="4530CA4B" w14:textId="4A9A6CBF" w:rsidR="00AC25A5" w:rsidRDefault="00AC25A5" w:rsidP="002F6C87">
            <w:pPr>
              <w:spacing w:after="120"/>
              <w:contextualSpacing/>
              <w:jc w:val="both"/>
            </w:pPr>
            <w:r w:rsidRPr="00AC25A5">
              <w:t xml:space="preserve">Osoba posiadająca kwalifikację “Prowadzenie terapii indywidualnej z młodzieżą i osobami dorosłymi po jednorazowym doświadczeniu traumatycznym” jest przygotowana </w:t>
            </w:r>
            <w:r w:rsidR="00CF032C">
              <w:br/>
            </w:r>
            <w:r w:rsidRPr="00AC25A5">
              <w:t xml:space="preserve">do podejmowania działań w zakresie diagnozy różnicowej zaburzeń po stresie traumatycznym u młodzieży i dorosłych w następstwie zdarzeń o charakterze losowym (katastrofy naturalne, zdarzenia komunikacyjne, powodzie) oraz spowodowanych udziałem innych ludzi. Osoba </w:t>
            </w:r>
            <w:r w:rsidR="00CF032C">
              <w:br/>
            </w:r>
            <w:r w:rsidRPr="00AC25A5">
              <w:t xml:space="preserve">ta udziela wczesnej pomocy psychologicznej po traumatycznych zdarzeniach. Stosuje terapię skoncentrowaną na redukcji objawów występujących po traumie zgodnie z formami terapii rekomendowanymi, np. przez Światową Organizację Zdrowia. Osoba posiadająca kwalifikację “Prowadzenie terapii indywidualnej z młodzieżą i osobami dorosłymi po jednorazowym doświadczeniu traumatycznym” może znaleźć zatrudnienie w oddziałach szpitalnych, </w:t>
            </w:r>
            <w:r w:rsidR="00CF032C">
              <w:br/>
            </w:r>
            <w:r w:rsidRPr="00AC25A5">
              <w:t xml:space="preserve">w poradniach zdrowia psychicznego, ośrodkach interwencji kryzysowej oraz organizacjach pozarządowych. Może pracować również w jednostkach penitencjarnych, jednostkach wojskowych, straży granicznej, straży pożarnej, policji. </w:t>
            </w:r>
          </w:p>
          <w:p w14:paraId="05222D86" w14:textId="7BCD8931" w:rsidR="00C21CEE" w:rsidRPr="002F6C87" w:rsidRDefault="00AC25A5" w:rsidP="002F6C87">
            <w:pPr>
              <w:spacing w:after="120"/>
              <w:contextualSpacing/>
              <w:jc w:val="both"/>
            </w:pPr>
            <w:r w:rsidRPr="00AC25A5">
              <w:t>Koszt uzyskania kwalifikacji: 4350 złotych</w:t>
            </w:r>
          </w:p>
        </w:tc>
        <w:tc>
          <w:tcPr>
            <w:tcW w:w="1456" w:type="pct"/>
            <w:vAlign w:val="center"/>
          </w:tcPr>
          <w:p w14:paraId="0B39285A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3A5B86EC" w14:textId="77777777" w:rsidTr="004E1564">
        <w:trPr>
          <w:trHeight w:val="1036"/>
        </w:trPr>
        <w:tc>
          <w:tcPr>
            <w:tcW w:w="184" w:type="pct"/>
            <w:vAlign w:val="center"/>
          </w:tcPr>
          <w:p w14:paraId="3269D2C9" w14:textId="65F42ECF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21CEE" w:rsidRPr="006501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60" w:type="pct"/>
            <w:vAlign w:val="center"/>
          </w:tcPr>
          <w:p w14:paraId="20C834D9" w14:textId="77777777" w:rsidR="00C21CEE" w:rsidRPr="002812FE" w:rsidRDefault="00C21CEE" w:rsidP="002812FE">
            <w:pPr>
              <w:spacing w:before="120" w:after="120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>Grupy osób, które mogą być zainteresowane uzyskaniem kwalifikacji</w:t>
            </w:r>
          </w:p>
          <w:p w14:paraId="39D7F2D9" w14:textId="214AC629" w:rsidR="00C21CEE" w:rsidRPr="002A17F3" w:rsidRDefault="00AC25A5" w:rsidP="00AC25A5">
            <w:pPr>
              <w:spacing w:after="0"/>
              <w:jc w:val="both"/>
            </w:pPr>
            <w:r w:rsidRPr="00AC25A5">
              <w:t xml:space="preserve">Uzyskaniem kwalifikacji “Prowadzenie terapii indywidualnej z młodzieżą i osobami dorosłymi </w:t>
            </w:r>
            <w:r w:rsidR="00CF032C">
              <w:br/>
            </w:r>
            <w:r w:rsidRPr="00AC25A5">
              <w:t xml:space="preserve">po jednorazowym doświadczeniu traumatycznym” mogą być szczególnie zainteresowani </w:t>
            </w:r>
            <w:r w:rsidRPr="00AC25A5">
              <w:lastRenderedPageBreak/>
              <w:t>psychologowie, psychoterapeuci, lekarze psychiatrzy oraz osoby zajmujące się interwencją kryzysową.</w:t>
            </w:r>
          </w:p>
        </w:tc>
        <w:tc>
          <w:tcPr>
            <w:tcW w:w="1456" w:type="pct"/>
            <w:vAlign w:val="center"/>
          </w:tcPr>
          <w:p w14:paraId="2C8C3CD5" w14:textId="77777777" w:rsidR="00C21CEE" w:rsidRPr="00650152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B069498" w14:textId="77777777" w:rsidR="00C21CEE" w:rsidRPr="00650152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67F3D32" w14:textId="77777777" w:rsidR="00C21CEE" w:rsidRPr="00650152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47F7D655" w14:textId="77777777" w:rsidTr="004E1564">
        <w:tc>
          <w:tcPr>
            <w:tcW w:w="184" w:type="pct"/>
            <w:vAlign w:val="center"/>
          </w:tcPr>
          <w:p w14:paraId="6453EAD1" w14:textId="25D143C0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21CEE" w:rsidRPr="006501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60" w:type="pct"/>
            <w:vAlign w:val="center"/>
          </w:tcPr>
          <w:p w14:paraId="02644107" w14:textId="77777777" w:rsidR="00C21CEE" w:rsidRPr="002812FE" w:rsidRDefault="00C21CEE" w:rsidP="002812FE">
            <w:pPr>
              <w:spacing w:before="120" w:after="120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>Wymagane kwalifikacje poprzedzające</w:t>
            </w:r>
          </w:p>
          <w:p w14:paraId="2674B22E" w14:textId="4CA0E684" w:rsidR="00AC25A5" w:rsidRDefault="00AC25A5" w:rsidP="00CF032C">
            <w:pPr>
              <w:jc w:val="both"/>
            </w:pPr>
            <w:r w:rsidRPr="00AC25A5">
              <w:t xml:space="preserve">Kwalifikacja pełna z poziomem 7 PRK - dyplom ukończenia jednolitych studiów magisterskich na kierunku psychologia lub łącznie dyplom ukończenia studiów I </w:t>
            </w:r>
            <w:proofErr w:type="spellStart"/>
            <w:r w:rsidRPr="00AC25A5">
              <w:t>i</w:t>
            </w:r>
            <w:proofErr w:type="spellEnd"/>
            <w:r w:rsidRPr="00AC25A5">
              <w:t xml:space="preserve"> II stopnia na kierunku psychologia lub dyplom lekarza medycyny i ukończona lub rozpoczęta specjalizacja </w:t>
            </w:r>
            <w:r w:rsidR="00CF032C">
              <w:br/>
            </w:r>
            <w:r w:rsidRPr="00AC25A5">
              <w:t xml:space="preserve">w dziedzinie psychiatrii. </w:t>
            </w:r>
          </w:p>
          <w:p w14:paraId="5E0BDB8A" w14:textId="0F928E8E" w:rsidR="00C21CEE" w:rsidRPr="00407AC6" w:rsidRDefault="00AC25A5" w:rsidP="00CF032C">
            <w:pPr>
              <w:jc w:val="both"/>
            </w:pPr>
            <w:r w:rsidRPr="00AC25A5">
              <w:t>Osoba przystęp</w:t>
            </w:r>
            <w:r w:rsidR="00A71DEA">
              <w:t>ująca do walidacji przedkłada:</w:t>
            </w:r>
            <w:r w:rsidRPr="00AC25A5">
              <w:t xml:space="preserve"> zaświadczenia wskazujące na posiadanie uprawnień do stosowania rekomendowanych przez Światową Organizację Zdrowia procedur psychoterapii traumy po jednorazowych doświadczeniach traumatycznych.</w:t>
            </w:r>
          </w:p>
        </w:tc>
        <w:tc>
          <w:tcPr>
            <w:tcW w:w="1456" w:type="pct"/>
            <w:vAlign w:val="center"/>
          </w:tcPr>
          <w:p w14:paraId="07F235D9" w14:textId="77777777" w:rsidR="00C21CEE" w:rsidRPr="00650152" w:rsidRDefault="00C21CEE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72086AD8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6F47FD6B" w14:textId="77777777" w:rsidTr="004E1564">
        <w:tc>
          <w:tcPr>
            <w:tcW w:w="184" w:type="pct"/>
            <w:vAlign w:val="center"/>
          </w:tcPr>
          <w:p w14:paraId="09E64A15" w14:textId="4FB2BDCA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21CEE" w:rsidRPr="0065015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360" w:type="pct"/>
            <w:vAlign w:val="center"/>
          </w:tcPr>
          <w:p w14:paraId="62B4BAE1" w14:textId="77777777" w:rsidR="00C21CEE" w:rsidRPr="002812FE" w:rsidRDefault="00C21CEE" w:rsidP="00416268">
            <w:pPr>
              <w:spacing w:before="120" w:after="120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>W razie potrzeby warunki, jakie musi spełniać osoba przystępująca do walidacji:</w:t>
            </w:r>
          </w:p>
          <w:p w14:paraId="7C285D13" w14:textId="53B824B4" w:rsidR="00AC25A5" w:rsidRDefault="00AC25A5" w:rsidP="00CF032C">
            <w:pPr>
              <w:jc w:val="both"/>
            </w:pPr>
            <w:r w:rsidRPr="00AC25A5">
              <w:t xml:space="preserve">Kwalifikacja pełna z poziomem 7 PRK - dyplom ukończenia jednolitych studiów magisterskich na kierunku psychologia lub łącznie dyplom ukończenia studiów I </w:t>
            </w:r>
            <w:proofErr w:type="spellStart"/>
            <w:r w:rsidRPr="00AC25A5">
              <w:t>i</w:t>
            </w:r>
            <w:proofErr w:type="spellEnd"/>
            <w:r w:rsidRPr="00AC25A5">
              <w:t xml:space="preserve"> II stopnia na kierunku psychologia lub dyplom lekarza medycyny i ukończona lub rozpoczęta specjalizacja </w:t>
            </w:r>
            <w:r w:rsidR="00CF032C">
              <w:br/>
            </w:r>
            <w:r w:rsidRPr="00AC25A5">
              <w:t xml:space="preserve">w dziedzinie psychiatrii. </w:t>
            </w:r>
          </w:p>
          <w:p w14:paraId="522666A2" w14:textId="6311E7A5" w:rsidR="00C21CEE" w:rsidRPr="00407AC6" w:rsidRDefault="00AC25A5" w:rsidP="00CF032C">
            <w:pPr>
              <w:jc w:val="both"/>
            </w:pPr>
            <w:r w:rsidRPr="00AC25A5">
              <w:t>Osoba przystęp</w:t>
            </w:r>
            <w:r w:rsidR="00A71DEA">
              <w:t>ująca do walidacji przedkłada:</w:t>
            </w:r>
            <w:r w:rsidRPr="00AC25A5">
              <w:t xml:space="preserve"> zaświadczenia wskazujące na posiadanie uprawnień do stosowania rekomendowanych przez Światową Organizację Zdrowia procedur psychoterapii traumy po jednorazowych doświadczeniach traumatycznych.</w:t>
            </w:r>
          </w:p>
        </w:tc>
        <w:tc>
          <w:tcPr>
            <w:tcW w:w="1456" w:type="pct"/>
            <w:vAlign w:val="center"/>
          </w:tcPr>
          <w:p w14:paraId="263C3849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2A85867C" w14:textId="77777777" w:rsidTr="004E1564">
        <w:tc>
          <w:tcPr>
            <w:tcW w:w="184" w:type="pct"/>
            <w:vAlign w:val="center"/>
          </w:tcPr>
          <w:p w14:paraId="37D1D4DA" w14:textId="6F975D94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21CEE" w:rsidRPr="0065015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360" w:type="pct"/>
            <w:vAlign w:val="center"/>
          </w:tcPr>
          <w:p w14:paraId="1EE71C3D" w14:textId="77777777" w:rsidR="0019574B" w:rsidRDefault="00C21CEE" w:rsidP="0019574B">
            <w:pPr>
              <w:spacing w:before="120" w:after="120"/>
              <w:jc w:val="both"/>
              <w:rPr>
                <w:rFonts w:eastAsia="Lato"/>
              </w:rPr>
            </w:pPr>
            <w:r w:rsidRPr="002812FE">
              <w:rPr>
                <w:rFonts w:eastAsia="Lato"/>
                <w:b/>
              </w:rPr>
              <w:t>Zapotrzebowanie na kwalifikację</w:t>
            </w:r>
            <w:r w:rsidR="0019574B" w:rsidRPr="009A314E">
              <w:rPr>
                <w:rFonts w:eastAsia="Lato"/>
              </w:rPr>
              <w:t xml:space="preserve"> </w:t>
            </w:r>
          </w:p>
          <w:p w14:paraId="40F0800E" w14:textId="2EB719BC" w:rsidR="00A71DEA" w:rsidRDefault="00AC25A5" w:rsidP="006B60E4">
            <w:pPr>
              <w:spacing w:after="120"/>
              <w:contextualSpacing/>
              <w:jc w:val="both"/>
            </w:pPr>
            <w:r w:rsidRPr="00AC25A5">
              <w:t xml:space="preserve">Wprowadzenie kwalifikacji “Prowadzenie terapii indywidualnej z młodzieżą i osobami dorosłymi po jednorazowym doświadczeniu traumatycznym” do Zintegrowanego Systemu Kwalifikacji wychodzi naprzeciw oczekiwaniom społecznym: (1) jest odpowiedzią na duże zapotrzebowanie na wykwalifikowanych terapeutów potrafiących zgodnie z najnowszymi osiągnięciami nauki wspierać w powrocie do równowagi psychicznej osoby, które doznały urazu psychicznego </w:t>
            </w:r>
            <w:r w:rsidR="00CF032C">
              <w:br/>
            </w:r>
            <w:r w:rsidRPr="00AC25A5">
              <w:lastRenderedPageBreak/>
              <w:t xml:space="preserve">na skutek uczestnictwa w zdarzeniu traumatycznym (szacuje się, że ciągu całego życia ok. 90% populacji doświadcza takich zdarzeń, z czego około połowa potrzebuje profesjonalnego wsparcia); (2) umożliwia opisanie standardów dobrej praktyki w pracy psychoterapeutycznej </w:t>
            </w:r>
            <w:r w:rsidR="00CF032C">
              <w:br/>
            </w:r>
            <w:r w:rsidRPr="00AC25A5">
              <w:t xml:space="preserve">na rzecz tych osób i docelowo podniesie jakość i skuteczność świadczonej pomocy; (3) pozwala osobom planującym rozwój zawodowy w omawianym kierunku na świadome, uporządkowane planowanie swojej ścieżki edukacyjnej; (4) daje możliwość utrzymania wysokich standardów pracy (co jest szczególnie istotne w pracy z drugim człowiekiem), poprzez motywowanie </w:t>
            </w:r>
            <w:r w:rsidR="00CF032C">
              <w:br/>
            </w:r>
            <w:r w:rsidRPr="00AC25A5">
              <w:t>do ustawicznego kształcenia i poszerzania swojej wiedzy i umiejętności. Zasadność wprowadzenia tej kwalifikacji do ZSK potwierdzają dane dotyczące rozpowszechnienia zdarzeń traumatycznych i ich konsekwencji. Zgodnie z klasyfikacją zaburzeń psychicznych Amerykańskiego Towarzystwa Psychiatrycznego z 2013 r. - DSM-5 (</w:t>
            </w:r>
            <w:proofErr w:type="spellStart"/>
            <w:r w:rsidRPr="00AC25A5">
              <w:t>Diagnostic</w:t>
            </w:r>
            <w:proofErr w:type="spellEnd"/>
            <w:r w:rsidRPr="00AC25A5">
              <w:t xml:space="preserve"> and Statistical Manual of </w:t>
            </w:r>
            <w:proofErr w:type="spellStart"/>
            <w:r w:rsidRPr="00AC25A5">
              <w:t>Mental</w:t>
            </w:r>
            <w:proofErr w:type="spellEnd"/>
            <w:r w:rsidRPr="00AC25A5">
              <w:t xml:space="preserve"> </w:t>
            </w:r>
            <w:proofErr w:type="spellStart"/>
            <w:r w:rsidRPr="00AC25A5">
              <w:t>Disorders</w:t>
            </w:r>
            <w:proofErr w:type="spellEnd"/>
            <w:r w:rsidRPr="00AC25A5">
              <w:t>) podstawowym kryterium diagnostycznym PTSD (</w:t>
            </w:r>
            <w:proofErr w:type="spellStart"/>
            <w:r w:rsidRPr="00AC25A5">
              <w:t>Posttraumatic</w:t>
            </w:r>
            <w:proofErr w:type="spellEnd"/>
            <w:r w:rsidRPr="00AC25A5">
              <w:t xml:space="preserve"> </w:t>
            </w:r>
            <w:proofErr w:type="spellStart"/>
            <w:r w:rsidRPr="00AC25A5">
              <w:t>Stress</w:t>
            </w:r>
            <w:proofErr w:type="spellEnd"/>
            <w:r w:rsidRPr="00AC25A5">
              <w:t xml:space="preserve"> </w:t>
            </w:r>
            <w:proofErr w:type="spellStart"/>
            <w:r w:rsidRPr="00AC25A5">
              <w:t>Disorder</w:t>
            </w:r>
            <w:proofErr w:type="spellEnd"/>
            <w:r w:rsidRPr="00AC25A5">
              <w:t xml:space="preserve">, Zespół Stresu Pourazowego) jest konfrontacja ze zdarzeniem, w którym ktoś poniósł śmierć, wystąpiło zagrożenie życia, poważny uraz lub przemoc seksualna, </w:t>
            </w:r>
            <w:r w:rsidR="00CF032C">
              <w:br/>
            </w:r>
            <w:r w:rsidRPr="00AC25A5">
              <w:t xml:space="preserve">w przynajmniej jeden z następujących sposobów: osoba przeżyła traumatyczne doświadczenie/a, była świadkiem wydarzenia/wydarzeń, które dotyczyły innych osób, osoba dowiedziała się o traumatycznym wydarzeniu/wydarzeniach, które zdarzyło/y się bliskiemu członkowi rodziny lub przyjacielowi (jeśli wydarzeniem tym jest śmierć lub zagrożenie życia członka rodziny lub przyjaciela – musi być gwałtowna lub wskutek wypadku) oraz osoba wielokrotnie lub bardzo intensywnie doświadczyła szczególnie awersyjnych aspektów zdarzeń traumatycznych (np. pracownicy służb zbierających ludzkie szczątki, policjanci konfrontowani </w:t>
            </w:r>
            <w:r w:rsidR="00CF032C">
              <w:br/>
            </w:r>
            <w:r w:rsidRPr="00AC25A5">
              <w:t xml:space="preserve">z drastycznymi szczegółami dotyczącymi przemocy wobec dzieci). Występowanie traum jest zjawiskiem częstym, badane jest również rozpowszechnienie zaburzenia po stresie traumatycznym (PTSD), np. w populacji ogólnej Stanów Zjednoczonych występowanie zdarzeń traumatycznych ocenia się na 40-70%, a rozpowszechnienie PTSD w ciągu życia na około </w:t>
            </w:r>
            <w:r w:rsidR="00CF032C">
              <w:br/>
            </w:r>
            <w:r w:rsidRPr="00AC25A5">
              <w:t xml:space="preserve">8-9% [1]. Inne badania wskazują na podobne wskaźniki PTSD np. 15% pracowników służb medycznych i innych instytucji zajmujących się zdrowiem i pracą w obszarze socjalnym doświadcza takich zaburzeń [2] i wtórnego stresu traumatycznego np. 15,2% pracowników socjalnych [3]; 19,2% pracowników służby zdrowia [4]; 39% pracowników wymiaru sprawiedliwości [5]. W Polsce badania dotyczące rozpowszechnienia PTSD wśród osób, które przeżyły II wojnę światową pokazują, że 32,3% badanych spełniło kryteria diagnostyczne PTSD </w:t>
            </w:r>
            <w:r w:rsidRPr="00AC25A5">
              <w:lastRenderedPageBreak/>
              <w:t xml:space="preserve">wg DSM-IV, a u 34,4% nasilenie objawów PTSD przekroczyło przyjmowany powszechnie diagnostyczny punkt odcięcia [6]. Podobne wskaźniki PTSD uzyskano także w innych polskich badaniach [7,8], również w odniesieniu do „Sybiraków” [9]. Osoby, które zdobędą opisywaną kwalifikację, mogą być zatrudnione na oddziałach szpitali psychiatrycznych, oddziałach kardiologicznych, onkologicznych, neurologicznych i SOR-ach, w poradniach zdrowia psychicznego, ośrodkach interwencji kryzysowej, organizacjach pozarządowych świadczących pomoc osobom dotkniętym przemocą, uzależnieniami i wykluczeniem, w zakładach </w:t>
            </w:r>
            <w:r w:rsidR="00CF032C">
              <w:br/>
            </w:r>
            <w:r w:rsidRPr="00AC25A5">
              <w:t xml:space="preserve">i jednostkach penitencjarnych, w jednostkach wojskowych, straży granicznej, straży pożarnej, w policji. Proponowana kwalifikacja nie ma odpowiednika na rynku polskim i wypełnia istniejącą lukę w obszarze usług zdrowotnych. W związku z tym można jedynie oszacować potencjał certyfikacji. Biorąc jednak pod uwagę szacowaną liczbę aktywnie działających psychoterapeutów, liczbę lekarzy psychiatrów, absolwentów psychologii i liczbę uczelni kształcących studentów na kierunku psychologia i kierunku lekarskim oraz zainteresowanie studiami podyplomowymi w obszarze </w:t>
            </w:r>
            <w:proofErr w:type="spellStart"/>
            <w:r w:rsidRPr="00AC25A5">
              <w:t>psychotraumatologii</w:t>
            </w:r>
            <w:proofErr w:type="spellEnd"/>
            <w:r w:rsidRPr="00AC25A5">
              <w:t xml:space="preserve"> można wnioskować, </w:t>
            </w:r>
            <w:r w:rsidR="00CF032C">
              <w:br/>
            </w:r>
            <w:r w:rsidRPr="00AC25A5">
              <w:t xml:space="preserve">że zapotrzebowanie na opisaną kwalifikację będzie znaczne. Wprowadzenie kwalifikacji “Prowadzenie terapii indywidualnej z młodzieżą i osobami dorosłymi po jednorazowym doświadczeniu traumatycznym” do ZSK pozwoli na upowszechnienie standardu wykonywania zadań związanych z terapią i pomocą osobom doświadczającym jednorazowej traumy. </w:t>
            </w:r>
            <w:r w:rsidR="00CF032C">
              <w:br/>
            </w:r>
            <w:r w:rsidRPr="00AC25A5">
              <w:t xml:space="preserve">Ze względu na istotne społeczne przesłanki i potrzeby wynikające z konieczności minimalizowania negatywnych konsekwencji traumy zapotrzebowanie na specjalistów posiadających taką kwalifikację istotnie wzrasta. Dotyczy szczególnie miejsc, w których dotychczas taka pomoc nie była dostępna lub była świadczona w bardzo ograniczonym zakresie. Ponadto należy podkreślić, że formalne ścieżki edukacyjne nie zapewniają rozwijania kompetencji zawodowych w omawianym zakresie i nie przygotowują absolwentów </w:t>
            </w:r>
            <w:r w:rsidR="00CF032C">
              <w:br/>
            </w:r>
            <w:r w:rsidRPr="00AC25A5">
              <w:t xml:space="preserve">do podejmowania zadań zawodowych uwzględniających specyfikę pracy z osobami </w:t>
            </w:r>
            <w:r w:rsidR="00CF032C">
              <w:br/>
            </w:r>
            <w:r w:rsidRPr="00AC25A5">
              <w:t xml:space="preserve">po doświadczeniach traumatycznych, rynek szkoleń komercyjnych w tym obszarze jest wąski, a oferowane formy edukacji często nie spełniają standardów dobrej praktyki. </w:t>
            </w:r>
          </w:p>
          <w:p w14:paraId="3226C80C" w14:textId="77777777" w:rsidR="00A71DEA" w:rsidRDefault="00AC25A5" w:rsidP="006B60E4">
            <w:pPr>
              <w:spacing w:after="120"/>
              <w:contextualSpacing/>
              <w:jc w:val="both"/>
            </w:pPr>
            <w:r w:rsidRPr="00AC25A5">
              <w:t xml:space="preserve">1. Hidalgo, R.B., Davidson, J. (2000). </w:t>
            </w:r>
            <w:proofErr w:type="spellStart"/>
            <w:r w:rsidRPr="00AC25A5">
              <w:t>Posttraumatic</w:t>
            </w:r>
            <w:proofErr w:type="spellEnd"/>
            <w:r w:rsidRPr="00AC25A5">
              <w:t xml:space="preserve"> </w:t>
            </w:r>
            <w:proofErr w:type="spellStart"/>
            <w:r w:rsidRPr="00AC25A5">
              <w:t>Stress</w:t>
            </w:r>
            <w:proofErr w:type="spellEnd"/>
            <w:r w:rsidRPr="00AC25A5">
              <w:t xml:space="preserve"> </w:t>
            </w:r>
            <w:proofErr w:type="spellStart"/>
            <w:r w:rsidRPr="00AC25A5">
              <w:t>Disorder</w:t>
            </w:r>
            <w:proofErr w:type="spellEnd"/>
            <w:r w:rsidRPr="00AC25A5">
              <w:t xml:space="preserve">: </w:t>
            </w:r>
            <w:proofErr w:type="spellStart"/>
            <w:r w:rsidRPr="00AC25A5">
              <w:t>Epidemiology</w:t>
            </w:r>
            <w:proofErr w:type="spellEnd"/>
            <w:r w:rsidRPr="00AC25A5">
              <w:t xml:space="preserve"> and </w:t>
            </w:r>
            <w:proofErr w:type="spellStart"/>
            <w:r w:rsidRPr="00AC25A5">
              <w:t>Health-Related</w:t>
            </w:r>
            <w:proofErr w:type="spellEnd"/>
            <w:r w:rsidRPr="00AC25A5">
              <w:t xml:space="preserve"> </w:t>
            </w:r>
            <w:proofErr w:type="spellStart"/>
            <w:r w:rsidRPr="00AC25A5">
              <w:t>Considerations</w:t>
            </w:r>
            <w:proofErr w:type="spellEnd"/>
            <w:r w:rsidRPr="00AC25A5">
              <w:t xml:space="preserve">. </w:t>
            </w:r>
            <w:proofErr w:type="spellStart"/>
            <w:r w:rsidRPr="00AC25A5">
              <w:t>Journal</w:t>
            </w:r>
            <w:proofErr w:type="spellEnd"/>
            <w:r w:rsidRPr="00AC25A5">
              <w:t xml:space="preserve"> of </w:t>
            </w:r>
            <w:proofErr w:type="spellStart"/>
            <w:r w:rsidRPr="00AC25A5">
              <w:t>Clinical</w:t>
            </w:r>
            <w:proofErr w:type="spellEnd"/>
            <w:r w:rsidRPr="00AC25A5">
              <w:t xml:space="preserve"> Psychiatry 61, 7, 5-13. </w:t>
            </w:r>
          </w:p>
          <w:p w14:paraId="555C9540" w14:textId="77777777" w:rsidR="00A71DEA" w:rsidRDefault="00AC25A5" w:rsidP="006B60E4">
            <w:pPr>
              <w:spacing w:after="120"/>
              <w:contextualSpacing/>
              <w:jc w:val="both"/>
            </w:pPr>
            <w:r w:rsidRPr="00AC25A5">
              <w:lastRenderedPageBreak/>
              <w:t xml:space="preserve">2. </w:t>
            </w:r>
            <w:proofErr w:type="spellStart"/>
            <w:r w:rsidRPr="00AC25A5">
              <w:t>Bride</w:t>
            </w:r>
            <w:proofErr w:type="spellEnd"/>
            <w:r w:rsidRPr="00AC25A5">
              <w:t xml:space="preserve">, B. E., </w:t>
            </w:r>
            <w:proofErr w:type="spellStart"/>
            <w:r w:rsidRPr="00AC25A5">
              <w:t>Kintzle</w:t>
            </w:r>
            <w:proofErr w:type="spellEnd"/>
            <w:r w:rsidRPr="00AC25A5">
              <w:t xml:space="preserve">, S., Abraham, A. J., &amp; Roman, P. M. (2012). </w:t>
            </w:r>
            <w:proofErr w:type="spellStart"/>
            <w:r w:rsidRPr="00AC25A5">
              <w:t>Counselor</w:t>
            </w:r>
            <w:proofErr w:type="spellEnd"/>
            <w:r w:rsidRPr="00AC25A5">
              <w:t xml:space="preserve"> </w:t>
            </w:r>
            <w:proofErr w:type="spellStart"/>
            <w:r w:rsidRPr="00AC25A5">
              <w:t>attitudes</w:t>
            </w:r>
            <w:proofErr w:type="spellEnd"/>
            <w:r w:rsidRPr="00AC25A5">
              <w:t xml:space="preserve"> </w:t>
            </w:r>
            <w:proofErr w:type="spellStart"/>
            <w:r w:rsidRPr="00AC25A5">
              <w:t>toward</w:t>
            </w:r>
            <w:proofErr w:type="spellEnd"/>
            <w:r w:rsidRPr="00AC25A5">
              <w:t xml:space="preserve"> and </w:t>
            </w:r>
            <w:proofErr w:type="spellStart"/>
            <w:r w:rsidRPr="00AC25A5">
              <w:t>use</w:t>
            </w:r>
            <w:proofErr w:type="spellEnd"/>
            <w:r w:rsidRPr="00AC25A5">
              <w:t xml:space="preserve"> of </w:t>
            </w:r>
            <w:proofErr w:type="spellStart"/>
            <w:r w:rsidRPr="00AC25A5">
              <w:t>evidence-based</w:t>
            </w:r>
            <w:proofErr w:type="spellEnd"/>
            <w:r w:rsidRPr="00AC25A5">
              <w:t xml:space="preserve"> </w:t>
            </w:r>
            <w:proofErr w:type="spellStart"/>
            <w:r w:rsidRPr="00AC25A5">
              <w:t>practices</w:t>
            </w:r>
            <w:proofErr w:type="spellEnd"/>
            <w:r w:rsidRPr="00AC25A5">
              <w:t xml:space="preserve"> in </w:t>
            </w:r>
            <w:proofErr w:type="spellStart"/>
            <w:r w:rsidRPr="00AC25A5">
              <w:t>private</w:t>
            </w:r>
            <w:proofErr w:type="spellEnd"/>
            <w:r w:rsidRPr="00AC25A5">
              <w:t xml:space="preserve"> </w:t>
            </w:r>
            <w:proofErr w:type="spellStart"/>
            <w:r w:rsidRPr="00AC25A5">
              <w:t>substance</w:t>
            </w:r>
            <w:proofErr w:type="spellEnd"/>
            <w:r w:rsidRPr="00AC25A5">
              <w:t xml:space="preserve"> </w:t>
            </w:r>
            <w:proofErr w:type="spellStart"/>
            <w:r w:rsidRPr="00AC25A5">
              <w:t>use</w:t>
            </w:r>
            <w:proofErr w:type="spellEnd"/>
            <w:r w:rsidRPr="00AC25A5">
              <w:t xml:space="preserve"> </w:t>
            </w:r>
            <w:proofErr w:type="spellStart"/>
            <w:r w:rsidRPr="00AC25A5">
              <w:t>disorder</w:t>
            </w:r>
            <w:proofErr w:type="spellEnd"/>
            <w:r w:rsidRPr="00AC25A5">
              <w:t xml:space="preserve"> </w:t>
            </w:r>
            <w:proofErr w:type="spellStart"/>
            <w:r w:rsidRPr="00AC25A5">
              <w:t>treatment</w:t>
            </w:r>
            <w:proofErr w:type="spellEnd"/>
            <w:r w:rsidRPr="00AC25A5">
              <w:t xml:space="preserve"> </w:t>
            </w:r>
            <w:proofErr w:type="spellStart"/>
            <w:r w:rsidRPr="00AC25A5">
              <w:t>centers</w:t>
            </w:r>
            <w:proofErr w:type="spellEnd"/>
            <w:r w:rsidRPr="00AC25A5">
              <w:t xml:space="preserve">: A </w:t>
            </w:r>
            <w:proofErr w:type="spellStart"/>
            <w:r w:rsidRPr="00AC25A5">
              <w:t>comparison</w:t>
            </w:r>
            <w:proofErr w:type="spellEnd"/>
            <w:r w:rsidRPr="00AC25A5">
              <w:t xml:space="preserve"> of </w:t>
            </w:r>
            <w:proofErr w:type="spellStart"/>
            <w:r w:rsidRPr="00AC25A5">
              <w:t>social</w:t>
            </w:r>
            <w:proofErr w:type="spellEnd"/>
            <w:r w:rsidRPr="00AC25A5">
              <w:t xml:space="preserve"> </w:t>
            </w:r>
            <w:proofErr w:type="spellStart"/>
            <w:r w:rsidRPr="00AC25A5">
              <w:t>workers</w:t>
            </w:r>
            <w:proofErr w:type="spellEnd"/>
            <w:r w:rsidRPr="00AC25A5">
              <w:t xml:space="preserve"> and non-</w:t>
            </w:r>
            <w:proofErr w:type="spellStart"/>
            <w:r w:rsidRPr="00AC25A5">
              <w:t>social</w:t>
            </w:r>
            <w:proofErr w:type="spellEnd"/>
            <w:r w:rsidRPr="00AC25A5">
              <w:t xml:space="preserve"> </w:t>
            </w:r>
            <w:proofErr w:type="spellStart"/>
            <w:r w:rsidRPr="00AC25A5">
              <w:t>workers</w:t>
            </w:r>
            <w:proofErr w:type="spellEnd"/>
            <w:r w:rsidRPr="00AC25A5">
              <w:t xml:space="preserve">. </w:t>
            </w:r>
            <w:proofErr w:type="spellStart"/>
            <w:r w:rsidRPr="00AC25A5">
              <w:t>Health</w:t>
            </w:r>
            <w:proofErr w:type="spellEnd"/>
            <w:r w:rsidRPr="00AC25A5">
              <w:t xml:space="preserve"> and </w:t>
            </w:r>
            <w:proofErr w:type="spellStart"/>
            <w:r w:rsidRPr="00AC25A5">
              <w:t>Social</w:t>
            </w:r>
            <w:proofErr w:type="spellEnd"/>
            <w:r w:rsidRPr="00AC25A5">
              <w:t xml:space="preserve"> </w:t>
            </w:r>
            <w:proofErr w:type="spellStart"/>
            <w:r w:rsidRPr="00AC25A5">
              <w:t>Work</w:t>
            </w:r>
            <w:proofErr w:type="spellEnd"/>
            <w:r w:rsidRPr="00AC25A5">
              <w:t xml:space="preserve">, 37(3), 135–145. </w:t>
            </w:r>
          </w:p>
          <w:p w14:paraId="549AAC67" w14:textId="77777777" w:rsidR="00A71DEA" w:rsidRDefault="00AC25A5" w:rsidP="006B60E4">
            <w:pPr>
              <w:spacing w:after="120"/>
              <w:contextualSpacing/>
              <w:jc w:val="both"/>
            </w:pPr>
            <w:r w:rsidRPr="00AC25A5">
              <w:t xml:space="preserve">3. </w:t>
            </w:r>
            <w:proofErr w:type="spellStart"/>
            <w:r w:rsidRPr="00AC25A5">
              <w:t>Bride</w:t>
            </w:r>
            <w:proofErr w:type="spellEnd"/>
            <w:r w:rsidRPr="00AC25A5">
              <w:t xml:space="preserve">, BE. (2007). </w:t>
            </w:r>
            <w:proofErr w:type="spellStart"/>
            <w:r w:rsidRPr="00AC25A5">
              <w:t>Prevalence</w:t>
            </w:r>
            <w:proofErr w:type="spellEnd"/>
            <w:r w:rsidRPr="00AC25A5">
              <w:t xml:space="preserve"> of </w:t>
            </w:r>
            <w:proofErr w:type="spellStart"/>
            <w:r w:rsidRPr="00AC25A5">
              <w:t>secondary</w:t>
            </w:r>
            <w:proofErr w:type="spellEnd"/>
            <w:r w:rsidRPr="00AC25A5">
              <w:t xml:space="preserve"> </w:t>
            </w:r>
            <w:proofErr w:type="spellStart"/>
            <w:r w:rsidRPr="00AC25A5">
              <w:t>traumatic</w:t>
            </w:r>
            <w:proofErr w:type="spellEnd"/>
            <w:r w:rsidRPr="00AC25A5">
              <w:t xml:space="preserve"> </w:t>
            </w:r>
            <w:proofErr w:type="spellStart"/>
            <w:r w:rsidRPr="00AC25A5">
              <w:t>stress</w:t>
            </w:r>
            <w:proofErr w:type="spellEnd"/>
            <w:r w:rsidRPr="00AC25A5">
              <w:t xml:space="preserve"> </w:t>
            </w:r>
            <w:proofErr w:type="spellStart"/>
            <w:r w:rsidRPr="00AC25A5">
              <w:t>among</w:t>
            </w:r>
            <w:proofErr w:type="spellEnd"/>
            <w:r w:rsidRPr="00AC25A5">
              <w:t xml:space="preserve"> </w:t>
            </w:r>
            <w:proofErr w:type="spellStart"/>
            <w:r w:rsidRPr="00AC25A5">
              <w:t>social</w:t>
            </w:r>
            <w:proofErr w:type="spellEnd"/>
            <w:r w:rsidRPr="00AC25A5">
              <w:t xml:space="preserve"> </w:t>
            </w:r>
            <w:proofErr w:type="spellStart"/>
            <w:r w:rsidRPr="00AC25A5">
              <w:t>workers</w:t>
            </w:r>
            <w:proofErr w:type="spellEnd"/>
            <w:r w:rsidRPr="00AC25A5">
              <w:t xml:space="preserve">. </w:t>
            </w:r>
            <w:proofErr w:type="spellStart"/>
            <w:r w:rsidRPr="00AC25A5">
              <w:t>Soc</w:t>
            </w:r>
            <w:proofErr w:type="spellEnd"/>
            <w:r w:rsidRPr="00AC25A5">
              <w:t xml:space="preserve"> </w:t>
            </w:r>
            <w:proofErr w:type="spellStart"/>
            <w:r w:rsidRPr="00AC25A5">
              <w:t>Work</w:t>
            </w:r>
            <w:proofErr w:type="spellEnd"/>
            <w:r w:rsidRPr="00AC25A5">
              <w:t xml:space="preserve">. 52, 1, 63-70. </w:t>
            </w:r>
          </w:p>
          <w:p w14:paraId="19F682C5" w14:textId="77777777" w:rsidR="00A71DEA" w:rsidRDefault="00AC25A5" w:rsidP="006B60E4">
            <w:pPr>
              <w:spacing w:after="120"/>
              <w:contextualSpacing/>
              <w:jc w:val="both"/>
            </w:pPr>
            <w:r w:rsidRPr="00AC25A5">
              <w:t xml:space="preserve">4. Cieślak, R., Anderson, V., Bock, J., Moore, B. A., Peterson, A. L., </w:t>
            </w:r>
            <w:proofErr w:type="spellStart"/>
            <w:r w:rsidRPr="00AC25A5">
              <w:t>Benight</w:t>
            </w:r>
            <w:proofErr w:type="spellEnd"/>
            <w:r w:rsidRPr="00AC25A5">
              <w:t xml:space="preserve">, C. C. (2013). </w:t>
            </w:r>
            <w:proofErr w:type="spellStart"/>
            <w:r w:rsidRPr="00AC25A5">
              <w:t>Secondary</w:t>
            </w:r>
            <w:proofErr w:type="spellEnd"/>
            <w:r w:rsidRPr="00AC25A5">
              <w:t xml:space="preserve"> </w:t>
            </w:r>
            <w:proofErr w:type="spellStart"/>
            <w:r w:rsidRPr="00AC25A5">
              <w:t>traumatic</w:t>
            </w:r>
            <w:proofErr w:type="spellEnd"/>
            <w:r w:rsidRPr="00AC25A5">
              <w:t xml:space="preserve"> </w:t>
            </w:r>
            <w:proofErr w:type="spellStart"/>
            <w:r w:rsidRPr="00AC25A5">
              <w:t>stress</w:t>
            </w:r>
            <w:proofErr w:type="spellEnd"/>
            <w:r w:rsidRPr="00AC25A5">
              <w:t xml:space="preserve"> </w:t>
            </w:r>
            <w:proofErr w:type="spellStart"/>
            <w:r w:rsidRPr="00AC25A5">
              <w:t>among</w:t>
            </w:r>
            <w:proofErr w:type="spellEnd"/>
            <w:r w:rsidRPr="00AC25A5">
              <w:t xml:space="preserve"> </w:t>
            </w:r>
            <w:proofErr w:type="spellStart"/>
            <w:r w:rsidRPr="00AC25A5">
              <w:t>mental</w:t>
            </w:r>
            <w:proofErr w:type="spellEnd"/>
            <w:r w:rsidRPr="00AC25A5">
              <w:t xml:space="preserve"> </w:t>
            </w:r>
            <w:proofErr w:type="spellStart"/>
            <w:r w:rsidRPr="00AC25A5">
              <w:t>health</w:t>
            </w:r>
            <w:proofErr w:type="spellEnd"/>
            <w:r w:rsidRPr="00AC25A5">
              <w:t xml:space="preserve"> </w:t>
            </w:r>
            <w:proofErr w:type="spellStart"/>
            <w:r w:rsidRPr="00AC25A5">
              <w:t>providers</w:t>
            </w:r>
            <w:proofErr w:type="spellEnd"/>
            <w:r w:rsidRPr="00AC25A5">
              <w:t xml:space="preserve"> </w:t>
            </w:r>
            <w:proofErr w:type="spellStart"/>
            <w:r w:rsidRPr="00AC25A5">
              <w:t>working</w:t>
            </w:r>
            <w:proofErr w:type="spellEnd"/>
            <w:r w:rsidRPr="00AC25A5">
              <w:t xml:space="preserve"> with the </w:t>
            </w:r>
            <w:proofErr w:type="spellStart"/>
            <w:r w:rsidRPr="00AC25A5">
              <w:t>military</w:t>
            </w:r>
            <w:proofErr w:type="spellEnd"/>
            <w:r w:rsidRPr="00AC25A5">
              <w:t xml:space="preserve">: </w:t>
            </w:r>
            <w:proofErr w:type="spellStart"/>
            <w:r w:rsidRPr="00AC25A5">
              <w:t>prevalence</w:t>
            </w:r>
            <w:proofErr w:type="spellEnd"/>
            <w:r w:rsidRPr="00AC25A5">
              <w:t xml:space="preserve"> and </w:t>
            </w:r>
            <w:proofErr w:type="spellStart"/>
            <w:r w:rsidRPr="00AC25A5">
              <w:t>its</w:t>
            </w:r>
            <w:proofErr w:type="spellEnd"/>
            <w:r w:rsidRPr="00AC25A5">
              <w:t xml:space="preserve"> </w:t>
            </w:r>
            <w:proofErr w:type="spellStart"/>
            <w:r w:rsidRPr="00AC25A5">
              <w:t>work</w:t>
            </w:r>
            <w:proofErr w:type="spellEnd"/>
            <w:r w:rsidRPr="00AC25A5">
              <w:t xml:space="preserve">- and </w:t>
            </w:r>
            <w:proofErr w:type="spellStart"/>
            <w:r w:rsidRPr="00AC25A5">
              <w:t>exposure-related</w:t>
            </w:r>
            <w:proofErr w:type="spellEnd"/>
            <w:r w:rsidRPr="00AC25A5">
              <w:t xml:space="preserve"> </w:t>
            </w:r>
            <w:proofErr w:type="spellStart"/>
            <w:r w:rsidRPr="00AC25A5">
              <w:t>correlates</w:t>
            </w:r>
            <w:proofErr w:type="spellEnd"/>
            <w:r w:rsidRPr="00AC25A5">
              <w:t xml:space="preserve">. The </w:t>
            </w:r>
            <w:proofErr w:type="spellStart"/>
            <w:r w:rsidRPr="00AC25A5">
              <w:t>Journal</w:t>
            </w:r>
            <w:proofErr w:type="spellEnd"/>
            <w:r w:rsidRPr="00AC25A5">
              <w:t xml:space="preserve"> Of </w:t>
            </w:r>
            <w:proofErr w:type="spellStart"/>
            <w:r w:rsidRPr="00AC25A5">
              <w:t>Nervous</w:t>
            </w:r>
            <w:proofErr w:type="spellEnd"/>
            <w:r w:rsidRPr="00AC25A5">
              <w:t xml:space="preserve"> And </w:t>
            </w:r>
            <w:proofErr w:type="spellStart"/>
            <w:r w:rsidRPr="00AC25A5">
              <w:t>Mental</w:t>
            </w:r>
            <w:proofErr w:type="spellEnd"/>
            <w:r w:rsidRPr="00AC25A5">
              <w:t xml:space="preserve"> </w:t>
            </w:r>
            <w:proofErr w:type="spellStart"/>
            <w:r w:rsidRPr="00AC25A5">
              <w:t>Disease</w:t>
            </w:r>
            <w:proofErr w:type="spellEnd"/>
            <w:r w:rsidRPr="00AC25A5">
              <w:t xml:space="preserve">, 201(11), 917-925. doi:10.1097/NMD.0000000000000034. </w:t>
            </w:r>
          </w:p>
          <w:p w14:paraId="20C80BF9" w14:textId="77777777" w:rsidR="00A71DEA" w:rsidRDefault="00AC25A5" w:rsidP="006B60E4">
            <w:pPr>
              <w:spacing w:after="120"/>
              <w:contextualSpacing/>
              <w:jc w:val="both"/>
            </w:pPr>
            <w:r w:rsidRPr="00AC25A5">
              <w:t xml:space="preserve">5. </w:t>
            </w:r>
            <w:proofErr w:type="spellStart"/>
            <w:r w:rsidRPr="00AC25A5">
              <w:t>Smith</w:t>
            </w:r>
            <w:proofErr w:type="spellEnd"/>
            <w:r w:rsidRPr="00AC25A5">
              <w:t xml:space="preserve"> </w:t>
            </w:r>
            <w:proofErr w:type="spellStart"/>
            <w:r w:rsidRPr="00AC25A5">
              <w:t>Hatcher</w:t>
            </w:r>
            <w:proofErr w:type="spellEnd"/>
            <w:r w:rsidRPr="00AC25A5">
              <w:t xml:space="preserve">, H.S., </w:t>
            </w:r>
            <w:proofErr w:type="spellStart"/>
            <w:r w:rsidRPr="00AC25A5">
              <w:t>Bride</w:t>
            </w:r>
            <w:proofErr w:type="spellEnd"/>
            <w:r w:rsidRPr="00AC25A5">
              <w:t xml:space="preserve">, B.E., </w:t>
            </w:r>
            <w:proofErr w:type="spellStart"/>
            <w:r w:rsidRPr="00AC25A5">
              <w:t>Oh</w:t>
            </w:r>
            <w:proofErr w:type="spellEnd"/>
            <w:r w:rsidRPr="00AC25A5">
              <w:t xml:space="preserve">, H., King, D., </w:t>
            </w:r>
            <w:proofErr w:type="spellStart"/>
            <w:r w:rsidRPr="00AC25A5">
              <w:t>Catrett</w:t>
            </w:r>
            <w:proofErr w:type="spellEnd"/>
            <w:r w:rsidRPr="00AC25A5">
              <w:t xml:space="preserve">, J. (2011). </w:t>
            </w:r>
            <w:proofErr w:type="spellStart"/>
            <w:r w:rsidRPr="00AC25A5">
              <w:t>An</w:t>
            </w:r>
            <w:proofErr w:type="spellEnd"/>
            <w:r w:rsidRPr="00AC25A5">
              <w:t xml:space="preserve"> </w:t>
            </w:r>
            <w:proofErr w:type="spellStart"/>
            <w:r w:rsidRPr="00AC25A5">
              <w:t>assessment</w:t>
            </w:r>
            <w:proofErr w:type="spellEnd"/>
            <w:r w:rsidRPr="00AC25A5">
              <w:t xml:space="preserve"> of </w:t>
            </w:r>
            <w:proofErr w:type="spellStart"/>
            <w:r w:rsidRPr="00AC25A5">
              <w:t>secondary</w:t>
            </w:r>
            <w:proofErr w:type="spellEnd"/>
            <w:r w:rsidRPr="00AC25A5">
              <w:t xml:space="preserve"> </w:t>
            </w:r>
            <w:proofErr w:type="spellStart"/>
            <w:r w:rsidRPr="00AC25A5">
              <w:t>traumatic</w:t>
            </w:r>
            <w:proofErr w:type="spellEnd"/>
            <w:r w:rsidRPr="00AC25A5">
              <w:t xml:space="preserve"> </w:t>
            </w:r>
            <w:proofErr w:type="spellStart"/>
            <w:r w:rsidRPr="00AC25A5">
              <w:t>stress</w:t>
            </w:r>
            <w:proofErr w:type="spellEnd"/>
            <w:r w:rsidRPr="00AC25A5">
              <w:t xml:space="preserve"> in </w:t>
            </w:r>
            <w:proofErr w:type="spellStart"/>
            <w:r w:rsidRPr="00AC25A5">
              <w:t>juvenile</w:t>
            </w:r>
            <w:proofErr w:type="spellEnd"/>
            <w:r w:rsidRPr="00AC25A5">
              <w:t xml:space="preserve"> </w:t>
            </w:r>
            <w:proofErr w:type="spellStart"/>
            <w:r w:rsidRPr="00AC25A5">
              <w:t>justice</w:t>
            </w:r>
            <w:proofErr w:type="spellEnd"/>
            <w:r w:rsidRPr="00AC25A5">
              <w:t xml:space="preserve"> </w:t>
            </w:r>
            <w:proofErr w:type="spellStart"/>
            <w:r w:rsidRPr="00AC25A5">
              <w:t>education</w:t>
            </w:r>
            <w:proofErr w:type="spellEnd"/>
            <w:r w:rsidRPr="00AC25A5">
              <w:t xml:space="preserve"> </w:t>
            </w:r>
            <w:proofErr w:type="spellStart"/>
            <w:r w:rsidRPr="00AC25A5">
              <w:t>workers</w:t>
            </w:r>
            <w:proofErr w:type="spellEnd"/>
            <w:r w:rsidRPr="00AC25A5">
              <w:t xml:space="preserve">. J </w:t>
            </w:r>
            <w:proofErr w:type="spellStart"/>
            <w:r w:rsidRPr="00AC25A5">
              <w:t>Correct</w:t>
            </w:r>
            <w:proofErr w:type="spellEnd"/>
            <w:r w:rsidRPr="00AC25A5">
              <w:t xml:space="preserve"> </w:t>
            </w:r>
            <w:proofErr w:type="spellStart"/>
            <w:r w:rsidRPr="00AC25A5">
              <w:t>Health</w:t>
            </w:r>
            <w:proofErr w:type="spellEnd"/>
            <w:r w:rsidRPr="00AC25A5">
              <w:t xml:space="preserve"> </w:t>
            </w:r>
            <w:proofErr w:type="spellStart"/>
            <w:r w:rsidRPr="00AC25A5">
              <w:t>Care</w:t>
            </w:r>
            <w:proofErr w:type="spellEnd"/>
            <w:r w:rsidRPr="00AC25A5">
              <w:t xml:space="preserve">, 17, 3, 208-17, doi: 10.1177/1078345811401509. </w:t>
            </w:r>
          </w:p>
          <w:p w14:paraId="100AE24D" w14:textId="783516C4" w:rsidR="00A71DEA" w:rsidRDefault="00AC25A5" w:rsidP="006B60E4">
            <w:pPr>
              <w:spacing w:after="120"/>
              <w:contextualSpacing/>
              <w:jc w:val="both"/>
            </w:pPr>
            <w:r w:rsidRPr="00AC25A5">
              <w:t xml:space="preserve">6. Lis-Turlejska, M., Łuszczyńska, A., Szumiał, S. (2016). Rozpowszechnienie PTSD wśród osób, które przeżyły II wojnę światową w Polsce [PTSD </w:t>
            </w:r>
            <w:proofErr w:type="spellStart"/>
            <w:r w:rsidRPr="00AC25A5">
              <w:t>prevalence</w:t>
            </w:r>
            <w:proofErr w:type="spellEnd"/>
            <w:r w:rsidRPr="00AC25A5">
              <w:t xml:space="preserve"> </w:t>
            </w:r>
            <w:proofErr w:type="spellStart"/>
            <w:r w:rsidRPr="00AC25A5">
              <w:t>among</w:t>
            </w:r>
            <w:proofErr w:type="spellEnd"/>
            <w:r w:rsidRPr="00AC25A5">
              <w:t xml:space="preserve"> </w:t>
            </w:r>
            <w:proofErr w:type="spellStart"/>
            <w:r w:rsidRPr="00AC25A5">
              <w:t>Polish</w:t>
            </w:r>
            <w:proofErr w:type="spellEnd"/>
            <w:r w:rsidRPr="00AC25A5">
              <w:t xml:space="preserve"> World War II </w:t>
            </w:r>
            <w:proofErr w:type="spellStart"/>
            <w:r w:rsidRPr="00AC25A5">
              <w:t>survivors</w:t>
            </w:r>
            <w:proofErr w:type="spellEnd"/>
            <w:r w:rsidRPr="00AC25A5">
              <w:t xml:space="preserve">]. Psychiatria Polska, 50(5), 923-934, </w:t>
            </w:r>
            <w:r w:rsidR="00A71DEA" w:rsidRPr="00A71DEA">
              <w:t>http://dx.doi.org/10.12740/PP/OnlineFirst/60171</w:t>
            </w:r>
            <w:r w:rsidRPr="00AC25A5">
              <w:t xml:space="preserve">. </w:t>
            </w:r>
          </w:p>
          <w:p w14:paraId="27B7486D" w14:textId="77777777" w:rsidR="00A71DEA" w:rsidRDefault="00AC25A5" w:rsidP="006B60E4">
            <w:pPr>
              <w:spacing w:after="120"/>
              <w:contextualSpacing/>
              <w:jc w:val="both"/>
            </w:pPr>
            <w:r w:rsidRPr="00AC25A5">
              <w:t xml:space="preserve">7. Lis-Turlejska, M., Szumiał Sz., Okuniewska, A. (2012). Aktualny poziom objawów stresu </w:t>
            </w:r>
            <w:proofErr w:type="spellStart"/>
            <w:r w:rsidRPr="00AC25A5">
              <w:t>potraumatycznego</w:t>
            </w:r>
            <w:proofErr w:type="spellEnd"/>
            <w:r w:rsidRPr="00AC25A5">
              <w:t xml:space="preserve"> w próbie osób, które w dzieciństwie przeżyły II wojnę światową. Psychiatria Polska, 46, 2, 145-156. </w:t>
            </w:r>
          </w:p>
          <w:p w14:paraId="0059BA05" w14:textId="77777777" w:rsidR="00A71DEA" w:rsidRDefault="00AC25A5" w:rsidP="006B60E4">
            <w:pPr>
              <w:spacing w:after="120"/>
              <w:contextualSpacing/>
              <w:jc w:val="both"/>
            </w:pPr>
            <w:r w:rsidRPr="00AC25A5">
              <w:t xml:space="preserve">8. Lis-Turlejska, M., Łuszczyńska, A., Plichta, A., </w:t>
            </w:r>
            <w:proofErr w:type="spellStart"/>
            <w:r w:rsidRPr="00AC25A5">
              <w:t>Benight</w:t>
            </w:r>
            <w:proofErr w:type="spellEnd"/>
            <w:r w:rsidRPr="00AC25A5">
              <w:t xml:space="preserve">, CC. (2008). </w:t>
            </w:r>
            <w:proofErr w:type="spellStart"/>
            <w:r w:rsidRPr="00AC25A5">
              <w:t>Jewish</w:t>
            </w:r>
            <w:proofErr w:type="spellEnd"/>
            <w:r w:rsidRPr="00AC25A5">
              <w:t xml:space="preserve"> and non-</w:t>
            </w:r>
            <w:proofErr w:type="spellStart"/>
            <w:r w:rsidRPr="00AC25A5">
              <w:t>Jewish</w:t>
            </w:r>
            <w:proofErr w:type="spellEnd"/>
            <w:r w:rsidRPr="00AC25A5">
              <w:t xml:space="preserve"> World War II </w:t>
            </w:r>
            <w:proofErr w:type="spellStart"/>
            <w:r w:rsidRPr="00AC25A5">
              <w:t>child</w:t>
            </w:r>
            <w:proofErr w:type="spellEnd"/>
            <w:r w:rsidRPr="00AC25A5">
              <w:t xml:space="preserve"> and adolescent </w:t>
            </w:r>
            <w:proofErr w:type="spellStart"/>
            <w:r w:rsidRPr="00AC25A5">
              <w:t>survivors</w:t>
            </w:r>
            <w:proofErr w:type="spellEnd"/>
            <w:r w:rsidRPr="00AC25A5">
              <w:t xml:space="preserve"> </w:t>
            </w:r>
            <w:proofErr w:type="spellStart"/>
            <w:r w:rsidRPr="00AC25A5">
              <w:t>at</w:t>
            </w:r>
            <w:proofErr w:type="spellEnd"/>
            <w:r w:rsidRPr="00AC25A5">
              <w:t xml:space="preserve"> 60 </w:t>
            </w:r>
            <w:proofErr w:type="spellStart"/>
            <w:r w:rsidRPr="00AC25A5">
              <w:t>years</w:t>
            </w:r>
            <w:proofErr w:type="spellEnd"/>
            <w:r w:rsidRPr="00AC25A5">
              <w:t xml:space="preserve"> </w:t>
            </w:r>
            <w:proofErr w:type="spellStart"/>
            <w:r w:rsidRPr="00AC25A5">
              <w:t>after</w:t>
            </w:r>
            <w:proofErr w:type="spellEnd"/>
            <w:r w:rsidRPr="00AC25A5">
              <w:t xml:space="preserve"> war: </w:t>
            </w:r>
            <w:proofErr w:type="spellStart"/>
            <w:r w:rsidRPr="00AC25A5">
              <w:t>effects</w:t>
            </w:r>
            <w:proofErr w:type="spellEnd"/>
            <w:r w:rsidRPr="00AC25A5">
              <w:t xml:space="preserve"> of </w:t>
            </w:r>
            <w:proofErr w:type="spellStart"/>
            <w:r w:rsidRPr="00AC25A5">
              <w:t>parental</w:t>
            </w:r>
            <w:proofErr w:type="spellEnd"/>
            <w:r w:rsidRPr="00AC25A5">
              <w:t xml:space="preserve"> </w:t>
            </w:r>
            <w:proofErr w:type="spellStart"/>
            <w:r w:rsidRPr="00AC25A5">
              <w:t>loss</w:t>
            </w:r>
            <w:proofErr w:type="spellEnd"/>
            <w:r w:rsidRPr="00AC25A5">
              <w:t xml:space="preserve"> and </w:t>
            </w:r>
            <w:proofErr w:type="spellStart"/>
            <w:r w:rsidRPr="00AC25A5">
              <w:t>age</w:t>
            </w:r>
            <w:proofErr w:type="spellEnd"/>
            <w:r w:rsidRPr="00AC25A5">
              <w:t xml:space="preserve"> </w:t>
            </w:r>
            <w:proofErr w:type="spellStart"/>
            <w:r w:rsidRPr="00AC25A5">
              <w:t>at</w:t>
            </w:r>
            <w:proofErr w:type="spellEnd"/>
            <w:r w:rsidRPr="00AC25A5">
              <w:t xml:space="preserve"> </w:t>
            </w:r>
            <w:proofErr w:type="spellStart"/>
            <w:r w:rsidRPr="00AC25A5">
              <w:t>exposure</w:t>
            </w:r>
            <w:proofErr w:type="spellEnd"/>
            <w:r w:rsidRPr="00AC25A5">
              <w:t xml:space="preserve"> on </w:t>
            </w:r>
            <w:proofErr w:type="spellStart"/>
            <w:r w:rsidRPr="00AC25A5">
              <w:t>well-being</w:t>
            </w:r>
            <w:proofErr w:type="spellEnd"/>
            <w:r w:rsidRPr="00AC25A5">
              <w:t xml:space="preserve">. Am J </w:t>
            </w:r>
            <w:proofErr w:type="spellStart"/>
            <w:r w:rsidRPr="00AC25A5">
              <w:t>Orthopsychiatry</w:t>
            </w:r>
            <w:proofErr w:type="spellEnd"/>
            <w:r w:rsidRPr="00AC25A5">
              <w:t xml:space="preserve">, 78, 3, 369-77. doi: 10.1037/a0014166. </w:t>
            </w:r>
          </w:p>
          <w:p w14:paraId="12B5D826" w14:textId="77777777" w:rsidR="00C21CEE" w:rsidRDefault="00AC25A5" w:rsidP="006B60E4">
            <w:pPr>
              <w:spacing w:after="120"/>
              <w:contextualSpacing/>
              <w:jc w:val="both"/>
            </w:pPr>
            <w:r w:rsidRPr="00AC25A5">
              <w:t>9. Jackowska, E. (2005). Psychiczne następstwa deportacji w głąb ZSRR w ocenie Sybiraków. Psychiatria Polska, 1, 89–102.</w:t>
            </w:r>
          </w:p>
          <w:p w14:paraId="14EF0DD2" w14:textId="0D41FFC0" w:rsidR="00CF032C" w:rsidRPr="00407AC6" w:rsidRDefault="00CF032C" w:rsidP="006B60E4">
            <w:pPr>
              <w:spacing w:after="120"/>
              <w:contextualSpacing/>
              <w:jc w:val="both"/>
            </w:pPr>
          </w:p>
        </w:tc>
        <w:tc>
          <w:tcPr>
            <w:tcW w:w="1456" w:type="pct"/>
            <w:vAlign w:val="center"/>
          </w:tcPr>
          <w:p w14:paraId="31F1F660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6182DFAB" w14:textId="77777777" w:rsidTr="004E1564">
        <w:tc>
          <w:tcPr>
            <w:tcW w:w="184" w:type="pct"/>
            <w:vAlign w:val="center"/>
          </w:tcPr>
          <w:p w14:paraId="5F851312" w14:textId="6EC9A99E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C21CEE" w:rsidRPr="006501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60" w:type="pct"/>
            <w:vAlign w:val="center"/>
          </w:tcPr>
          <w:p w14:paraId="0F397315" w14:textId="77777777" w:rsidR="00C21CEE" w:rsidRPr="002812FE" w:rsidRDefault="00C21CEE" w:rsidP="002812FE">
            <w:pPr>
              <w:spacing w:before="120" w:after="120"/>
              <w:jc w:val="both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>Odniesienie do kwalifikacji o zbliżonym charakterze oraz wskazanie kwalifikacji ujętych w ZRK zawierających wspólne zestawy efektów uczenia się</w:t>
            </w:r>
          </w:p>
          <w:p w14:paraId="75641978" w14:textId="0CC30AA8" w:rsidR="00C21CEE" w:rsidRPr="006B60E4" w:rsidRDefault="00AC25A5" w:rsidP="006B60E4">
            <w:pPr>
              <w:jc w:val="both"/>
            </w:pPr>
            <w:r w:rsidRPr="00AC25A5">
              <w:t>Brak kwalifikacji o zbliżonym charakterze</w:t>
            </w:r>
          </w:p>
        </w:tc>
        <w:tc>
          <w:tcPr>
            <w:tcW w:w="1456" w:type="pct"/>
            <w:vAlign w:val="center"/>
          </w:tcPr>
          <w:p w14:paraId="1C3203B0" w14:textId="77777777" w:rsidR="00C21CEE" w:rsidRPr="00650152" w:rsidRDefault="00C21CEE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45C42A6A" w14:textId="77777777" w:rsidR="00C21CEE" w:rsidRPr="00247F4B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19BF62F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7401C1A" w14:textId="77777777" w:rsidR="00C21CEE" w:rsidRPr="00650152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308CFD0D" w14:textId="77777777" w:rsidTr="004E1564">
        <w:tc>
          <w:tcPr>
            <w:tcW w:w="184" w:type="pct"/>
            <w:vAlign w:val="center"/>
          </w:tcPr>
          <w:p w14:paraId="74CB953C" w14:textId="5A14FF99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C21CEE" w:rsidRPr="006501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60" w:type="pct"/>
            <w:vAlign w:val="center"/>
          </w:tcPr>
          <w:p w14:paraId="41291123" w14:textId="77777777" w:rsidR="00C21CEE" w:rsidRPr="002812FE" w:rsidRDefault="00C21CEE" w:rsidP="002812FE">
            <w:pPr>
              <w:spacing w:before="120" w:after="120"/>
              <w:jc w:val="both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>Typowe możliwości wykorzystania kwalifikacji</w:t>
            </w:r>
          </w:p>
          <w:p w14:paraId="5F834CBF" w14:textId="565C25C9" w:rsidR="009A59E7" w:rsidRPr="006B60E4" w:rsidRDefault="00AC25A5" w:rsidP="00C25540">
            <w:pPr>
              <w:jc w:val="both"/>
            </w:pPr>
            <w:r w:rsidRPr="00AC25A5">
              <w:t>Osoby posiadające kwalifikację ”Prowadzenie terapii indywidualnej z młodzieżą i osobami dorosłymi po jednorazowym doświadczeniu traumatycznym” mogą być zatrudnione na oddziałach w szpitalach psychiatrycznych, oddziałach kardiologicznych, onkologicznych, neurologicznych i SOR-ach, w poradniach zdrowia psychicznego, ośrodkach interwencji kryzysowej, fundacjach, organizacjach pozarządowych świadczących pomoc osobom dotkniętym przemocą, uzależnieniami i wykluczeniem, w zakładach i jednostkach penitencjarnych, w jednostkach wojskowych, straży granicznej, straży pożarnej, w policji. Uzyskanie kwalifikacji może wspierać rozwój osobisty i zawodowy, pozwala na uzyskiwanie dalszych kwalifikacji w zakresie psychoterapii traum złożonych.</w:t>
            </w:r>
          </w:p>
        </w:tc>
        <w:tc>
          <w:tcPr>
            <w:tcW w:w="1456" w:type="pct"/>
            <w:vAlign w:val="center"/>
          </w:tcPr>
          <w:p w14:paraId="4B241DD8" w14:textId="77777777" w:rsidR="00C21CEE" w:rsidRPr="00247F4B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399B4DF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7ABC9AD6" w14:textId="77777777" w:rsidR="00C21CEE" w:rsidRPr="00650152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398296B5" w14:textId="77777777" w:rsidTr="004E1564">
        <w:tc>
          <w:tcPr>
            <w:tcW w:w="184" w:type="pct"/>
            <w:vAlign w:val="center"/>
          </w:tcPr>
          <w:p w14:paraId="2BD4B88F" w14:textId="417CAD62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21CEE" w:rsidRPr="006501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60" w:type="pct"/>
            <w:vAlign w:val="center"/>
          </w:tcPr>
          <w:p w14:paraId="1AB921D0" w14:textId="77777777" w:rsidR="00C21CEE" w:rsidRDefault="00C21CEE" w:rsidP="002812FE">
            <w:pPr>
              <w:spacing w:before="120" w:after="120"/>
              <w:jc w:val="both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>Wymagania dotyczące walidacji i podmiotów przeprowadzających walidację</w:t>
            </w:r>
          </w:p>
          <w:p w14:paraId="4043AD1D" w14:textId="645F07F8" w:rsidR="00C25540" w:rsidRDefault="00C25540" w:rsidP="00C25540">
            <w:pPr>
              <w:pStyle w:val="Akapitzlist"/>
              <w:numPr>
                <w:ilvl w:val="0"/>
                <w:numId w:val="30"/>
              </w:numPr>
              <w:spacing w:after="120"/>
              <w:ind w:left="365"/>
              <w:jc w:val="both"/>
              <w:rPr>
                <w:u w:val="single"/>
              </w:rPr>
            </w:pPr>
            <w:r w:rsidRPr="00C25540">
              <w:rPr>
                <w:u w:val="single"/>
              </w:rPr>
              <w:t>Etap weryfikacji</w:t>
            </w:r>
          </w:p>
          <w:p w14:paraId="2CC1A21E" w14:textId="77777777" w:rsidR="00CF032C" w:rsidRPr="00CF032C" w:rsidRDefault="00CF032C" w:rsidP="00CF032C">
            <w:pPr>
              <w:spacing w:after="120"/>
              <w:ind w:left="5"/>
              <w:jc w:val="both"/>
              <w:rPr>
                <w:u w:val="single"/>
              </w:rPr>
            </w:pPr>
          </w:p>
          <w:p w14:paraId="3850CDB7" w14:textId="0F0F7D36" w:rsidR="00C25540" w:rsidRPr="00C25540" w:rsidRDefault="00C25540" w:rsidP="00C25540">
            <w:pPr>
              <w:pStyle w:val="Akapitzlist"/>
              <w:numPr>
                <w:ilvl w:val="1"/>
                <w:numId w:val="30"/>
              </w:numPr>
              <w:spacing w:after="120"/>
              <w:ind w:left="365"/>
              <w:jc w:val="both"/>
              <w:rPr>
                <w:u w:val="single"/>
              </w:rPr>
            </w:pPr>
            <w:r w:rsidRPr="00C25540">
              <w:rPr>
                <w:u w:val="single"/>
              </w:rPr>
              <w:t>Metody</w:t>
            </w:r>
            <w:r w:rsidR="00AC25A5" w:rsidRPr="00C25540">
              <w:rPr>
                <w:u w:val="single"/>
              </w:rPr>
              <w:t xml:space="preserve"> </w:t>
            </w:r>
          </w:p>
          <w:p w14:paraId="68606C3F" w14:textId="77777777" w:rsidR="00C25540" w:rsidRDefault="00AC25A5" w:rsidP="00C25540">
            <w:pPr>
              <w:spacing w:after="120"/>
              <w:contextualSpacing/>
              <w:jc w:val="both"/>
            </w:pPr>
            <w:r w:rsidRPr="00C25540">
              <w:t xml:space="preserve">Zestawy efektów uczenia się powinny być sprawdzane wyłącznie za pomocą następujących metod: </w:t>
            </w:r>
          </w:p>
          <w:p w14:paraId="7C8B32C0" w14:textId="7BA790CB" w:rsidR="00C25540" w:rsidRDefault="00AC25A5" w:rsidP="00EE6AB6">
            <w:pPr>
              <w:pStyle w:val="Akapitzlist"/>
              <w:numPr>
                <w:ilvl w:val="0"/>
                <w:numId w:val="32"/>
              </w:numPr>
              <w:spacing w:after="120"/>
              <w:ind w:left="506" w:hanging="357"/>
              <w:jc w:val="both"/>
            </w:pPr>
            <w:r w:rsidRPr="00C25540">
              <w:t xml:space="preserve">analiza dowodów i deklaracji (weryfikacja efektów uczenia się z zestawów 03 i 04): </w:t>
            </w:r>
          </w:p>
          <w:p w14:paraId="0803F310" w14:textId="666AB1D5" w:rsidR="00C25540" w:rsidRDefault="00AC25A5" w:rsidP="00EE6AB6">
            <w:pPr>
              <w:pStyle w:val="Akapitzlist"/>
              <w:numPr>
                <w:ilvl w:val="0"/>
                <w:numId w:val="33"/>
              </w:numPr>
              <w:spacing w:after="120"/>
              <w:ind w:left="790" w:hanging="357"/>
              <w:jc w:val="both"/>
            </w:pPr>
            <w:r w:rsidRPr="00C25540">
              <w:t xml:space="preserve">dyplomy i/lub zaświadczenia o posiadaniu uprawnień do stosowania rekomendowanych przez Światową Organizację Zdrowia procedur psychoterapii traumy po jednorazowych doświadczeniach traumatycznych, </w:t>
            </w:r>
          </w:p>
          <w:p w14:paraId="3126AFE7" w14:textId="11FFA968" w:rsidR="00C25540" w:rsidRDefault="00AC25A5" w:rsidP="00EE6AB6">
            <w:pPr>
              <w:pStyle w:val="Akapitzlist"/>
              <w:numPr>
                <w:ilvl w:val="0"/>
                <w:numId w:val="33"/>
              </w:numPr>
              <w:spacing w:after="120"/>
              <w:ind w:left="790" w:hanging="357"/>
              <w:jc w:val="both"/>
            </w:pPr>
            <w:r w:rsidRPr="00C25540">
              <w:t>zapis samodzielnej pracy z pacjentami - nagranie video/audio 3 sesji terapeutycznych wskazujących na pracę w różnych obszarach pracy z pacjentem po jednorazo</w:t>
            </w:r>
            <w:r w:rsidR="00772DE1">
              <w:t>wym doświadczeniu traumatycznym</w:t>
            </w:r>
            <w:r w:rsidRPr="00C25540">
              <w:t xml:space="preserve">, w tym jedno z nagrań dokumentujące przeprowadzony wywiad kliniczny, - dokumentacja pacjenta, - zapis wywiadu klinicznego. </w:t>
            </w:r>
          </w:p>
          <w:p w14:paraId="3AF160C3" w14:textId="5E8FAE6D" w:rsidR="00C25540" w:rsidRDefault="00AC25A5" w:rsidP="00EE6AB6">
            <w:pPr>
              <w:pStyle w:val="Akapitzlist"/>
              <w:numPr>
                <w:ilvl w:val="0"/>
                <w:numId w:val="32"/>
              </w:numPr>
              <w:spacing w:after="120"/>
              <w:ind w:left="506" w:hanging="357"/>
              <w:jc w:val="both"/>
            </w:pPr>
            <w:r w:rsidRPr="00C25540">
              <w:t xml:space="preserve">obserwacja w warunkach symulowanych: zadanie praktyczne wykonywane na podstawie dostarczonego przez komisję walidacyjną opisu przypadku (weryfikacja umiejętności </w:t>
            </w:r>
            <w:r w:rsidRPr="00C25540">
              <w:lastRenderedPageBreak/>
              <w:t xml:space="preserve">„Posługuje się wiedzą dotyczącą diagnozy pacjenta po jednorazowym zdarzeniu traumatycznym” z zestawu 01) , </w:t>
            </w:r>
          </w:p>
          <w:p w14:paraId="52D4C68A" w14:textId="46427E33" w:rsidR="00C25540" w:rsidRDefault="00AC25A5" w:rsidP="00EE6AB6">
            <w:pPr>
              <w:pStyle w:val="Akapitzlist"/>
              <w:numPr>
                <w:ilvl w:val="0"/>
                <w:numId w:val="32"/>
              </w:numPr>
              <w:spacing w:after="120"/>
              <w:ind w:left="506" w:hanging="357"/>
              <w:jc w:val="both"/>
            </w:pPr>
            <w:r w:rsidRPr="00C25540">
              <w:t xml:space="preserve">test teoretyczny (weryfikacja efektów </w:t>
            </w:r>
            <w:r w:rsidR="00C25540">
              <w:t>uczenia się z zestawu 01 i 02)</w:t>
            </w:r>
            <w:r w:rsidRPr="00C25540">
              <w:t xml:space="preserve"> </w:t>
            </w:r>
          </w:p>
          <w:p w14:paraId="1A9B8742" w14:textId="7024F244" w:rsidR="00C25540" w:rsidRDefault="00AC25A5" w:rsidP="00EE6AB6">
            <w:pPr>
              <w:pStyle w:val="Akapitzlist"/>
              <w:numPr>
                <w:ilvl w:val="0"/>
                <w:numId w:val="32"/>
              </w:numPr>
              <w:spacing w:after="120"/>
              <w:ind w:left="506" w:hanging="357"/>
              <w:jc w:val="both"/>
            </w:pPr>
            <w:r w:rsidRPr="00C25540">
              <w:t xml:space="preserve">wywiad ustrukturalizowany (rozmowa z członkami Komisji) (weryfikacja efektów uczenia się z zestawu 01, 02, 03, 04). </w:t>
            </w:r>
          </w:p>
          <w:p w14:paraId="2C12CD73" w14:textId="77777777" w:rsidR="00C25540" w:rsidRDefault="00C25540" w:rsidP="00C25540">
            <w:pPr>
              <w:spacing w:after="120"/>
              <w:contextualSpacing/>
              <w:jc w:val="both"/>
            </w:pPr>
          </w:p>
          <w:p w14:paraId="31C86F79" w14:textId="1FA168EC" w:rsidR="00C25540" w:rsidRPr="00C25540" w:rsidRDefault="00C25540" w:rsidP="00C25540">
            <w:pPr>
              <w:pStyle w:val="Akapitzlist"/>
              <w:numPr>
                <w:ilvl w:val="1"/>
                <w:numId w:val="30"/>
              </w:numPr>
              <w:spacing w:after="120"/>
              <w:ind w:left="365"/>
              <w:jc w:val="both"/>
              <w:rPr>
                <w:u w:val="single"/>
              </w:rPr>
            </w:pPr>
            <w:r w:rsidRPr="00C25540">
              <w:rPr>
                <w:u w:val="single"/>
              </w:rPr>
              <w:t xml:space="preserve">Zasoby kadrowe </w:t>
            </w:r>
            <w:r w:rsidR="00AC25A5" w:rsidRPr="00C25540">
              <w:rPr>
                <w:u w:val="single"/>
              </w:rPr>
              <w:t xml:space="preserve"> </w:t>
            </w:r>
          </w:p>
          <w:p w14:paraId="241C6A45" w14:textId="77777777" w:rsidR="00C25540" w:rsidRDefault="00AC25A5" w:rsidP="00EE6AB6">
            <w:pPr>
              <w:spacing w:after="120"/>
              <w:jc w:val="both"/>
            </w:pPr>
            <w:r w:rsidRPr="00C25540">
              <w:t xml:space="preserve">Komisja egzaminacyjna składa się z 3 osób. </w:t>
            </w:r>
          </w:p>
          <w:p w14:paraId="1ADBA0CD" w14:textId="76B4AB0A" w:rsidR="00C25540" w:rsidRDefault="00AC25A5" w:rsidP="00EE6AB6">
            <w:pPr>
              <w:spacing w:after="120"/>
              <w:jc w:val="both"/>
            </w:pPr>
            <w:r w:rsidRPr="00C25540">
              <w:t xml:space="preserve">Wszyscy członkowie Komisji muszą posiadać wykształcenie wyższe magisterskie na kierunku psychologia (dyplom magistra psychologii) lub wykształcenie medyczne (dyplom lekarza medycyny ze specjalizacją z psychiatrii) oraz posiadać udokumentowane co najmniej pięcioletnie doświadczenie praktyczne w zakresie psychoterapii traumy młodzieży i osób dorosłych po jednorazowych zdarzeniach traumatycznych zdobyte w ciągu ostatnich 10 lat. </w:t>
            </w:r>
          </w:p>
          <w:p w14:paraId="59CD0B59" w14:textId="77777777" w:rsidR="00C25540" w:rsidRDefault="00AC25A5" w:rsidP="00EE6AB6">
            <w:pPr>
              <w:spacing w:after="120"/>
              <w:jc w:val="both"/>
            </w:pPr>
            <w:r w:rsidRPr="00C25540">
              <w:t xml:space="preserve">Dodatkowo: Przewodniczący(a) Komisji musi posiadać co najmniej tytuł doktora w zakresie psychologii lub nauk medycznych lub nauki o zdrowiu oraz udokumentowany dorobek naukowy w zakresie </w:t>
            </w:r>
            <w:proofErr w:type="spellStart"/>
            <w:r w:rsidRPr="00C25540">
              <w:t>psychotraumatologii</w:t>
            </w:r>
            <w:proofErr w:type="spellEnd"/>
            <w:r w:rsidRPr="00C25540">
              <w:t xml:space="preserve">. </w:t>
            </w:r>
          </w:p>
          <w:p w14:paraId="6E3283E5" w14:textId="20D4DE44" w:rsidR="00C25540" w:rsidRDefault="00AC25A5" w:rsidP="00EE6AB6">
            <w:pPr>
              <w:spacing w:after="120"/>
              <w:jc w:val="both"/>
            </w:pPr>
            <w:r w:rsidRPr="00C25540">
              <w:t>Ponadto wszystkie osoby wchodzące w skład komisji powinny posiadać udokumentowane doświadczenie w weryfikacji (egzaminowaniu</w:t>
            </w:r>
            <w:r w:rsidR="00EE6AB6">
              <w:t>) efektów uczenie się dorosłych</w:t>
            </w:r>
            <w:r w:rsidRPr="00C25540">
              <w:t xml:space="preserve">. </w:t>
            </w:r>
          </w:p>
          <w:p w14:paraId="0EB7FC2F" w14:textId="1812C7BC" w:rsidR="00C25540" w:rsidRDefault="00AC25A5" w:rsidP="00EE6AB6">
            <w:pPr>
              <w:spacing w:after="120"/>
              <w:jc w:val="both"/>
            </w:pPr>
            <w:r w:rsidRPr="00C25540">
              <w:t xml:space="preserve">W skład Komisji wchodzi zawsze osoba specjalizująca się w nurcie psychoterapii opartej </w:t>
            </w:r>
            <w:r w:rsidR="00772DE1">
              <w:br/>
            </w:r>
            <w:r w:rsidRPr="00C25540">
              <w:t xml:space="preserve">na dowodach i rekomendowanej przez Światową Organizację Zdrowia, wskazanym przez osobę ubiegającą się o certyfikację. </w:t>
            </w:r>
          </w:p>
          <w:p w14:paraId="68607B6F" w14:textId="77777777" w:rsidR="00C25540" w:rsidRDefault="00C25540" w:rsidP="00C25540">
            <w:pPr>
              <w:spacing w:after="120"/>
              <w:contextualSpacing/>
              <w:jc w:val="both"/>
            </w:pPr>
          </w:p>
          <w:p w14:paraId="6A5AAB18" w14:textId="77777777" w:rsidR="00C25540" w:rsidRDefault="00AC25A5" w:rsidP="00C25540">
            <w:pPr>
              <w:spacing w:after="120"/>
              <w:jc w:val="both"/>
            </w:pPr>
            <w:r w:rsidRPr="00C25540">
              <w:t xml:space="preserve">1.3. </w:t>
            </w:r>
            <w:r w:rsidRPr="00C25540">
              <w:rPr>
                <w:u w:val="single"/>
              </w:rPr>
              <w:t>Sposób organizacji walidacji oraz war</w:t>
            </w:r>
            <w:r w:rsidR="00C25540" w:rsidRPr="00C25540">
              <w:rPr>
                <w:u w:val="single"/>
              </w:rPr>
              <w:t>unki organizacyjne i materialne</w:t>
            </w:r>
          </w:p>
          <w:p w14:paraId="6562BF24" w14:textId="23853FAE" w:rsidR="00C25540" w:rsidRDefault="00AC25A5" w:rsidP="00C25540">
            <w:pPr>
              <w:spacing w:after="120"/>
              <w:jc w:val="both"/>
            </w:pPr>
            <w:r w:rsidRPr="00C25540">
              <w:t xml:space="preserve">Instytucja Certyfikująca musi zapewnić salę do przeprowadzenia testu wiedzy, dostęp </w:t>
            </w:r>
            <w:r w:rsidR="00772DE1">
              <w:br/>
            </w:r>
            <w:r w:rsidRPr="00C25540">
              <w:t xml:space="preserve">do komputera z opcją odtwarzania nagrań video/audio, głośniki oraz salę, w której przeprowadzona zostanie rozmowa. </w:t>
            </w:r>
          </w:p>
          <w:p w14:paraId="2C0E2660" w14:textId="77777777" w:rsidR="00EE6AB6" w:rsidRDefault="00EE6AB6" w:rsidP="00C25540">
            <w:pPr>
              <w:spacing w:after="120"/>
              <w:jc w:val="both"/>
            </w:pPr>
          </w:p>
          <w:p w14:paraId="015EF9C1" w14:textId="184BBD32" w:rsidR="00C25540" w:rsidRPr="00C25540" w:rsidRDefault="00AC25A5" w:rsidP="00C25540">
            <w:pPr>
              <w:pStyle w:val="Akapitzlist"/>
              <w:numPr>
                <w:ilvl w:val="0"/>
                <w:numId w:val="30"/>
              </w:numPr>
              <w:spacing w:after="120"/>
              <w:ind w:left="365"/>
              <w:jc w:val="both"/>
              <w:rPr>
                <w:u w:val="single"/>
              </w:rPr>
            </w:pPr>
            <w:r w:rsidRPr="00C25540">
              <w:rPr>
                <w:u w:val="single"/>
              </w:rPr>
              <w:t>Etapy ide</w:t>
            </w:r>
            <w:r w:rsidR="00C25540" w:rsidRPr="00C25540">
              <w:rPr>
                <w:u w:val="single"/>
              </w:rPr>
              <w:t>ntyfikowania i dokumentowania</w:t>
            </w:r>
          </w:p>
          <w:p w14:paraId="1F42B688" w14:textId="77777777" w:rsidR="00C25540" w:rsidRDefault="00AC25A5" w:rsidP="00EE6AB6">
            <w:pPr>
              <w:spacing w:after="120"/>
              <w:jc w:val="both"/>
            </w:pPr>
            <w:r w:rsidRPr="00C25540">
              <w:t xml:space="preserve">Instytucja Certyfikująca musi zapewnić kandydatom dostęp do doradcy walidacyjnego. </w:t>
            </w:r>
          </w:p>
          <w:p w14:paraId="7691D6B2" w14:textId="77777777" w:rsidR="00C25540" w:rsidRDefault="00AC25A5" w:rsidP="00EE6AB6">
            <w:pPr>
              <w:spacing w:after="120"/>
              <w:contextualSpacing/>
              <w:jc w:val="both"/>
            </w:pPr>
            <w:r w:rsidRPr="00C25540">
              <w:t xml:space="preserve">Osoba pełniąca funkcję doradcy walidacyjnego powinna posiadać wiedzę o: </w:t>
            </w:r>
          </w:p>
          <w:p w14:paraId="0FF0A931" w14:textId="2783AA6F" w:rsidR="00C25540" w:rsidRDefault="00AC25A5" w:rsidP="00EE6AB6">
            <w:pPr>
              <w:pStyle w:val="Akapitzlist"/>
              <w:numPr>
                <w:ilvl w:val="0"/>
                <w:numId w:val="34"/>
              </w:numPr>
              <w:spacing w:after="120"/>
              <w:ind w:left="365"/>
              <w:jc w:val="both"/>
            </w:pPr>
            <w:r w:rsidRPr="00C25540">
              <w:t xml:space="preserve">efektach uczenia dla kwalifikacji </w:t>
            </w:r>
          </w:p>
          <w:p w14:paraId="7FF218A5" w14:textId="1C62F7DC" w:rsidR="00C25540" w:rsidRDefault="00AC25A5" w:rsidP="00EE6AB6">
            <w:pPr>
              <w:pStyle w:val="Akapitzlist"/>
              <w:numPr>
                <w:ilvl w:val="0"/>
                <w:numId w:val="34"/>
              </w:numPr>
              <w:spacing w:after="120"/>
              <w:ind w:left="365"/>
              <w:jc w:val="both"/>
            </w:pPr>
            <w:r w:rsidRPr="00C25540">
              <w:t xml:space="preserve">metodach walidacji dla danej kwalifikacji </w:t>
            </w:r>
          </w:p>
          <w:p w14:paraId="3DE75B89" w14:textId="55FF86D0" w:rsidR="004E1564" w:rsidRPr="009F1018" w:rsidRDefault="00AC25A5" w:rsidP="00EE6AB6">
            <w:pPr>
              <w:pStyle w:val="Akapitzlist"/>
              <w:numPr>
                <w:ilvl w:val="0"/>
                <w:numId w:val="34"/>
              </w:numPr>
              <w:spacing w:after="120"/>
              <w:ind w:left="365"/>
              <w:jc w:val="both"/>
            </w:pPr>
            <w:r w:rsidRPr="00C25540">
              <w:t>systemie kwalifikacji psychoterapeutycznych i z obszaru pomocy psychologicznej w Polsce i za granicą.</w:t>
            </w:r>
          </w:p>
        </w:tc>
        <w:tc>
          <w:tcPr>
            <w:tcW w:w="1456" w:type="pct"/>
            <w:vAlign w:val="center"/>
          </w:tcPr>
          <w:p w14:paraId="6FAF7759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67EABAB0" w14:textId="77777777" w:rsidTr="004E1564">
        <w:tc>
          <w:tcPr>
            <w:tcW w:w="184" w:type="pct"/>
            <w:vAlign w:val="center"/>
          </w:tcPr>
          <w:p w14:paraId="61DC5D84" w14:textId="33A01497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  <w:r w:rsidR="00C21CEE" w:rsidRPr="006501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60" w:type="pct"/>
            <w:vAlign w:val="center"/>
          </w:tcPr>
          <w:p w14:paraId="5DFC80E5" w14:textId="006EB7D6" w:rsidR="00C21CEE" w:rsidRDefault="00C21CEE" w:rsidP="002812FE">
            <w:pPr>
              <w:spacing w:before="120" w:after="120"/>
              <w:jc w:val="both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>Opis efektów uczenia się obejmujący syntetyczna char</w:t>
            </w:r>
            <w:r w:rsidR="00772DE1">
              <w:rPr>
                <w:rFonts w:eastAsia="Lato"/>
                <w:b/>
              </w:rPr>
              <w:t>akterystykę efektów uczenia się</w:t>
            </w:r>
            <w:r w:rsidRPr="002812FE">
              <w:rPr>
                <w:rFonts w:eastAsia="Lato"/>
                <w:b/>
              </w:rPr>
              <w:t xml:space="preserve">, zestawy efektów uczenia się, poszczególne efekty uczenia się w zestawach wraz </w:t>
            </w:r>
            <w:r w:rsidR="00EF75AC">
              <w:rPr>
                <w:rFonts w:eastAsia="Lato"/>
                <w:b/>
              </w:rPr>
              <w:br/>
            </w:r>
            <w:r w:rsidRPr="002812FE">
              <w:rPr>
                <w:rFonts w:eastAsia="Lato"/>
                <w:b/>
              </w:rPr>
              <w:t>z kryteriami weryfikacji ich osiągnięcia</w:t>
            </w:r>
          </w:p>
          <w:p w14:paraId="3AE9B944" w14:textId="77777777" w:rsidR="00C21CEE" w:rsidRPr="00893F30" w:rsidRDefault="00C21CEE" w:rsidP="002812FE">
            <w:pPr>
              <w:spacing w:before="120" w:after="120"/>
              <w:jc w:val="both"/>
              <w:rPr>
                <w:rFonts w:eastAsia="Lato"/>
                <w:b/>
              </w:rPr>
            </w:pPr>
            <w:r w:rsidRPr="00893F30">
              <w:rPr>
                <w:rFonts w:eastAsia="Lato"/>
                <w:b/>
              </w:rPr>
              <w:t>Syntetyczna charakterystyka efektów uczenia się</w:t>
            </w:r>
          </w:p>
          <w:p w14:paraId="7F8F9DC9" w14:textId="625F2D58" w:rsidR="00AC25A5" w:rsidRDefault="00AC25A5" w:rsidP="00F03FE0">
            <w:pPr>
              <w:spacing w:before="240" w:after="120"/>
              <w:jc w:val="both"/>
            </w:pPr>
            <w:r w:rsidRPr="00AC25A5">
              <w:t xml:space="preserve">Osoba posiadająca kwalifikację „Prowadzenie terapii indywidualnej z młodzieżą i osobami dorosłymi po jednorazowym doświadczeniu traumatycznym” potrafi samodzielnie przeprowadzić wywiad diagnostyczny odnoszący się do przeżytej przez pacjenta traumy </w:t>
            </w:r>
            <w:r w:rsidR="00772DE1">
              <w:br/>
            </w:r>
            <w:r w:rsidRPr="00AC25A5">
              <w:t xml:space="preserve">i jej konsekwencji dla zdrowia psychicznego. Na podstawie diagnozy przygotowuje szczegółowy raport zawierający informacje odnośnie stwierdzonych objawów oraz proponowanych </w:t>
            </w:r>
            <w:r w:rsidR="00772DE1">
              <w:br/>
            </w:r>
            <w:r w:rsidRPr="00AC25A5">
              <w:t xml:space="preserve">kroków pomocy psychologicznej i terapii. Przeprowadza sesje terapeutyczne zgodnie </w:t>
            </w:r>
            <w:r w:rsidR="00772DE1">
              <w:br/>
            </w:r>
            <w:r w:rsidRPr="00AC25A5">
              <w:t>ze standardami rekomendowanego nurtu (</w:t>
            </w:r>
            <w:proofErr w:type="spellStart"/>
            <w:r w:rsidRPr="00AC25A5">
              <w:t>evidence</w:t>
            </w:r>
            <w:proofErr w:type="spellEnd"/>
            <w:r w:rsidRPr="00AC25A5">
              <w:t xml:space="preserve"> </w:t>
            </w:r>
            <w:proofErr w:type="spellStart"/>
            <w:r w:rsidRPr="00AC25A5">
              <w:t>based</w:t>
            </w:r>
            <w:proofErr w:type="spellEnd"/>
            <w:r w:rsidRPr="00AC25A5">
              <w:t xml:space="preserve">). Posługuje się wiedzą kliniczną </w:t>
            </w:r>
            <w:r w:rsidR="00772DE1">
              <w:br/>
            </w:r>
            <w:r w:rsidRPr="00AC25A5">
              <w:t xml:space="preserve">na temat konsekwencji uczestnictwa w jednorazowym zdarzeniu traumatycznym oraz wiedzą w zakresie narzędzi diagnostycznych i interwencji terapeutycznych wykorzystywanych </w:t>
            </w:r>
            <w:r w:rsidR="00772DE1">
              <w:br/>
            </w:r>
            <w:r w:rsidRPr="00AC25A5">
              <w:t xml:space="preserve">w </w:t>
            </w:r>
            <w:proofErr w:type="spellStart"/>
            <w:r w:rsidRPr="00AC25A5">
              <w:t>psychotraumatologii</w:t>
            </w:r>
            <w:proofErr w:type="spellEnd"/>
            <w:r w:rsidRPr="00AC25A5">
              <w:t xml:space="preserve">. Korzysta równocześnie z wiedzy z obszaru psychopatologii oraz innych dyscyplin psychologii. Przedstawiając wyniki diagnozy oraz wybierając rodzaj terapii traumy, kieruje się dobrem pacjenta oraz zasadami etyki zawodowej. Współpracuje w zespole, kiedy wymaga tego prowadzona terapia traumy więcej niż jednej osoby (np. po wypadku komunikacyjnym, pożarze </w:t>
            </w:r>
            <w:proofErr w:type="spellStart"/>
            <w:r w:rsidRPr="00AC25A5">
              <w:t>itp</w:t>
            </w:r>
            <w:proofErr w:type="spellEnd"/>
            <w:r w:rsidRPr="00AC25A5">
              <w:t xml:space="preserve">). </w:t>
            </w:r>
          </w:p>
          <w:p w14:paraId="6721C30F" w14:textId="43A51E2E" w:rsidR="004E1564" w:rsidRPr="008006BF" w:rsidRDefault="004E1564" w:rsidP="00F03FE0">
            <w:pPr>
              <w:spacing w:before="240" w:after="120"/>
              <w:jc w:val="both"/>
              <w:rPr>
                <w:rFonts w:eastAsia="Calibri" w:cstheme="minorHAnsi"/>
                <w:b/>
                <w:lang w:eastAsia="pl-PL"/>
              </w:rPr>
            </w:pPr>
            <w:r w:rsidRPr="008006BF">
              <w:rPr>
                <w:rFonts w:eastAsia="Calibri" w:cstheme="minorHAnsi"/>
                <w:b/>
                <w:lang w:eastAsia="pl-PL"/>
              </w:rPr>
              <w:lastRenderedPageBreak/>
              <w:t>Zestawy efektów uczenia się:</w:t>
            </w:r>
          </w:p>
          <w:p w14:paraId="2A218E07" w14:textId="3EA75FB8" w:rsidR="004E1564" w:rsidRPr="00124940" w:rsidRDefault="00AC25A5" w:rsidP="00124940">
            <w:r w:rsidRPr="00AC25A5">
              <w:t>Posługiwanie się wiedzą kliniczną na temat konsekwencji uczestnictwa w jednorazowym zdarzeniu traumatycznym</w:t>
            </w:r>
            <w:r>
              <w:t xml:space="preserve"> </w:t>
            </w:r>
            <w:r w:rsidR="00D12165" w:rsidRPr="00124940">
              <w:t>(</w:t>
            </w:r>
            <w:r>
              <w:t>6</w:t>
            </w:r>
            <w:r w:rsidR="004E1564" w:rsidRPr="00124940">
              <w:t xml:space="preserve"> PRK, </w:t>
            </w:r>
            <w:r>
              <w:t>150</w:t>
            </w:r>
            <w:r w:rsidR="004E1564" w:rsidRPr="00124940">
              <w:t>h)</w:t>
            </w:r>
          </w:p>
          <w:p w14:paraId="6299C6BB" w14:textId="1EDC677C" w:rsidR="004E1564" w:rsidRPr="00124940" w:rsidRDefault="00AC25A5" w:rsidP="00124940">
            <w:r w:rsidRPr="00AC25A5">
              <w:t xml:space="preserve">Wykorzystywanie osiągnięć nauki w pracy z młodzieżą i osobami dorosłymi po jednorazowym doświadczeniu traumatycznym </w:t>
            </w:r>
            <w:r w:rsidR="00B90C43" w:rsidRPr="00124940">
              <w:t>(</w:t>
            </w:r>
            <w:r>
              <w:t>6</w:t>
            </w:r>
            <w:r w:rsidR="00EC5E78" w:rsidRPr="00124940">
              <w:t xml:space="preserve"> PRK, </w:t>
            </w:r>
            <w:r>
              <w:t>15</w:t>
            </w:r>
            <w:r w:rsidR="0011648A">
              <w:t>0</w:t>
            </w:r>
            <w:r w:rsidR="004E1564" w:rsidRPr="00124940">
              <w:t>h)</w:t>
            </w:r>
          </w:p>
          <w:p w14:paraId="21D4D6A4" w14:textId="2C5BD49C" w:rsidR="00F03FE0" w:rsidRDefault="00AC25A5" w:rsidP="00124940">
            <w:r w:rsidRPr="00AC25A5">
              <w:t xml:space="preserve">Diagnozowanie pacjentów po jednorazowym doświadczeniu traumatycznym </w:t>
            </w:r>
            <w:r w:rsidR="00B90C43" w:rsidRPr="00124940">
              <w:t>(</w:t>
            </w:r>
            <w:r>
              <w:t>6</w:t>
            </w:r>
            <w:r w:rsidR="004E1564" w:rsidRPr="00124940">
              <w:t xml:space="preserve"> PRK, </w:t>
            </w:r>
            <w:r w:rsidR="0060026D">
              <w:t>2</w:t>
            </w:r>
            <w:r>
              <w:t>5</w:t>
            </w:r>
            <w:r w:rsidR="0011648A">
              <w:t>0</w:t>
            </w:r>
            <w:r w:rsidR="004E1564" w:rsidRPr="00124940">
              <w:t>h)</w:t>
            </w:r>
          </w:p>
          <w:p w14:paraId="708AB7E6" w14:textId="785B78AF" w:rsidR="00AC291E" w:rsidRPr="00124940" w:rsidRDefault="00AC291E" w:rsidP="00124940">
            <w:r w:rsidRPr="00AC291E">
              <w:t>Prowadzenie psychoterapii pacjentów po jednorazo</w:t>
            </w:r>
            <w:r>
              <w:t xml:space="preserve">wym doświadczeniu traumatycznym </w:t>
            </w:r>
            <w:r w:rsidR="00772DE1">
              <w:br/>
            </w:r>
            <w:r>
              <w:t>(6 PRK, 400h)</w:t>
            </w:r>
          </w:p>
          <w:tbl>
            <w:tblPr>
              <w:tblW w:w="92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20"/>
              <w:gridCol w:w="7366"/>
            </w:tblGrid>
            <w:tr w:rsidR="004E1564" w:rsidRPr="00A42ED6" w14:paraId="05B250B7" w14:textId="77777777" w:rsidTr="004246E4">
              <w:tc>
                <w:tcPr>
                  <w:tcW w:w="192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53FA7A23" w14:textId="77777777" w:rsidR="004E1564" w:rsidRPr="00124940" w:rsidRDefault="004E1564" w:rsidP="004E1564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sz w:val="22"/>
                      <w:szCs w:val="22"/>
                    </w:rPr>
                  </w:pPr>
                  <w:r w:rsidRPr="00124940">
                    <w:rPr>
                      <w:rFonts w:eastAsia="Calibri"/>
                      <w:b/>
                      <w:sz w:val="22"/>
                      <w:szCs w:val="22"/>
                    </w:rPr>
                    <w:t>Zestaw efektów uczenia się:</w:t>
                  </w:r>
                </w:p>
              </w:tc>
              <w:tc>
                <w:tcPr>
                  <w:tcW w:w="736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4B2C8334" w14:textId="2FA9998F" w:rsidR="004E1564" w:rsidRPr="00124940" w:rsidRDefault="00AC25A5" w:rsidP="00EE6AB6">
                  <w:pPr>
                    <w:pStyle w:val="Akapitzlist"/>
                    <w:numPr>
                      <w:ilvl w:val="0"/>
                      <w:numId w:val="1"/>
                    </w:numPr>
                    <w:spacing w:after="0"/>
                    <w:ind w:left="458"/>
                    <w:rPr>
                      <w:rFonts w:ascii="Arial" w:hAnsi="Arial" w:cs="Arial"/>
                      <w:b/>
                    </w:rPr>
                  </w:pPr>
                  <w:r w:rsidRPr="00AC25A5">
                    <w:rPr>
                      <w:rFonts w:ascii="Arial" w:hAnsi="Arial" w:cs="Arial"/>
                      <w:b/>
                    </w:rPr>
                    <w:t>Posługiwanie się wiedzą kliniczną na temat konsekwencji uczestnictwa w jednorazowym zdarzeniu traumatycznym</w:t>
                  </w:r>
                </w:p>
              </w:tc>
            </w:tr>
            <w:tr w:rsidR="004E1564" w:rsidRPr="00A42ED6" w14:paraId="4BEB3707" w14:textId="77777777" w:rsidTr="00C55D41">
              <w:tc>
                <w:tcPr>
                  <w:tcW w:w="192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24CF2265" w14:textId="77777777" w:rsidR="004E1564" w:rsidRPr="00124940" w:rsidRDefault="004E1564" w:rsidP="004E1564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sz w:val="22"/>
                      <w:szCs w:val="22"/>
                    </w:rPr>
                  </w:pPr>
                  <w:r w:rsidRPr="00124940">
                    <w:rPr>
                      <w:rFonts w:eastAsia="Calibri"/>
                      <w:b/>
                      <w:sz w:val="22"/>
                      <w:szCs w:val="22"/>
                    </w:rPr>
                    <w:t>Umiejętności</w:t>
                  </w:r>
                </w:p>
              </w:tc>
              <w:tc>
                <w:tcPr>
                  <w:tcW w:w="7366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39675316" w14:textId="77777777" w:rsidR="004E1564" w:rsidRPr="00124940" w:rsidRDefault="004E1564" w:rsidP="004E1564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sz w:val="22"/>
                      <w:szCs w:val="22"/>
                    </w:rPr>
                  </w:pPr>
                  <w:r w:rsidRPr="00124940">
                    <w:rPr>
                      <w:rFonts w:eastAsia="Calibri"/>
                      <w:b/>
                      <w:sz w:val="22"/>
                      <w:szCs w:val="22"/>
                    </w:rPr>
                    <w:t>Kryteria weryfikacji</w:t>
                  </w:r>
                </w:p>
              </w:tc>
            </w:tr>
            <w:tr w:rsidR="004E1564" w:rsidRPr="00A42ED6" w14:paraId="3638E91E" w14:textId="77777777" w:rsidTr="00C55D41">
              <w:tc>
                <w:tcPr>
                  <w:tcW w:w="1920" w:type="dxa"/>
                  <w:tcBorders>
                    <w:bottom w:val="single" w:sz="4" w:space="0" w:color="000000"/>
                  </w:tcBorders>
                </w:tcPr>
                <w:p w14:paraId="19AADEB0" w14:textId="2C21E9D9" w:rsidR="004E1564" w:rsidRPr="00124940" w:rsidRDefault="000C0A23" w:rsidP="00124940">
                  <w:r>
                    <w:t xml:space="preserve">01. </w:t>
                  </w:r>
                  <w:r w:rsidR="00AC25A5" w:rsidRPr="00AC25A5">
                    <w:t>Wykorzystuje aktualnie obowiązującą klasyfikację chorób i zaburzeń psychicznych (ICD i DSM)</w:t>
                  </w:r>
                </w:p>
              </w:tc>
              <w:tc>
                <w:tcPr>
                  <w:tcW w:w="7366" w:type="dxa"/>
                  <w:tcBorders>
                    <w:bottom w:val="single" w:sz="4" w:space="0" w:color="000000"/>
                  </w:tcBorders>
                </w:tcPr>
                <w:p w14:paraId="52D31904" w14:textId="77777777" w:rsidR="00EE6AB6" w:rsidRDefault="00AC25A5" w:rsidP="00EE6AB6">
                  <w:pPr>
                    <w:pStyle w:val="Akapitzlist"/>
                    <w:numPr>
                      <w:ilvl w:val="0"/>
                      <w:numId w:val="36"/>
                    </w:numPr>
                    <w:spacing w:after="120"/>
                    <w:ind w:left="453" w:hanging="357"/>
                    <w:contextualSpacing w:val="0"/>
                  </w:pPr>
                  <w:r w:rsidRPr="00AC25A5">
                    <w:t>Wskazuje i omawia jednostkę diagnostyczną w oparciu o opis charakterys</w:t>
                  </w:r>
                  <w:r w:rsidR="00EE6AB6">
                    <w:t>tycznych objawów klinicznych;</w:t>
                  </w:r>
                </w:p>
                <w:p w14:paraId="610C5F9F" w14:textId="77777777" w:rsidR="00EE6AB6" w:rsidRDefault="00AC25A5" w:rsidP="00EE6AB6">
                  <w:pPr>
                    <w:pStyle w:val="Akapitzlist"/>
                    <w:numPr>
                      <w:ilvl w:val="0"/>
                      <w:numId w:val="36"/>
                    </w:numPr>
                    <w:spacing w:after="120"/>
                    <w:ind w:left="453" w:hanging="357"/>
                    <w:contextualSpacing w:val="0"/>
                  </w:pPr>
                  <w:r w:rsidRPr="00AC25A5">
                    <w:t>Wyjaśnia mechanizmy i dynamikę zaburzeń psychicznych powstałych w wyniku doświadcze</w:t>
                  </w:r>
                  <w:r w:rsidR="00EE6AB6">
                    <w:t>nia zdarzenia traumatycznego;</w:t>
                  </w:r>
                </w:p>
                <w:p w14:paraId="14287F0B" w14:textId="77777777" w:rsidR="00EE6AB6" w:rsidRDefault="00AC25A5" w:rsidP="00EE6AB6">
                  <w:pPr>
                    <w:pStyle w:val="Akapitzlist"/>
                    <w:numPr>
                      <w:ilvl w:val="0"/>
                      <w:numId w:val="36"/>
                    </w:numPr>
                    <w:spacing w:after="120"/>
                    <w:ind w:left="453" w:hanging="357"/>
                    <w:contextualSpacing w:val="0"/>
                  </w:pPr>
                  <w:r w:rsidRPr="00AC25A5">
                    <w:t>Rozpoznaje na podstawi</w:t>
                  </w:r>
                  <w:r w:rsidR="00EE6AB6">
                    <w:t>e objawów głębokość zaburzeń;</w:t>
                  </w:r>
                </w:p>
                <w:p w14:paraId="693BCD1E" w14:textId="1FE44B46" w:rsidR="004E1564" w:rsidRPr="00124940" w:rsidRDefault="00AC25A5" w:rsidP="00EE6AB6">
                  <w:pPr>
                    <w:pStyle w:val="Akapitzlist"/>
                    <w:numPr>
                      <w:ilvl w:val="0"/>
                      <w:numId w:val="36"/>
                    </w:numPr>
                    <w:spacing w:after="120"/>
                    <w:ind w:left="453" w:hanging="357"/>
                    <w:contextualSpacing w:val="0"/>
                  </w:pPr>
                  <w:r w:rsidRPr="00AC25A5">
                    <w:t>Omawia pojęcia związane z opisem objawów charakterystycznych dla zaburzeń po traumie u dorosłych.</w:t>
                  </w:r>
                </w:p>
              </w:tc>
            </w:tr>
            <w:tr w:rsidR="004E1564" w:rsidRPr="00A42ED6" w14:paraId="73ED74EA" w14:textId="77777777" w:rsidTr="00C55D41">
              <w:tc>
                <w:tcPr>
                  <w:tcW w:w="1920" w:type="dxa"/>
                  <w:tcBorders>
                    <w:bottom w:val="single" w:sz="4" w:space="0" w:color="000000"/>
                  </w:tcBorders>
                </w:tcPr>
                <w:p w14:paraId="4053E8FC" w14:textId="709E8ED4" w:rsidR="004E1564" w:rsidRPr="00124940" w:rsidRDefault="0060026D" w:rsidP="00124940">
                  <w:r w:rsidRPr="0060026D">
                    <w:t xml:space="preserve">02. </w:t>
                  </w:r>
                  <w:r w:rsidR="00AC25A5" w:rsidRPr="00AC25A5">
                    <w:t xml:space="preserve">Posługuje się wiedzą dotyczącą diagnozy pacjenta po jednorazowym </w:t>
                  </w:r>
                  <w:r w:rsidR="00AC25A5" w:rsidRPr="00AC25A5">
                    <w:lastRenderedPageBreak/>
                    <w:t>zdarzeniu traumatycznym</w:t>
                  </w:r>
                </w:p>
              </w:tc>
              <w:tc>
                <w:tcPr>
                  <w:tcW w:w="7366" w:type="dxa"/>
                  <w:tcBorders>
                    <w:bottom w:val="single" w:sz="4" w:space="0" w:color="000000"/>
                  </w:tcBorders>
                </w:tcPr>
                <w:p w14:paraId="29689DDD" w14:textId="77777777" w:rsidR="00EE6AB6" w:rsidRDefault="00AC25A5" w:rsidP="00EE6AB6">
                  <w:pPr>
                    <w:pStyle w:val="Akapitzlist"/>
                    <w:numPr>
                      <w:ilvl w:val="0"/>
                      <w:numId w:val="37"/>
                    </w:numPr>
                    <w:spacing w:after="120"/>
                    <w:ind w:left="453" w:hanging="357"/>
                    <w:contextualSpacing w:val="0"/>
                  </w:pPr>
                  <w:r w:rsidRPr="00AC25A5">
                    <w:lastRenderedPageBreak/>
                    <w:t>Omawia zweryfikowane psychometrycznie w badaniach nauko</w:t>
                  </w:r>
                  <w:r w:rsidR="00EE6AB6">
                    <w:t>wych narzędzia diagnostyczne;</w:t>
                  </w:r>
                </w:p>
                <w:p w14:paraId="57EC31F5" w14:textId="77777777" w:rsidR="00EE6AB6" w:rsidRDefault="00AC25A5" w:rsidP="00EE6AB6">
                  <w:pPr>
                    <w:pStyle w:val="Akapitzlist"/>
                    <w:numPr>
                      <w:ilvl w:val="0"/>
                      <w:numId w:val="37"/>
                    </w:numPr>
                    <w:spacing w:after="120"/>
                    <w:ind w:left="453" w:hanging="357"/>
                    <w:contextualSpacing w:val="0"/>
                  </w:pPr>
                  <w:r w:rsidRPr="00AC25A5">
                    <w:t>Oma</w:t>
                  </w:r>
                  <w:r w:rsidR="00EE6AB6">
                    <w:t>wia procedury terapii traumy;</w:t>
                  </w:r>
                </w:p>
                <w:p w14:paraId="46C69D47" w14:textId="77777777" w:rsidR="00EE6AB6" w:rsidRDefault="00AC25A5" w:rsidP="00EE6AB6">
                  <w:pPr>
                    <w:pStyle w:val="Akapitzlist"/>
                    <w:numPr>
                      <w:ilvl w:val="0"/>
                      <w:numId w:val="37"/>
                    </w:numPr>
                    <w:spacing w:after="120"/>
                    <w:ind w:left="453" w:hanging="357"/>
                    <w:contextualSpacing w:val="0"/>
                  </w:pPr>
                  <w:r w:rsidRPr="00AC25A5">
                    <w:t xml:space="preserve">Analizuje wiązki objawów i ich wzorce w tym kategoryzuje objawy występujące u pacjenta i analizuje ich dynamikę i przypisuje objawy </w:t>
                  </w:r>
                  <w:r w:rsidRPr="00AC25A5">
                    <w:lastRenderedPageBreak/>
                    <w:t>do właściwej jednostki diagnostycznej w aktualnie obowią</w:t>
                  </w:r>
                  <w:r w:rsidR="00EE6AB6">
                    <w:t>zującym systemie ICD lub DSM;</w:t>
                  </w:r>
                </w:p>
                <w:p w14:paraId="364443E5" w14:textId="52E56E55" w:rsidR="004E1564" w:rsidRPr="00124940" w:rsidRDefault="00AC25A5" w:rsidP="00EE6AB6">
                  <w:pPr>
                    <w:pStyle w:val="Akapitzlist"/>
                    <w:numPr>
                      <w:ilvl w:val="0"/>
                      <w:numId w:val="37"/>
                    </w:numPr>
                    <w:spacing w:after="120"/>
                    <w:ind w:left="453" w:hanging="357"/>
                    <w:contextualSpacing w:val="0"/>
                  </w:pPr>
                  <w:r w:rsidRPr="00AC25A5">
                    <w:t>Analizuje decyzje diagnostyczne w tym podaje wyjaśnienia dotyczące przypisania wiązki objawów konkretnemu zaburzeniu.</w:t>
                  </w:r>
                </w:p>
              </w:tc>
            </w:tr>
            <w:tr w:rsidR="00027960" w:rsidRPr="00A42ED6" w14:paraId="7C2B01B2" w14:textId="77777777" w:rsidTr="00C55D41">
              <w:tc>
                <w:tcPr>
                  <w:tcW w:w="1920" w:type="dxa"/>
                  <w:tcBorders>
                    <w:bottom w:val="single" w:sz="4" w:space="0" w:color="000000"/>
                  </w:tcBorders>
                </w:tcPr>
                <w:p w14:paraId="40EF9A6A" w14:textId="4C8C83EF" w:rsidR="00027960" w:rsidRPr="00124940" w:rsidRDefault="0060026D" w:rsidP="00124940">
                  <w:r w:rsidRPr="0060026D">
                    <w:lastRenderedPageBreak/>
                    <w:t xml:space="preserve">03. </w:t>
                  </w:r>
                  <w:r w:rsidR="00AC25A5" w:rsidRPr="00AC25A5">
                    <w:t>Charakteryzuje zasady etyki pracy terapeutycznej</w:t>
                  </w:r>
                </w:p>
              </w:tc>
              <w:tc>
                <w:tcPr>
                  <w:tcW w:w="7366" w:type="dxa"/>
                  <w:tcBorders>
                    <w:bottom w:val="single" w:sz="4" w:space="0" w:color="000000"/>
                  </w:tcBorders>
                </w:tcPr>
                <w:p w14:paraId="2345CF96" w14:textId="77777777" w:rsidR="00EE6AB6" w:rsidRDefault="00AC25A5" w:rsidP="00EE6AB6">
                  <w:pPr>
                    <w:pStyle w:val="Akapitzlist"/>
                    <w:numPr>
                      <w:ilvl w:val="0"/>
                      <w:numId w:val="37"/>
                    </w:numPr>
                    <w:spacing w:after="120"/>
                    <w:ind w:left="453" w:hanging="357"/>
                    <w:contextualSpacing w:val="0"/>
                  </w:pPr>
                  <w:r w:rsidRPr="00AC25A5">
                    <w:t>Omawia zasady etyki pracy z pacjen</w:t>
                  </w:r>
                  <w:r w:rsidR="00EE6AB6">
                    <w:t>tem w relacji terapeutycznej;</w:t>
                  </w:r>
                </w:p>
                <w:p w14:paraId="430399AB" w14:textId="33CEE577" w:rsidR="00027960" w:rsidRPr="00124940" w:rsidRDefault="00AC25A5" w:rsidP="00EE6AB6">
                  <w:pPr>
                    <w:pStyle w:val="Akapitzlist"/>
                    <w:numPr>
                      <w:ilvl w:val="0"/>
                      <w:numId w:val="37"/>
                    </w:numPr>
                    <w:spacing w:after="120"/>
                    <w:ind w:left="453" w:hanging="357"/>
                    <w:contextualSpacing w:val="0"/>
                  </w:pPr>
                  <w:r w:rsidRPr="00AC25A5">
                    <w:t>Omawia właściwe postępowanie w różnych trudnych etycznie sytuacjach.</w:t>
                  </w:r>
                </w:p>
              </w:tc>
            </w:tr>
            <w:tr w:rsidR="004E1564" w:rsidRPr="00A42ED6" w14:paraId="72D71237" w14:textId="77777777" w:rsidTr="004246E4">
              <w:tc>
                <w:tcPr>
                  <w:tcW w:w="192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77AB3535" w14:textId="483980AA" w:rsidR="004E1564" w:rsidRPr="002F4DEB" w:rsidRDefault="004E1564" w:rsidP="004E1564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2F4DEB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Zestaw efektów uczenia się:</w:t>
                  </w:r>
                </w:p>
              </w:tc>
              <w:tc>
                <w:tcPr>
                  <w:tcW w:w="736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7E252A5C" w14:textId="53BD82B0" w:rsidR="004E1564" w:rsidRPr="002F4DEB" w:rsidRDefault="00AC25A5" w:rsidP="00EE6AB6">
                  <w:pPr>
                    <w:pStyle w:val="Akapitzlist"/>
                    <w:numPr>
                      <w:ilvl w:val="0"/>
                      <w:numId w:val="1"/>
                    </w:numPr>
                    <w:spacing w:after="0"/>
                    <w:ind w:left="458"/>
                    <w:contextualSpacing w:val="0"/>
                    <w:rPr>
                      <w:b/>
                    </w:rPr>
                  </w:pPr>
                  <w:r w:rsidRPr="00AC25A5">
                    <w:rPr>
                      <w:b/>
                    </w:rPr>
                    <w:t>Wykorzystywanie osiągnięć nauki w pracy z młodzieżą i osobami dorosłymi po jednorazowym doświadczeniu traumatycznym</w:t>
                  </w:r>
                </w:p>
              </w:tc>
            </w:tr>
            <w:tr w:rsidR="004E1564" w:rsidRPr="00A42ED6" w14:paraId="3ADA5155" w14:textId="77777777" w:rsidTr="00C55D41">
              <w:tc>
                <w:tcPr>
                  <w:tcW w:w="192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3FE2BF7E" w14:textId="77777777" w:rsidR="004E1564" w:rsidRPr="002F4DEB" w:rsidRDefault="004E1564" w:rsidP="004E1564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2F4DEB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Umiejętności</w:t>
                  </w:r>
                </w:p>
              </w:tc>
              <w:tc>
                <w:tcPr>
                  <w:tcW w:w="7366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78D913D2" w14:textId="77777777" w:rsidR="004E1564" w:rsidRPr="002F4DEB" w:rsidRDefault="004E1564" w:rsidP="004E1564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2F4DEB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Kryteria weryfikacji</w:t>
                  </w:r>
                </w:p>
              </w:tc>
            </w:tr>
            <w:tr w:rsidR="004E1564" w:rsidRPr="00A42ED6" w14:paraId="09E8BA96" w14:textId="77777777" w:rsidTr="00C55D41">
              <w:tc>
                <w:tcPr>
                  <w:tcW w:w="1920" w:type="dxa"/>
                  <w:tcBorders>
                    <w:bottom w:val="single" w:sz="4" w:space="0" w:color="000000"/>
                  </w:tcBorders>
                </w:tcPr>
                <w:p w14:paraId="646EEF09" w14:textId="0F56B73B" w:rsidR="004E1564" w:rsidRPr="002F4DEB" w:rsidRDefault="0060026D" w:rsidP="002F4DEB">
                  <w:r w:rsidRPr="0060026D">
                    <w:t xml:space="preserve">01. </w:t>
                  </w:r>
                  <w:r w:rsidR="00AC25A5" w:rsidRPr="00AC25A5">
                    <w:t xml:space="preserve">Posługuje się wiedzą z zakresu </w:t>
                  </w:r>
                  <w:proofErr w:type="spellStart"/>
                  <w:r w:rsidR="00AC25A5" w:rsidRPr="00AC25A5">
                    <w:t>psychotraumatologii</w:t>
                  </w:r>
                  <w:proofErr w:type="spellEnd"/>
                </w:p>
              </w:tc>
              <w:tc>
                <w:tcPr>
                  <w:tcW w:w="7366" w:type="dxa"/>
                  <w:tcBorders>
                    <w:bottom w:val="single" w:sz="4" w:space="0" w:color="000000"/>
                  </w:tcBorders>
                </w:tcPr>
                <w:p w14:paraId="158A854A" w14:textId="77777777" w:rsidR="00EE6AB6" w:rsidRDefault="00AC25A5" w:rsidP="00EE6AB6">
                  <w:pPr>
                    <w:pStyle w:val="Akapitzlist"/>
                    <w:numPr>
                      <w:ilvl w:val="0"/>
                      <w:numId w:val="39"/>
                    </w:numPr>
                    <w:spacing w:after="120"/>
                    <w:ind w:left="453" w:hanging="357"/>
                    <w:contextualSpacing w:val="0"/>
                  </w:pPr>
                  <w:r w:rsidRPr="00AC25A5">
                    <w:t>Omawia teorie psychologiczne dotyczące mechanizmów rozwoju zaburzeń jako konsekwencji jednoraz</w:t>
                  </w:r>
                  <w:r w:rsidR="00EE6AB6">
                    <w:t>owych zdarzeń traumatycznych;</w:t>
                  </w:r>
                </w:p>
                <w:p w14:paraId="282ECF0D" w14:textId="77777777" w:rsidR="00EE6AB6" w:rsidRDefault="00AC25A5" w:rsidP="00EE6AB6">
                  <w:pPr>
                    <w:pStyle w:val="Akapitzlist"/>
                    <w:numPr>
                      <w:ilvl w:val="0"/>
                      <w:numId w:val="39"/>
                    </w:numPr>
                    <w:spacing w:after="120"/>
                    <w:ind w:left="453" w:hanging="357"/>
                    <w:contextualSpacing w:val="0"/>
                  </w:pPr>
                  <w:r w:rsidRPr="00AC25A5">
                    <w:t>Posługuje się terminologią</w:t>
                  </w:r>
                  <w:r w:rsidR="00EE6AB6">
                    <w:t xml:space="preserve"> z obszaru </w:t>
                  </w:r>
                  <w:proofErr w:type="spellStart"/>
                  <w:r w:rsidR="00EE6AB6">
                    <w:t>psychotraumatologii;</w:t>
                  </w:r>
                </w:p>
                <w:p w14:paraId="279812E8" w14:textId="77777777" w:rsidR="00EE6AB6" w:rsidRDefault="00AC25A5" w:rsidP="00EE6AB6">
                  <w:pPr>
                    <w:pStyle w:val="Akapitzlist"/>
                    <w:numPr>
                      <w:ilvl w:val="0"/>
                      <w:numId w:val="39"/>
                    </w:numPr>
                    <w:spacing w:after="120"/>
                    <w:ind w:left="453" w:hanging="357"/>
                    <w:contextualSpacing w:val="0"/>
                  </w:pPr>
                  <w:proofErr w:type="spellEnd"/>
                  <w:r w:rsidRPr="00AC25A5">
                    <w:t>Definiuje kluczowe pojęcia z</w:t>
                  </w:r>
                  <w:r w:rsidR="00EE6AB6">
                    <w:t xml:space="preserve"> obszaru </w:t>
                  </w:r>
                  <w:proofErr w:type="spellStart"/>
                  <w:r w:rsidR="00EE6AB6">
                    <w:t>psychotraumatologii;</w:t>
                  </w:r>
                </w:p>
                <w:p w14:paraId="4ABA9900" w14:textId="77777777" w:rsidR="00EE6AB6" w:rsidRDefault="00AC25A5" w:rsidP="00EE6AB6">
                  <w:pPr>
                    <w:pStyle w:val="Akapitzlist"/>
                    <w:numPr>
                      <w:ilvl w:val="0"/>
                      <w:numId w:val="39"/>
                    </w:numPr>
                    <w:spacing w:after="120"/>
                    <w:ind w:left="453" w:hanging="357"/>
                    <w:contextualSpacing w:val="0"/>
                  </w:pPr>
                  <w:proofErr w:type="spellEnd"/>
                  <w:r w:rsidRPr="00AC25A5">
                    <w:t>Analizuje mechanizmy łączące uraz psychiczny z</w:t>
                  </w:r>
                  <w:r w:rsidR="00EE6AB6">
                    <w:t xml:space="preserve"> zaburzeniami funkcjonowania;</w:t>
                  </w:r>
                </w:p>
                <w:p w14:paraId="0FAD642D" w14:textId="53C1BE9E" w:rsidR="004E1564" w:rsidRPr="002F4DEB" w:rsidRDefault="00AC25A5" w:rsidP="00EE6AB6">
                  <w:pPr>
                    <w:pStyle w:val="Akapitzlist"/>
                    <w:numPr>
                      <w:ilvl w:val="0"/>
                      <w:numId w:val="39"/>
                    </w:numPr>
                    <w:spacing w:after="120"/>
                    <w:ind w:left="453" w:hanging="357"/>
                    <w:contextualSpacing w:val="0"/>
                  </w:pPr>
                  <w:r w:rsidRPr="00AC25A5">
                    <w:t>Opisuje mechanizmy reakcji na uraz związane z podstawowymi procesami psychicznymi (np. poznawczymi, neurobiologicznymi, neurofizjologicznymi, emocjonalnymi).</w:t>
                  </w:r>
                </w:p>
              </w:tc>
            </w:tr>
            <w:tr w:rsidR="004E1564" w:rsidRPr="00A42ED6" w14:paraId="10C36565" w14:textId="77777777" w:rsidTr="00C55D41">
              <w:tc>
                <w:tcPr>
                  <w:tcW w:w="1920" w:type="dxa"/>
                  <w:tcBorders>
                    <w:bottom w:val="single" w:sz="4" w:space="0" w:color="000000"/>
                  </w:tcBorders>
                </w:tcPr>
                <w:p w14:paraId="404AD4B9" w14:textId="738C7A86" w:rsidR="004E1564" w:rsidRPr="002F4DEB" w:rsidRDefault="0060026D" w:rsidP="002F4DEB">
                  <w:r w:rsidRPr="0060026D">
                    <w:t xml:space="preserve">02. </w:t>
                  </w:r>
                  <w:r w:rsidR="00AC25A5" w:rsidRPr="00AC25A5">
                    <w:t>Charakteryzuje interwencje psychoterapeuty</w:t>
                  </w:r>
                  <w:r w:rsidR="00AC25A5" w:rsidRPr="00AC25A5">
                    <w:lastRenderedPageBreak/>
                    <w:t>czne oparte na dowodach naukowych.</w:t>
                  </w:r>
                </w:p>
              </w:tc>
              <w:tc>
                <w:tcPr>
                  <w:tcW w:w="7366" w:type="dxa"/>
                  <w:tcBorders>
                    <w:bottom w:val="single" w:sz="4" w:space="0" w:color="000000"/>
                  </w:tcBorders>
                </w:tcPr>
                <w:p w14:paraId="3FCCAD51" w14:textId="77777777" w:rsidR="00EE6AB6" w:rsidRDefault="00AC25A5" w:rsidP="00EE6AB6">
                  <w:pPr>
                    <w:pStyle w:val="Akapitzlist"/>
                    <w:numPr>
                      <w:ilvl w:val="0"/>
                      <w:numId w:val="40"/>
                    </w:numPr>
                    <w:spacing w:after="120"/>
                    <w:ind w:left="453" w:hanging="357"/>
                    <w:contextualSpacing w:val="0"/>
                  </w:pPr>
                  <w:r w:rsidRPr="00AC25A5">
                    <w:lastRenderedPageBreak/>
                    <w:t>Przedstawia przykłady interwencji w</w:t>
                  </w:r>
                  <w:r w:rsidR="00EE6AB6">
                    <w:t>raz z oceną ich skuteczności;</w:t>
                  </w:r>
                </w:p>
                <w:p w14:paraId="1D459074" w14:textId="5A245B3A" w:rsidR="004E1564" w:rsidRPr="002F4DEB" w:rsidRDefault="00AC25A5" w:rsidP="00EE6AB6">
                  <w:pPr>
                    <w:pStyle w:val="Akapitzlist"/>
                    <w:numPr>
                      <w:ilvl w:val="0"/>
                      <w:numId w:val="40"/>
                    </w:numPr>
                    <w:spacing w:after="120"/>
                    <w:ind w:left="453" w:hanging="357"/>
                    <w:contextualSpacing w:val="0"/>
                  </w:pPr>
                  <w:r w:rsidRPr="00AC25A5">
                    <w:t xml:space="preserve">Przedstawia podstawy teoretyczne pracy terapeutycznej w preferowanym przez siebie nurcie psychoterapii opartej na </w:t>
                  </w:r>
                  <w:r w:rsidRPr="00AC25A5">
                    <w:lastRenderedPageBreak/>
                    <w:t>dowodach i rekomendowanym przez Światową Organizację Zdrowia.</w:t>
                  </w:r>
                </w:p>
              </w:tc>
            </w:tr>
            <w:tr w:rsidR="0060026D" w:rsidRPr="00A42ED6" w14:paraId="4812593F" w14:textId="77777777" w:rsidTr="00C55D41">
              <w:tc>
                <w:tcPr>
                  <w:tcW w:w="1920" w:type="dxa"/>
                  <w:tcBorders>
                    <w:bottom w:val="single" w:sz="4" w:space="0" w:color="000000"/>
                  </w:tcBorders>
                </w:tcPr>
                <w:p w14:paraId="527AD730" w14:textId="2A21CFD3" w:rsidR="0060026D" w:rsidRPr="0060026D" w:rsidRDefault="0060026D" w:rsidP="002F4DEB">
                  <w:r w:rsidRPr="0060026D">
                    <w:lastRenderedPageBreak/>
                    <w:t xml:space="preserve">03. </w:t>
                  </w:r>
                  <w:r w:rsidR="00AC25A5" w:rsidRPr="00AC25A5">
                    <w:t>Charakteryzuje zasady współpracy z innymi specjalistami w zakresie terapii więcej niż jednej osoby</w:t>
                  </w:r>
                </w:p>
              </w:tc>
              <w:tc>
                <w:tcPr>
                  <w:tcW w:w="7366" w:type="dxa"/>
                  <w:tcBorders>
                    <w:bottom w:val="single" w:sz="4" w:space="0" w:color="000000"/>
                  </w:tcBorders>
                </w:tcPr>
                <w:p w14:paraId="4CF0F58F" w14:textId="77777777" w:rsidR="00EE6AB6" w:rsidRDefault="00AC25A5" w:rsidP="00EE6AB6">
                  <w:pPr>
                    <w:pStyle w:val="Akapitzlist"/>
                    <w:numPr>
                      <w:ilvl w:val="0"/>
                      <w:numId w:val="41"/>
                    </w:numPr>
                    <w:spacing w:after="120"/>
                    <w:ind w:left="453" w:hanging="357"/>
                    <w:contextualSpacing w:val="0"/>
                  </w:pPr>
                  <w:r w:rsidRPr="00AC25A5">
                    <w:t xml:space="preserve">Omawia zasady współpracy z innymi specjalistami, kiedy wymaga tego prowadzona terapia traumy (np. po wypadku </w:t>
                  </w:r>
                  <w:r w:rsidR="00EE6AB6">
                    <w:t xml:space="preserve">komunikacyjnym, pożarze </w:t>
                  </w:r>
                  <w:proofErr w:type="spellStart"/>
                  <w:r w:rsidR="00EE6AB6">
                    <w:t>itp</w:t>
                  </w:r>
                  <w:proofErr w:type="spellEnd"/>
                  <w:r w:rsidR="00EE6AB6">
                    <w:t>);</w:t>
                  </w:r>
                </w:p>
                <w:p w14:paraId="4D9E2C32" w14:textId="15327CF8" w:rsidR="0060026D" w:rsidRPr="0060026D" w:rsidRDefault="00AC25A5" w:rsidP="00EE6AB6">
                  <w:pPr>
                    <w:pStyle w:val="Akapitzlist"/>
                    <w:numPr>
                      <w:ilvl w:val="0"/>
                      <w:numId w:val="41"/>
                    </w:numPr>
                    <w:spacing w:after="120"/>
                    <w:ind w:left="453" w:hanging="357"/>
                    <w:contextualSpacing w:val="0"/>
                  </w:pPr>
                  <w:r w:rsidRPr="00AC25A5">
                    <w:t>Odwołując się do własnej praktyki pracy z pacjentami, podaje przykłady konsultacji z innymi specjalistami.</w:t>
                  </w:r>
                </w:p>
              </w:tc>
            </w:tr>
            <w:tr w:rsidR="004E1564" w:rsidRPr="00A42ED6" w14:paraId="0872E7A0" w14:textId="77777777" w:rsidTr="004246E4">
              <w:tc>
                <w:tcPr>
                  <w:tcW w:w="1920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</w:tcPr>
                <w:p w14:paraId="03824B67" w14:textId="53094305" w:rsidR="004E1564" w:rsidRPr="00A33E48" w:rsidRDefault="004E1564" w:rsidP="004E1564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A33E48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Zestaw efektów uczenia się:</w:t>
                  </w:r>
                </w:p>
              </w:tc>
              <w:tc>
                <w:tcPr>
                  <w:tcW w:w="736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38935D66" w14:textId="77C99F7F" w:rsidR="004E1564" w:rsidRPr="00A33E48" w:rsidRDefault="00AC25A5" w:rsidP="00EE6AB6">
                  <w:pPr>
                    <w:pStyle w:val="Akapitzlist"/>
                    <w:numPr>
                      <w:ilvl w:val="0"/>
                      <w:numId w:val="1"/>
                    </w:numPr>
                    <w:spacing w:after="0"/>
                    <w:ind w:left="458"/>
                    <w:contextualSpacing w:val="0"/>
                    <w:rPr>
                      <w:b/>
                    </w:rPr>
                  </w:pPr>
                  <w:r w:rsidRPr="00AC25A5">
                    <w:rPr>
                      <w:b/>
                    </w:rPr>
                    <w:t>Diagnozowanie pacjentów po jednorazowym doświadczeniu traumatycznym</w:t>
                  </w:r>
                </w:p>
              </w:tc>
            </w:tr>
            <w:tr w:rsidR="004E1564" w:rsidRPr="00A42ED6" w14:paraId="3677E384" w14:textId="77777777" w:rsidTr="004246E4">
              <w:tc>
                <w:tcPr>
                  <w:tcW w:w="1920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</w:tcPr>
                <w:p w14:paraId="3B2CA93C" w14:textId="77777777" w:rsidR="004E1564" w:rsidRPr="00A33E48" w:rsidRDefault="004E1564" w:rsidP="004E1564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A33E48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Umiejętności</w:t>
                  </w:r>
                </w:p>
              </w:tc>
              <w:tc>
                <w:tcPr>
                  <w:tcW w:w="736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</w:tcPr>
                <w:p w14:paraId="3B6540E8" w14:textId="77777777" w:rsidR="004E1564" w:rsidRPr="00A33E48" w:rsidRDefault="004E1564" w:rsidP="004E1564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A33E48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Kryteria weryfikacji</w:t>
                  </w:r>
                </w:p>
              </w:tc>
            </w:tr>
            <w:tr w:rsidR="004E1564" w:rsidRPr="00A42ED6" w14:paraId="0DD6F359" w14:textId="77777777" w:rsidTr="00C55D41">
              <w:tc>
                <w:tcPr>
                  <w:tcW w:w="1920" w:type="dxa"/>
                  <w:tcBorders>
                    <w:bottom w:val="single" w:sz="4" w:space="0" w:color="000000"/>
                  </w:tcBorders>
                </w:tcPr>
                <w:p w14:paraId="306013A0" w14:textId="1DF98C56" w:rsidR="004E1564" w:rsidRPr="00A33E48" w:rsidRDefault="0060026D" w:rsidP="00A33E48">
                  <w:r w:rsidRPr="0060026D">
                    <w:t xml:space="preserve">01. </w:t>
                  </w:r>
                  <w:r w:rsidR="00AC25A5" w:rsidRPr="00AC25A5">
                    <w:t>Prowadzi wywiad kliniczny - uzyskuje informacje istotne z punktu widzenia zgłaszanych przez pacjenta problemów</w:t>
                  </w:r>
                </w:p>
              </w:tc>
              <w:tc>
                <w:tcPr>
                  <w:tcW w:w="7366" w:type="dxa"/>
                  <w:tcBorders>
                    <w:bottom w:val="single" w:sz="4" w:space="0" w:color="000000"/>
                  </w:tcBorders>
                </w:tcPr>
                <w:p w14:paraId="669DDAFE" w14:textId="77777777" w:rsidR="00EE6AB6" w:rsidRDefault="00AC25A5" w:rsidP="00EE6AB6">
                  <w:pPr>
                    <w:pStyle w:val="Akapitzlist"/>
                    <w:numPr>
                      <w:ilvl w:val="0"/>
                      <w:numId w:val="38"/>
                    </w:numPr>
                    <w:spacing w:after="120"/>
                    <w:ind w:left="453" w:hanging="357"/>
                    <w:contextualSpacing w:val="0"/>
                  </w:pPr>
                  <w:r w:rsidRPr="00AC25A5">
                    <w:t xml:space="preserve">Przeprowadza i omawia wywiad kliniczny z pacjentem po doświadczeniu jednorazowego </w:t>
                  </w:r>
                  <w:r w:rsidR="00EE6AB6">
                    <w:t>doświadczenia traumatycznego;</w:t>
                  </w:r>
                </w:p>
                <w:p w14:paraId="16CC0D39" w14:textId="77777777" w:rsidR="00EE6AB6" w:rsidRDefault="00AC25A5" w:rsidP="00EE6AB6">
                  <w:pPr>
                    <w:pStyle w:val="Akapitzlist"/>
                    <w:numPr>
                      <w:ilvl w:val="0"/>
                      <w:numId w:val="38"/>
                    </w:numPr>
                    <w:spacing w:after="120"/>
                    <w:ind w:left="453" w:hanging="357"/>
                    <w:contextualSpacing w:val="0"/>
                  </w:pPr>
                  <w:r w:rsidRPr="00AC25A5">
                    <w:t>Pozyskuje informacje ogólne o pacjencie (np. wykształcenie, edukacja, sytuacja zawodowa, rodzinna, materialna, prawna, historia leczenia, substancje psychoakty</w:t>
                  </w:r>
                  <w:r w:rsidR="00EE6AB6">
                    <w:t>wne w przeszłości i obecnie.);</w:t>
                  </w:r>
                </w:p>
                <w:p w14:paraId="1618F58B" w14:textId="77777777" w:rsidR="00EE6AB6" w:rsidRDefault="00AC25A5" w:rsidP="00EE6AB6">
                  <w:pPr>
                    <w:pStyle w:val="Akapitzlist"/>
                    <w:numPr>
                      <w:ilvl w:val="0"/>
                      <w:numId w:val="38"/>
                    </w:numPr>
                    <w:spacing w:after="120"/>
                    <w:ind w:left="453" w:hanging="357"/>
                    <w:contextualSpacing w:val="0"/>
                  </w:pPr>
                  <w:r w:rsidRPr="00AC25A5">
                    <w:t>Określa aktualne funkcjonowanie w kluczowych sferach aktywności oraz dostępność i możliw</w:t>
                  </w:r>
                  <w:r w:rsidR="00EE6AB6">
                    <w:t>ości korzystania ze wsparcia;</w:t>
                  </w:r>
                </w:p>
                <w:p w14:paraId="6DC3C128" w14:textId="77777777" w:rsidR="00EE6AB6" w:rsidRDefault="00AC25A5" w:rsidP="00EE6AB6">
                  <w:pPr>
                    <w:pStyle w:val="Akapitzlist"/>
                    <w:numPr>
                      <w:ilvl w:val="0"/>
                      <w:numId w:val="38"/>
                    </w:numPr>
                    <w:spacing w:after="120"/>
                    <w:ind w:left="453" w:hanging="357"/>
                    <w:contextualSpacing w:val="0"/>
                  </w:pPr>
                  <w:r w:rsidRPr="00AC25A5">
                    <w:t>Określa profil rozwojowy pacjenta (np. historia rodziny i sytuacja obecna, ważne osoby, istotne rela</w:t>
                  </w:r>
                  <w:r w:rsidR="00EE6AB6">
                    <w:t>cje w przeszłości i obecnie);</w:t>
                  </w:r>
                </w:p>
                <w:p w14:paraId="0C417D82" w14:textId="77777777" w:rsidR="00EE6AB6" w:rsidRDefault="00AC25A5" w:rsidP="00EE6AB6">
                  <w:pPr>
                    <w:pStyle w:val="Akapitzlist"/>
                    <w:numPr>
                      <w:ilvl w:val="0"/>
                      <w:numId w:val="38"/>
                    </w:numPr>
                    <w:spacing w:after="120"/>
                    <w:ind w:left="453" w:hanging="357"/>
                    <w:contextualSpacing w:val="0"/>
                  </w:pPr>
                  <w:r w:rsidRPr="00AC25A5">
                    <w:t xml:space="preserve">Przedstawia informacje o zdarzeniu traumatycznym i bezpośrednich reakcjach na zdarzenie traumatyczne oraz objawach utrzymujących się od czasu zdarzenia wraz z analizą ich oddziaływania na </w:t>
                  </w:r>
                  <w:r w:rsidRPr="00AC25A5">
                    <w:lastRenderedPageBreak/>
                    <w:t>codzienne funkcjonowanie pacjenta w k</w:t>
                  </w:r>
                  <w:r w:rsidR="00EE6AB6">
                    <w:t>luczowych sferach jego życia;</w:t>
                  </w:r>
                </w:p>
                <w:p w14:paraId="4250EA45" w14:textId="77777777" w:rsidR="00EE6AB6" w:rsidRDefault="00AC25A5" w:rsidP="00EE6AB6">
                  <w:pPr>
                    <w:pStyle w:val="Akapitzlist"/>
                    <w:numPr>
                      <w:ilvl w:val="0"/>
                      <w:numId w:val="38"/>
                    </w:numPr>
                    <w:spacing w:after="120"/>
                    <w:ind w:left="453" w:hanging="357"/>
                    <w:contextualSpacing w:val="0"/>
                  </w:pPr>
                  <w:r w:rsidRPr="00AC25A5">
                    <w:t>Omawia aktualnie wyst</w:t>
                  </w:r>
                  <w:r w:rsidR="00EE6AB6">
                    <w:t>ępujące czynniki spustowe;</w:t>
                  </w:r>
                </w:p>
                <w:p w14:paraId="1DF9232F" w14:textId="77777777" w:rsidR="00EE6AB6" w:rsidRDefault="00AC25A5" w:rsidP="00EE6AB6">
                  <w:pPr>
                    <w:pStyle w:val="Akapitzlist"/>
                    <w:numPr>
                      <w:ilvl w:val="0"/>
                      <w:numId w:val="38"/>
                    </w:numPr>
                    <w:spacing w:after="120"/>
                    <w:ind w:left="453" w:hanging="357"/>
                    <w:contextualSpacing w:val="0"/>
                  </w:pPr>
                  <w:r w:rsidRPr="00AC25A5">
                    <w:t>Przedstawia zakres chorób, zaburzeń i dolegliwości współwystępujących, mających znaczenie dla</w:t>
                  </w:r>
                  <w:r w:rsidR="00EE6AB6">
                    <w:t xml:space="preserve"> przebiegu i efektów terapii;</w:t>
                  </w:r>
                </w:p>
                <w:p w14:paraId="7D1AF286" w14:textId="4628956C" w:rsidR="004E1564" w:rsidRPr="00A33E48" w:rsidRDefault="00AC25A5" w:rsidP="00EE6AB6">
                  <w:pPr>
                    <w:pStyle w:val="Akapitzlist"/>
                    <w:numPr>
                      <w:ilvl w:val="0"/>
                      <w:numId w:val="38"/>
                    </w:numPr>
                    <w:spacing w:after="120"/>
                    <w:ind w:left="453" w:hanging="357"/>
                    <w:contextualSpacing w:val="0"/>
                  </w:pPr>
                  <w:r w:rsidRPr="00AC25A5">
                    <w:t>Określa zasoby pacjenta.</w:t>
                  </w:r>
                </w:p>
              </w:tc>
            </w:tr>
            <w:tr w:rsidR="004E1564" w:rsidRPr="00A42ED6" w14:paraId="4BE46DD0" w14:textId="77777777" w:rsidTr="00EC5E78">
              <w:tc>
                <w:tcPr>
                  <w:tcW w:w="1920" w:type="dxa"/>
                </w:tcPr>
                <w:p w14:paraId="0A4249C5" w14:textId="79C77878" w:rsidR="004E1564" w:rsidRPr="00A33E48" w:rsidRDefault="0060026D" w:rsidP="00A33E48">
                  <w:r w:rsidRPr="0060026D">
                    <w:lastRenderedPageBreak/>
                    <w:t xml:space="preserve">02. </w:t>
                  </w:r>
                  <w:r w:rsidR="00AC25A5" w:rsidRPr="00AC25A5">
                    <w:t>Przeprowadza czynności umożliwiające postawienie diagnozy</w:t>
                  </w:r>
                </w:p>
              </w:tc>
              <w:tc>
                <w:tcPr>
                  <w:tcW w:w="7366" w:type="dxa"/>
                </w:tcPr>
                <w:p w14:paraId="40F286A5" w14:textId="77777777" w:rsidR="00EE6AB6" w:rsidRDefault="00AC25A5" w:rsidP="00EE6AB6">
                  <w:pPr>
                    <w:pStyle w:val="Akapitzlist"/>
                    <w:numPr>
                      <w:ilvl w:val="0"/>
                      <w:numId w:val="42"/>
                    </w:numPr>
                    <w:spacing w:after="120"/>
                    <w:ind w:left="453" w:hanging="357"/>
                    <w:contextualSpacing w:val="0"/>
                  </w:pPr>
                  <w:r w:rsidRPr="00AC25A5">
                    <w:t>Formułuje diagnozę w oparciu o dane z wywiadu oraz zastosowane rekomendowane narzędzia diagnostyczne. W diagnozie tej uwzględnia: rozpoznanie kliniczne, aktualne czynniki spustowe, aktualne zasoby pacjenta, zwyczajowe sposoby radzenia</w:t>
                  </w:r>
                  <w:r w:rsidR="00EE6AB6">
                    <w:t xml:space="preserve"> sobie w sytuacjach trudnych;</w:t>
                  </w:r>
                </w:p>
                <w:p w14:paraId="763E3782" w14:textId="01CA1775" w:rsidR="004E1564" w:rsidRPr="00A33E48" w:rsidRDefault="00AC25A5" w:rsidP="00EE6AB6">
                  <w:pPr>
                    <w:pStyle w:val="Akapitzlist"/>
                    <w:numPr>
                      <w:ilvl w:val="0"/>
                      <w:numId w:val="42"/>
                    </w:numPr>
                    <w:spacing w:after="120"/>
                    <w:ind w:left="453" w:hanging="357"/>
                    <w:contextualSpacing w:val="0"/>
                  </w:pPr>
                  <w:r w:rsidRPr="00AC25A5">
                    <w:t>Analizuje i uzasadnia decyzje diagnostyczne.</w:t>
                  </w:r>
                </w:p>
              </w:tc>
            </w:tr>
            <w:tr w:rsidR="00AC25A5" w:rsidRPr="00A42ED6" w14:paraId="6A6AF994" w14:textId="77777777" w:rsidTr="00EC5E78">
              <w:tc>
                <w:tcPr>
                  <w:tcW w:w="1920" w:type="dxa"/>
                </w:tcPr>
                <w:p w14:paraId="19159445" w14:textId="6ACD892D" w:rsidR="00AC25A5" w:rsidRPr="0060026D" w:rsidRDefault="00EE6AB6" w:rsidP="00A33E48">
                  <w:r>
                    <w:t xml:space="preserve">03. </w:t>
                  </w:r>
                  <w:r w:rsidR="00AC25A5" w:rsidRPr="00AC25A5">
                    <w:t>Stosuje narzędzia do diagnozy zaburzeń po traumie</w:t>
                  </w:r>
                </w:p>
              </w:tc>
              <w:tc>
                <w:tcPr>
                  <w:tcW w:w="7366" w:type="dxa"/>
                </w:tcPr>
                <w:p w14:paraId="04E054FE" w14:textId="77777777" w:rsidR="00EE6AB6" w:rsidRDefault="00AC25A5" w:rsidP="00EE6AB6">
                  <w:pPr>
                    <w:pStyle w:val="Akapitzlist"/>
                    <w:numPr>
                      <w:ilvl w:val="0"/>
                      <w:numId w:val="43"/>
                    </w:numPr>
                    <w:spacing w:after="120"/>
                    <w:ind w:left="453" w:hanging="357"/>
                    <w:contextualSpacing w:val="0"/>
                  </w:pPr>
                  <w:r w:rsidRPr="00AC25A5">
                    <w:t>Wykorzystuje narzędzia diagnostyczne o potwierdzonej nau</w:t>
                  </w:r>
                  <w:r w:rsidR="00EE6AB6">
                    <w:t>kowo trafności i rzetelności;</w:t>
                  </w:r>
                </w:p>
                <w:p w14:paraId="6BE5D00A" w14:textId="33093FC6" w:rsidR="00AC25A5" w:rsidRPr="00AC25A5" w:rsidRDefault="00AC25A5" w:rsidP="00EE6AB6">
                  <w:pPr>
                    <w:pStyle w:val="Akapitzlist"/>
                    <w:numPr>
                      <w:ilvl w:val="0"/>
                      <w:numId w:val="43"/>
                    </w:numPr>
                    <w:spacing w:after="120"/>
                    <w:ind w:left="453" w:hanging="357"/>
                    <w:contextualSpacing w:val="0"/>
                  </w:pPr>
                  <w:r w:rsidRPr="00AC25A5">
                    <w:t>Na podstawie danych zebranych za pomocą narzędzi diagnostycznych przygotowuje i omawia plan terapii dla osoby po jednorazowej traumie.</w:t>
                  </w:r>
                </w:p>
              </w:tc>
            </w:tr>
            <w:tr w:rsidR="00AC25A5" w:rsidRPr="00A42ED6" w14:paraId="2D098257" w14:textId="77777777" w:rsidTr="00AC25A5">
              <w:tc>
                <w:tcPr>
                  <w:tcW w:w="1920" w:type="dxa"/>
                  <w:shd w:val="clear" w:color="auto" w:fill="F2F2F2" w:themeFill="background1" w:themeFillShade="F2"/>
                </w:tcPr>
                <w:p w14:paraId="24F59CFA" w14:textId="2D294162" w:rsidR="00AC25A5" w:rsidRPr="0060026D" w:rsidRDefault="00AC25A5" w:rsidP="00AC25A5">
                  <w:r w:rsidRPr="00A33E48">
                    <w:rPr>
                      <w:rFonts w:eastAsia="Calibri" w:cstheme="minorHAnsi"/>
                      <w:b/>
                    </w:rPr>
                    <w:t>Zestaw efektów uczenia się:</w:t>
                  </w:r>
                </w:p>
              </w:tc>
              <w:tc>
                <w:tcPr>
                  <w:tcW w:w="7366" w:type="dxa"/>
                  <w:shd w:val="clear" w:color="auto" w:fill="F2F2F2" w:themeFill="background1" w:themeFillShade="F2"/>
                  <w:vAlign w:val="center"/>
                </w:tcPr>
                <w:p w14:paraId="7D93E01C" w14:textId="07AC1ABF" w:rsidR="00AC25A5" w:rsidRPr="00AC291E" w:rsidRDefault="00AC291E" w:rsidP="00EE6AB6">
                  <w:pPr>
                    <w:pStyle w:val="Akapitzlist"/>
                    <w:numPr>
                      <w:ilvl w:val="0"/>
                      <w:numId w:val="1"/>
                    </w:numPr>
                    <w:spacing w:after="120"/>
                    <w:ind w:left="458"/>
                    <w:contextualSpacing w:val="0"/>
                    <w:rPr>
                      <w:b/>
                    </w:rPr>
                  </w:pPr>
                  <w:r w:rsidRPr="00AC291E">
                    <w:rPr>
                      <w:b/>
                    </w:rPr>
                    <w:t>Prowadzenie psychoterapii pacjentów po jednorazowym doświadczeniu traumatycznym.</w:t>
                  </w:r>
                </w:p>
              </w:tc>
            </w:tr>
            <w:tr w:rsidR="00AC25A5" w:rsidRPr="00A42ED6" w14:paraId="3509D426" w14:textId="77777777" w:rsidTr="00AC25A5">
              <w:tc>
                <w:tcPr>
                  <w:tcW w:w="1920" w:type="dxa"/>
                  <w:shd w:val="clear" w:color="auto" w:fill="F2F2F2" w:themeFill="background1" w:themeFillShade="F2"/>
                </w:tcPr>
                <w:p w14:paraId="0CAA702F" w14:textId="23EE1D4A" w:rsidR="00AC25A5" w:rsidRPr="0060026D" w:rsidRDefault="00AC25A5" w:rsidP="00AC25A5">
                  <w:r w:rsidRPr="00A33E48">
                    <w:rPr>
                      <w:rFonts w:eastAsia="Calibri" w:cstheme="minorHAnsi"/>
                      <w:b/>
                    </w:rPr>
                    <w:t>Umiejętności</w:t>
                  </w:r>
                </w:p>
              </w:tc>
              <w:tc>
                <w:tcPr>
                  <w:tcW w:w="7366" w:type="dxa"/>
                  <w:shd w:val="clear" w:color="auto" w:fill="F2F2F2" w:themeFill="background1" w:themeFillShade="F2"/>
                </w:tcPr>
                <w:p w14:paraId="019E6809" w14:textId="00E66964" w:rsidR="00AC25A5" w:rsidRPr="00AC25A5" w:rsidRDefault="00AC25A5" w:rsidP="00AC25A5">
                  <w:pPr>
                    <w:spacing w:after="120"/>
                  </w:pPr>
                  <w:r w:rsidRPr="00AC25A5">
                    <w:rPr>
                      <w:rFonts w:eastAsia="Calibri" w:cstheme="minorHAnsi"/>
                      <w:b/>
                    </w:rPr>
                    <w:t>Kryteria weryfikacji</w:t>
                  </w:r>
                </w:p>
              </w:tc>
            </w:tr>
            <w:tr w:rsidR="00AC25A5" w:rsidRPr="00A42ED6" w14:paraId="425755E5" w14:textId="77777777" w:rsidTr="00EC5E78">
              <w:tc>
                <w:tcPr>
                  <w:tcW w:w="1920" w:type="dxa"/>
                </w:tcPr>
                <w:p w14:paraId="551C7618" w14:textId="6A147576" w:rsidR="00AC25A5" w:rsidRPr="0060026D" w:rsidRDefault="00EE6AB6" w:rsidP="00AC25A5">
                  <w:r>
                    <w:t xml:space="preserve">01. </w:t>
                  </w:r>
                  <w:r w:rsidR="00AC291E" w:rsidRPr="00AC291E">
                    <w:t>Przygotowuje opis celów i plan terapii</w:t>
                  </w:r>
                </w:p>
              </w:tc>
              <w:tc>
                <w:tcPr>
                  <w:tcW w:w="7366" w:type="dxa"/>
                </w:tcPr>
                <w:p w14:paraId="3566511D" w14:textId="77777777" w:rsidR="00EE6AB6" w:rsidRDefault="00AC291E" w:rsidP="00EE6AB6">
                  <w:pPr>
                    <w:pStyle w:val="Akapitzlist"/>
                    <w:numPr>
                      <w:ilvl w:val="0"/>
                      <w:numId w:val="44"/>
                    </w:numPr>
                    <w:spacing w:after="120"/>
                    <w:ind w:left="453" w:hanging="357"/>
                    <w:contextualSpacing w:val="0"/>
                  </w:pPr>
                  <w:r w:rsidRPr="00AC291E">
                    <w:t>Przedstawia konceptualizację pacjenta w danym nurcie terapeutycznym rekomendowanych przez Światową Organizację Zdrowia i w oparciu o wiedzę z</w:t>
                  </w:r>
                  <w:r w:rsidR="00EE6AB6">
                    <w:t xml:space="preserve"> zakresu </w:t>
                  </w:r>
                  <w:proofErr w:type="spellStart"/>
                  <w:r w:rsidR="00EE6AB6">
                    <w:t>psychotraumatologii</w:t>
                  </w:r>
                  <w:proofErr w:type="spellEnd"/>
                  <w:r w:rsidR="00EE6AB6">
                    <w:t>;</w:t>
                  </w:r>
                </w:p>
                <w:p w14:paraId="1B8F67C5" w14:textId="77777777" w:rsidR="00EE6AB6" w:rsidRDefault="00AC291E" w:rsidP="00EE6AB6">
                  <w:pPr>
                    <w:pStyle w:val="Akapitzlist"/>
                    <w:numPr>
                      <w:ilvl w:val="0"/>
                      <w:numId w:val="44"/>
                    </w:numPr>
                    <w:spacing w:after="120"/>
                    <w:ind w:left="453" w:hanging="357"/>
                    <w:contextualSpacing w:val="0"/>
                  </w:pPr>
                  <w:r w:rsidRPr="00AC291E">
                    <w:lastRenderedPageBreak/>
                    <w:t>Przygotowuje i omawia listę celów i plan psychoterapii z uwzględnieniem potencjalnyc</w:t>
                  </w:r>
                  <w:r w:rsidR="00EE6AB6">
                    <w:t>h trudności w ich realizacji;</w:t>
                  </w:r>
                </w:p>
                <w:p w14:paraId="3FEB5637" w14:textId="6028E2BD" w:rsidR="00AC25A5" w:rsidRPr="00AC25A5" w:rsidRDefault="00AC291E" w:rsidP="00EE6AB6">
                  <w:pPr>
                    <w:pStyle w:val="Akapitzlist"/>
                    <w:numPr>
                      <w:ilvl w:val="0"/>
                      <w:numId w:val="44"/>
                    </w:numPr>
                    <w:spacing w:after="120"/>
                    <w:ind w:left="453" w:hanging="357"/>
                    <w:contextualSpacing w:val="0"/>
                  </w:pPr>
                  <w:r w:rsidRPr="00AC291E">
                    <w:t xml:space="preserve">Analizuje i uzasadnia obraną przez siebie sekwencję działań psychoterapeutycznych, odwołując się do wiedzy teoretycznej z zakresu </w:t>
                  </w:r>
                  <w:proofErr w:type="spellStart"/>
                  <w:r w:rsidRPr="00AC291E">
                    <w:t>psychotraumatologii</w:t>
                  </w:r>
                  <w:proofErr w:type="spellEnd"/>
                  <w:r w:rsidRPr="00AC291E">
                    <w:t>.</w:t>
                  </w:r>
                </w:p>
              </w:tc>
            </w:tr>
            <w:tr w:rsidR="00AC25A5" w:rsidRPr="00A42ED6" w14:paraId="745048E7" w14:textId="77777777" w:rsidTr="00EC5E78">
              <w:tc>
                <w:tcPr>
                  <w:tcW w:w="1920" w:type="dxa"/>
                </w:tcPr>
                <w:p w14:paraId="2B870AD5" w14:textId="678CB4C0" w:rsidR="00AC25A5" w:rsidRPr="0060026D" w:rsidRDefault="00EE6AB6" w:rsidP="00AC25A5">
                  <w:r>
                    <w:lastRenderedPageBreak/>
                    <w:t xml:space="preserve">02. </w:t>
                  </w:r>
                  <w:r w:rsidR="00AC291E" w:rsidRPr="00AC291E">
                    <w:t>Prowadzi psychoedukację pacjenta</w:t>
                  </w:r>
                </w:p>
              </w:tc>
              <w:tc>
                <w:tcPr>
                  <w:tcW w:w="7366" w:type="dxa"/>
                </w:tcPr>
                <w:p w14:paraId="4DA66442" w14:textId="77777777" w:rsidR="00EE6AB6" w:rsidRDefault="00AC291E" w:rsidP="00EE6AB6">
                  <w:pPr>
                    <w:pStyle w:val="Akapitzlist"/>
                    <w:numPr>
                      <w:ilvl w:val="0"/>
                      <w:numId w:val="45"/>
                    </w:numPr>
                    <w:spacing w:after="120"/>
                    <w:ind w:left="453" w:hanging="357"/>
                    <w:contextualSpacing w:val="0"/>
                  </w:pPr>
                  <w:r w:rsidRPr="00AC291E">
                    <w:t>Przedstawia i omawia przykład psychoedukacji pacjenta po jednorazowym zdarzeniu traumatycznym z uwzględnieniem mechanizmów łączących zdarzenie traumatyczne z objawami d</w:t>
                  </w:r>
                  <w:r w:rsidR="00EE6AB6">
                    <w:t>oświadczanymi przez pacjenta;</w:t>
                  </w:r>
                </w:p>
                <w:p w14:paraId="76B762A5" w14:textId="6A40A928" w:rsidR="00AC25A5" w:rsidRPr="00AC25A5" w:rsidRDefault="00AC291E" w:rsidP="00EE6AB6">
                  <w:pPr>
                    <w:pStyle w:val="Akapitzlist"/>
                    <w:numPr>
                      <w:ilvl w:val="0"/>
                      <w:numId w:val="45"/>
                    </w:numPr>
                    <w:spacing w:after="120"/>
                    <w:ind w:left="453" w:hanging="357"/>
                    <w:contextualSpacing w:val="0"/>
                  </w:pPr>
                  <w:r w:rsidRPr="00AC291E">
                    <w:t>Udziela wsparcia informacyjnego w sprawach dotyczących aktualnych problemów życiowych pacjenta mogących mieć znaczący wpływ na sukces terapii (np. informacje na temat pomocy prawnej, ośrodków udzielających wsparcia materialnego, domów samotnej matki, fundacji i stowarzyszeń).</w:t>
                  </w:r>
                </w:p>
              </w:tc>
            </w:tr>
            <w:tr w:rsidR="00AC25A5" w:rsidRPr="00A42ED6" w14:paraId="738D13AB" w14:textId="77777777" w:rsidTr="00EC5E78">
              <w:tc>
                <w:tcPr>
                  <w:tcW w:w="1920" w:type="dxa"/>
                </w:tcPr>
                <w:p w14:paraId="4709B496" w14:textId="03611411" w:rsidR="00AC25A5" w:rsidRPr="0060026D" w:rsidRDefault="00EE6AB6" w:rsidP="00AC25A5">
                  <w:r>
                    <w:t xml:space="preserve">03. </w:t>
                  </w:r>
                  <w:r w:rsidR="00AC291E" w:rsidRPr="00AC291E">
                    <w:t>Prowadzi psychoterapię pacjenta zgodnie ze standardami nurtu, w którym pracuje (</w:t>
                  </w:r>
                  <w:proofErr w:type="spellStart"/>
                  <w:r w:rsidR="00AC291E" w:rsidRPr="00AC291E">
                    <w:t>evidence</w:t>
                  </w:r>
                  <w:proofErr w:type="spellEnd"/>
                  <w:r w:rsidR="00AC291E" w:rsidRPr="00AC291E">
                    <w:t xml:space="preserve"> </w:t>
                  </w:r>
                  <w:proofErr w:type="spellStart"/>
                  <w:r w:rsidR="00AC291E" w:rsidRPr="00AC291E">
                    <w:t>based</w:t>
                  </w:r>
                  <w:proofErr w:type="spellEnd"/>
                  <w:r w:rsidR="00AC291E" w:rsidRPr="00AC291E">
                    <w:t>)</w:t>
                  </w:r>
                </w:p>
              </w:tc>
              <w:tc>
                <w:tcPr>
                  <w:tcW w:w="7366" w:type="dxa"/>
                </w:tcPr>
                <w:p w14:paraId="3A7CA144" w14:textId="77777777" w:rsidR="00EE6AB6" w:rsidRDefault="00AC291E" w:rsidP="00EE6AB6">
                  <w:pPr>
                    <w:pStyle w:val="Akapitzlist"/>
                    <w:numPr>
                      <w:ilvl w:val="0"/>
                      <w:numId w:val="46"/>
                    </w:numPr>
                    <w:spacing w:after="120"/>
                    <w:ind w:left="453" w:hanging="357"/>
                    <w:contextualSpacing w:val="0"/>
                  </w:pPr>
                  <w:r w:rsidRPr="00AC291E">
                    <w:t>Prowadzi sesje terapeu</w:t>
                  </w:r>
                  <w:r w:rsidR="00EE6AB6">
                    <w:t>tyczne i omawia ich przebieg;</w:t>
                  </w:r>
                </w:p>
                <w:p w14:paraId="5BD9E84E" w14:textId="77777777" w:rsidR="00EE6AB6" w:rsidRDefault="00AC291E" w:rsidP="00EE6AB6">
                  <w:pPr>
                    <w:pStyle w:val="Akapitzlist"/>
                    <w:numPr>
                      <w:ilvl w:val="0"/>
                      <w:numId w:val="46"/>
                    </w:numPr>
                    <w:spacing w:after="120"/>
                    <w:ind w:left="453" w:hanging="357"/>
                    <w:contextualSpacing w:val="0"/>
                  </w:pPr>
                  <w:r w:rsidRPr="00AC291E">
                    <w:t>Podczas prowadzenia sesji terapeutycznych zwraca uwagę na intruzje, wzmożone reakcje na czynniki spustowe, poczucie winy, gniew, nieadekwatne, przesadne generalizacje dotyczące zdarzenia, roli poszczególnych osób w tym zdarzeniu i jego konsekwencji, poczucie skróconej perspektywy życiowej, zmienność nastroju, wybuchy gniewu i złości, nieadekwatną samoocenę, utratę zaufania, zaburzenia w obszarze funkcji poznawczych</w:t>
                  </w:r>
                  <w:r w:rsidR="00EE6AB6">
                    <w:t xml:space="preserve"> i snu, poczucie wyobcowania;</w:t>
                  </w:r>
                </w:p>
                <w:p w14:paraId="008107A8" w14:textId="77777777" w:rsidR="00EE6AB6" w:rsidRDefault="00AC291E" w:rsidP="00EE6AB6">
                  <w:pPr>
                    <w:pStyle w:val="Akapitzlist"/>
                    <w:numPr>
                      <w:ilvl w:val="0"/>
                      <w:numId w:val="46"/>
                    </w:numPr>
                    <w:spacing w:after="120"/>
                    <w:ind w:left="453" w:hanging="357"/>
                    <w:contextualSpacing w:val="0"/>
                  </w:pPr>
                  <w:r w:rsidRPr="00AC291E">
                    <w:t>Stosuje techniki rozwijające zasoby pacjenta przydatne w radzeniu sobie zarówno z konsekwencjami zdarzenia, ja</w:t>
                  </w:r>
                  <w:r w:rsidR="00EE6AB6">
                    <w:t>k i codziennymi trudnościami;</w:t>
                  </w:r>
                </w:p>
                <w:p w14:paraId="5A61C345" w14:textId="30AD396E" w:rsidR="00AC25A5" w:rsidRPr="00AC25A5" w:rsidRDefault="00AC291E" w:rsidP="00EE6AB6">
                  <w:pPr>
                    <w:pStyle w:val="Akapitzlist"/>
                    <w:numPr>
                      <w:ilvl w:val="0"/>
                      <w:numId w:val="46"/>
                    </w:numPr>
                    <w:spacing w:after="120"/>
                    <w:ind w:left="453" w:hanging="357"/>
                    <w:contextualSpacing w:val="0"/>
                  </w:pPr>
                  <w:r w:rsidRPr="00AC291E">
                    <w:lastRenderedPageBreak/>
                    <w:t>Analizuje swoje działania podejmowane w trakcie sesji terapeutycznej.</w:t>
                  </w:r>
                </w:p>
              </w:tc>
            </w:tr>
            <w:tr w:rsidR="00AC291E" w:rsidRPr="00A42ED6" w14:paraId="1EFFC521" w14:textId="77777777" w:rsidTr="00EC5E78">
              <w:tc>
                <w:tcPr>
                  <w:tcW w:w="1920" w:type="dxa"/>
                </w:tcPr>
                <w:p w14:paraId="49D51CF9" w14:textId="710F7193" w:rsidR="00AC291E" w:rsidRPr="00AC291E" w:rsidRDefault="00EE6AB6" w:rsidP="00AC25A5">
                  <w:r>
                    <w:lastRenderedPageBreak/>
                    <w:t xml:space="preserve">04. </w:t>
                  </w:r>
                  <w:r w:rsidR="00AC291E" w:rsidRPr="00AC291E">
                    <w:t>Podsumowuje postępy terapeutyczne</w:t>
                  </w:r>
                </w:p>
              </w:tc>
              <w:tc>
                <w:tcPr>
                  <w:tcW w:w="7366" w:type="dxa"/>
                </w:tcPr>
                <w:p w14:paraId="2D0061A8" w14:textId="77777777" w:rsidR="00EE6AB6" w:rsidRDefault="00AC291E" w:rsidP="00EE6AB6">
                  <w:pPr>
                    <w:pStyle w:val="Akapitzlist"/>
                    <w:numPr>
                      <w:ilvl w:val="0"/>
                      <w:numId w:val="47"/>
                    </w:numPr>
                    <w:spacing w:after="120"/>
                    <w:ind w:left="453" w:hanging="357"/>
                    <w:contextualSpacing w:val="0"/>
                  </w:pPr>
                  <w:r w:rsidRPr="00AC291E">
                    <w:t>Przedstawia pacjentowi podsumowanie przebiegu terapii ze szczególnym podkreśleniem wysiłków pacjenta, jego zasobó</w:t>
                  </w:r>
                  <w:r w:rsidR="00EE6AB6">
                    <w:t>w i możliwości adaptacyjnych;</w:t>
                  </w:r>
                </w:p>
                <w:p w14:paraId="41E89154" w14:textId="77777777" w:rsidR="00EE6AB6" w:rsidRDefault="00AC291E" w:rsidP="00EE6AB6">
                  <w:pPr>
                    <w:pStyle w:val="Akapitzlist"/>
                    <w:numPr>
                      <w:ilvl w:val="0"/>
                      <w:numId w:val="47"/>
                    </w:numPr>
                    <w:spacing w:after="120"/>
                    <w:ind w:left="453" w:hanging="357"/>
                    <w:contextualSpacing w:val="0"/>
                  </w:pPr>
                  <w:r w:rsidRPr="00AC291E">
                    <w:t>Weryfikuje obecność i natęż</w:t>
                  </w:r>
                  <w:r w:rsidR="00EE6AB6">
                    <w:t>enie objawów PTSD u pacjenta;</w:t>
                  </w:r>
                </w:p>
                <w:p w14:paraId="0FC54BF6" w14:textId="14C0C23E" w:rsidR="00AC291E" w:rsidRPr="00AC291E" w:rsidRDefault="00AC291E" w:rsidP="00EE6AB6">
                  <w:pPr>
                    <w:pStyle w:val="Akapitzlist"/>
                    <w:numPr>
                      <w:ilvl w:val="0"/>
                      <w:numId w:val="47"/>
                    </w:numPr>
                    <w:spacing w:after="120"/>
                    <w:ind w:left="453" w:hanging="357"/>
                    <w:contextualSpacing w:val="0"/>
                  </w:pPr>
                  <w:r w:rsidRPr="00AC291E">
                    <w:t>Przeprowadza z pacjentem kontrolę redukcji objawów PTSD oraz innych związanych z urazem dolegliwości i problemów.</w:t>
                  </w:r>
                </w:p>
              </w:tc>
            </w:tr>
            <w:tr w:rsidR="00AC291E" w:rsidRPr="00A42ED6" w14:paraId="62F43DD2" w14:textId="77777777" w:rsidTr="00EC5E78">
              <w:tc>
                <w:tcPr>
                  <w:tcW w:w="1920" w:type="dxa"/>
                </w:tcPr>
                <w:p w14:paraId="553A55A2" w14:textId="121C14F7" w:rsidR="00AC291E" w:rsidRPr="00AC291E" w:rsidRDefault="00EE6AB6" w:rsidP="00AC25A5">
                  <w:r>
                    <w:t xml:space="preserve">05. </w:t>
                  </w:r>
                  <w:r w:rsidR="00AC291E" w:rsidRPr="00AC291E">
                    <w:t>Prowadzi dokumentację pacjenta</w:t>
                  </w:r>
                </w:p>
              </w:tc>
              <w:tc>
                <w:tcPr>
                  <w:tcW w:w="7366" w:type="dxa"/>
                </w:tcPr>
                <w:p w14:paraId="6CF2037B" w14:textId="77777777" w:rsidR="00EE6AB6" w:rsidRDefault="00AC291E" w:rsidP="00EE6AB6">
                  <w:pPr>
                    <w:pStyle w:val="Akapitzlist"/>
                    <w:numPr>
                      <w:ilvl w:val="0"/>
                      <w:numId w:val="48"/>
                    </w:numPr>
                    <w:spacing w:after="120"/>
                    <w:ind w:left="453" w:hanging="357"/>
                    <w:contextualSpacing w:val="0"/>
                  </w:pPr>
                  <w:r w:rsidRPr="00AC291E">
                    <w:t>Omawia przepisy i zasady prowa</w:t>
                  </w:r>
                  <w:r w:rsidR="00EE6AB6">
                    <w:t>dzenia dokumentacji pacjenta;</w:t>
                  </w:r>
                </w:p>
                <w:p w14:paraId="4E9CA558" w14:textId="77777777" w:rsidR="00EE6AB6" w:rsidRDefault="00AC291E" w:rsidP="00EE6AB6">
                  <w:pPr>
                    <w:pStyle w:val="Akapitzlist"/>
                    <w:numPr>
                      <w:ilvl w:val="0"/>
                      <w:numId w:val="48"/>
                    </w:numPr>
                    <w:spacing w:after="120"/>
                    <w:ind w:left="453" w:hanging="357"/>
                    <w:contextualSpacing w:val="0"/>
                  </w:pPr>
                  <w:r w:rsidRPr="00AC291E">
                    <w:t>Omawia zasady i przepisy dotyczące prowadzenia dokument</w:t>
                  </w:r>
                  <w:r w:rsidR="00EE6AB6">
                    <w:t>acji medycznej;</w:t>
                  </w:r>
                </w:p>
                <w:p w14:paraId="39F40F1A" w14:textId="11463CF1" w:rsidR="00AC291E" w:rsidRPr="00AC291E" w:rsidRDefault="00AC291E" w:rsidP="00EE6AB6">
                  <w:pPr>
                    <w:pStyle w:val="Akapitzlist"/>
                    <w:numPr>
                      <w:ilvl w:val="0"/>
                      <w:numId w:val="48"/>
                    </w:numPr>
                    <w:spacing w:after="120"/>
                    <w:ind w:left="453" w:hanging="357"/>
                    <w:contextualSpacing w:val="0"/>
                  </w:pPr>
                  <w:r w:rsidRPr="00AC291E">
                    <w:t>Przedstawia i omawia przykładową dokumentację pracy z pacjentem w wersji papierowej lub elektronicznej.</w:t>
                  </w:r>
                </w:p>
              </w:tc>
            </w:tr>
          </w:tbl>
          <w:p w14:paraId="5D8FAEFE" w14:textId="6A7FF8DB" w:rsidR="00C21CEE" w:rsidRPr="00650152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pct"/>
            <w:vAlign w:val="center"/>
          </w:tcPr>
          <w:p w14:paraId="6C39291A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318E5C39" w14:textId="77777777" w:rsidTr="004E1564">
        <w:tc>
          <w:tcPr>
            <w:tcW w:w="184" w:type="pct"/>
            <w:vAlign w:val="center"/>
          </w:tcPr>
          <w:p w14:paraId="3308CFAD" w14:textId="2C84EFC6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3360" w:type="pct"/>
            <w:vAlign w:val="center"/>
          </w:tcPr>
          <w:p w14:paraId="7413DC3D" w14:textId="77777777" w:rsidR="00C21CEE" w:rsidRPr="00CC2082" w:rsidRDefault="00C21CEE" w:rsidP="00C21CEE">
            <w:pPr>
              <w:spacing w:before="120" w:after="120"/>
              <w:rPr>
                <w:rFonts w:eastAsia="Lato"/>
              </w:rPr>
            </w:pPr>
            <w:r w:rsidRPr="00CC2082">
              <w:rPr>
                <w:rFonts w:eastAsia="Lato"/>
                <w:b/>
              </w:rPr>
              <w:t>Okres ważności dokumentu potwierdzającego nadanie kwalifikacji i warunki przedłużenia jego ważności</w:t>
            </w:r>
          </w:p>
          <w:p w14:paraId="6D5E57A0" w14:textId="77777777" w:rsidR="00A46AAE" w:rsidRDefault="00AC291E" w:rsidP="00E36E74">
            <w:r w:rsidRPr="00AC291E">
              <w:t xml:space="preserve">Certyfikat odnawiany jest co 5 lat na podstawie przedkładanych dokumentów: </w:t>
            </w:r>
          </w:p>
          <w:p w14:paraId="60CC81E3" w14:textId="323D1749" w:rsidR="00A46AAE" w:rsidRDefault="00AC291E" w:rsidP="00A46AAE">
            <w:pPr>
              <w:pStyle w:val="Akapitzlist"/>
              <w:numPr>
                <w:ilvl w:val="0"/>
                <w:numId w:val="49"/>
              </w:numPr>
              <w:spacing w:after="120"/>
              <w:ind w:left="504" w:hanging="357"/>
              <w:contextualSpacing w:val="0"/>
            </w:pPr>
            <w:r w:rsidRPr="00AC291E">
              <w:t xml:space="preserve">potwierdzonych dokumentów wskazujących pracę w charakterze </w:t>
            </w:r>
            <w:proofErr w:type="spellStart"/>
            <w:r w:rsidRPr="00AC291E">
              <w:t>psychotraumatologa</w:t>
            </w:r>
            <w:proofErr w:type="spellEnd"/>
            <w:r w:rsidRPr="00AC291E">
              <w:t xml:space="preserve"> przez co najmniej trzy lata w ciągu ostatnich pięciu lat oraz </w:t>
            </w:r>
          </w:p>
          <w:p w14:paraId="2DC9EF84" w14:textId="4717894C" w:rsidR="00A46AAE" w:rsidRDefault="00AC291E" w:rsidP="00A46AAE">
            <w:pPr>
              <w:pStyle w:val="Akapitzlist"/>
              <w:numPr>
                <w:ilvl w:val="0"/>
                <w:numId w:val="49"/>
              </w:numPr>
              <w:spacing w:after="120"/>
              <w:ind w:left="504" w:hanging="357"/>
              <w:contextualSpacing w:val="0"/>
            </w:pPr>
            <w:r w:rsidRPr="00AC291E">
              <w:t xml:space="preserve">zaświadczeń potwierdzających uczestnictwo w kursach i szkoleniach oraz konferencjach z zakresu </w:t>
            </w:r>
            <w:proofErr w:type="spellStart"/>
            <w:r w:rsidRPr="00AC291E">
              <w:t>psychotraumatologii</w:t>
            </w:r>
            <w:proofErr w:type="spellEnd"/>
            <w:r w:rsidRPr="00AC291E">
              <w:t xml:space="preserve"> o łącznym wymiarze co najmniej 100 godzin dydaktycznych oraz </w:t>
            </w:r>
          </w:p>
          <w:p w14:paraId="397563CE" w14:textId="77777777" w:rsidR="00C21CEE" w:rsidRDefault="00AC291E" w:rsidP="00A46AAE">
            <w:pPr>
              <w:pStyle w:val="Akapitzlist"/>
              <w:numPr>
                <w:ilvl w:val="0"/>
                <w:numId w:val="49"/>
              </w:numPr>
              <w:spacing w:after="120"/>
              <w:ind w:left="504" w:hanging="357"/>
              <w:contextualSpacing w:val="0"/>
            </w:pPr>
            <w:r w:rsidRPr="00AC291E">
              <w:t xml:space="preserve">3) zaświadczeń potwierdzających odbycie </w:t>
            </w:r>
            <w:proofErr w:type="spellStart"/>
            <w:r w:rsidRPr="00AC291E">
              <w:t>superwizji</w:t>
            </w:r>
            <w:proofErr w:type="spellEnd"/>
            <w:r w:rsidRPr="00AC291E">
              <w:t xml:space="preserve"> pacjentów po traumach prostych w wymiarze co najmniej 50 godzin.</w:t>
            </w:r>
          </w:p>
          <w:p w14:paraId="38F4F96F" w14:textId="36F654CC" w:rsidR="00D53D13" w:rsidRPr="00E36E74" w:rsidRDefault="00D53D13" w:rsidP="00D53D13">
            <w:pPr>
              <w:pStyle w:val="Akapitzlist"/>
              <w:spacing w:after="120"/>
              <w:ind w:left="504"/>
              <w:contextualSpacing w:val="0"/>
            </w:pPr>
          </w:p>
        </w:tc>
        <w:tc>
          <w:tcPr>
            <w:tcW w:w="1456" w:type="pct"/>
            <w:vAlign w:val="center"/>
          </w:tcPr>
          <w:p w14:paraId="2911F91B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7BEF45B7" w14:textId="77777777" w:rsidTr="004E1564">
        <w:tc>
          <w:tcPr>
            <w:tcW w:w="184" w:type="pct"/>
            <w:vAlign w:val="center"/>
          </w:tcPr>
          <w:p w14:paraId="3D74C143" w14:textId="2E36C867" w:rsidR="00C21CEE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3360" w:type="pct"/>
            <w:vAlign w:val="center"/>
          </w:tcPr>
          <w:p w14:paraId="4326F6EA" w14:textId="77777777" w:rsidR="00C21CEE" w:rsidRPr="00CC2082" w:rsidRDefault="00C21CEE" w:rsidP="00C21CEE">
            <w:pPr>
              <w:spacing w:before="120" w:after="120"/>
              <w:rPr>
                <w:rFonts w:eastAsia="Lato"/>
              </w:rPr>
            </w:pPr>
            <w:r w:rsidRPr="00CC2082">
              <w:rPr>
                <w:rFonts w:eastAsia="Lato"/>
                <w:b/>
              </w:rPr>
              <w:t>Nazwa dokumentu potwierdzającego nadanie kwalifikacji</w:t>
            </w:r>
          </w:p>
          <w:p w14:paraId="48DB451A" w14:textId="78E3726D" w:rsidR="00C21CEE" w:rsidRPr="00C21CEE" w:rsidRDefault="009A59E7" w:rsidP="00C21CEE">
            <w:pPr>
              <w:spacing w:before="120" w:after="120"/>
              <w:rPr>
                <w:rFonts w:eastAsia="Lato"/>
              </w:rPr>
            </w:pPr>
            <w:r>
              <w:rPr>
                <w:rFonts w:eastAsia="Lato"/>
              </w:rPr>
              <w:t>C</w:t>
            </w:r>
            <w:r w:rsidR="00C21CEE" w:rsidRPr="00C21CEE">
              <w:rPr>
                <w:rFonts w:eastAsia="Lato"/>
              </w:rPr>
              <w:t>ertyfikat</w:t>
            </w:r>
          </w:p>
        </w:tc>
        <w:tc>
          <w:tcPr>
            <w:tcW w:w="1456" w:type="pct"/>
            <w:vAlign w:val="center"/>
          </w:tcPr>
          <w:p w14:paraId="1EF6C4F9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0A70F876" w14:textId="77777777" w:rsidTr="004E1564">
        <w:tc>
          <w:tcPr>
            <w:tcW w:w="184" w:type="pct"/>
            <w:vAlign w:val="center"/>
          </w:tcPr>
          <w:p w14:paraId="255285B4" w14:textId="16D07CD5" w:rsidR="00C21CEE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60" w:type="pct"/>
            <w:vAlign w:val="center"/>
          </w:tcPr>
          <w:p w14:paraId="69E0068E" w14:textId="77777777" w:rsidR="00C21CEE" w:rsidRPr="00CC2082" w:rsidRDefault="00C21CEE" w:rsidP="00C21CEE">
            <w:pPr>
              <w:spacing w:before="120" w:after="120"/>
              <w:rPr>
                <w:rFonts w:eastAsia="Lato"/>
              </w:rPr>
            </w:pPr>
            <w:r w:rsidRPr="00CC2082">
              <w:rPr>
                <w:rFonts w:eastAsia="Lato"/>
                <w:b/>
              </w:rPr>
              <w:t>Uprawnienia związane z posiadaniem kwalifikacji</w:t>
            </w:r>
          </w:p>
          <w:p w14:paraId="52687051" w14:textId="245AD703" w:rsidR="00C21CEE" w:rsidRPr="00A74500" w:rsidRDefault="00232B8C" w:rsidP="00A74500">
            <w:r w:rsidRPr="00A74500">
              <w:t>Nie dotyczy</w:t>
            </w:r>
          </w:p>
        </w:tc>
        <w:tc>
          <w:tcPr>
            <w:tcW w:w="1456" w:type="pct"/>
            <w:vAlign w:val="center"/>
          </w:tcPr>
          <w:p w14:paraId="0BA9C180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5BDBC138" w14:textId="77777777" w:rsidTr="004E1564">
        <w:tc>
          <w:tcPr>
            <w:tcW w:w="184" w:type="pct"/>
            <w:vAlign w:val="center"/>
          </w:tcPr>
          <w:p w14:paraId="2AF879BF" w14:textId="72E9472B" w:rsidR="00C21CEE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0" w:type="pct"/>
            <w:vAlign w:val="center"/>
          </w:tcPr>
          <w:p w14:paraId="196354AE" w14:textId="77777777" w:rsidR="00C21CEE" w:rsidRPr="00CC2082" w:rsidRDefault="00C21CEE" w:rsidP="00C21CEE">
            <w:pPr>
              <w:spacing w:before="120" w:after="120"/>
              <w:rPr>
                <w:rFonts w:eastAsia="Lato"/>
              </w:rPr>
            </w:pPr>
            <w:r w:rsidRPr="00CC2082">
              <w:rPr>
                <w:rFonts w:eastAsia="Lato"/>
                <w:b/>
              </w:rPr>
              <w:t>Kod dziedziny kształcenia</w:t>
            </w:r>
          </w:p>
          <w:p w14:paraId="12B444D8" w14:textId="77777777" w:rsidR="00C21CEE" w:rsidRDefault="00C21CEE" w:rsidP="00C21CEE">
            <w:pPr>
              <w:spacing w:before="120" w:after="120"/>
              <w:rPr>
                <w:rFonts w:eastAsia="Lato"/>
                <w:i/>
              </w:rPr>
            </w:pPr>
            <w:r w:rsidRPr="00CC2082">
              <w:rPr>
                <w:rFonts w:eastAsia="Lato"/>
                <w:i/>
              </w:rPr>
              <w:t>Pole obowiązkowe (art. 15 ust. 1 pkt. 7). Kod dziedziny kształcenia, o którym mowa w przepisach wydanych na podstawie art. 40 ust. 2 ustawy z dnia 29 czerwca 1995 r. o statystyce publicznej (Dz. U. z 2012 r. poz. 591, z późn. zm.).</w:t>
            </w:r>
          </w:p>
          <w:p w14:paraId="28C1DDB3" w14:textId="2BF2BDDA" w:rsidR="000C2FB4" w:rsidRPr="00E36E74" w:rsidRDefault="00AC291E" w:rsidP="00E36E74">
            <w:r w:rsidRPr="00AC291E">
              <w:t>311 - Psychologia</w:t>
            </w:r>
          </w:p>
        </w:tc>
        <w:tc>
          <w:tcPr>
            <w:tcW w:w="1456" w:type="pct"/>
            <w:vAlign w:val="center"/>
          </w:tcPr>
          <w:p w14:paraId="3062DD97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475D696C" w14:textId="77777777" w:rsidTr="004E1564">
        <w:tc>
          <w:tcPr>
            <w:tcW w:w="184" w:type="pct"/>
            <w:vAlign w:val="center"/>
          </w:tcPr>
          <w:p w14:paraId="1890799B" w14:textId="3D48F6FD" w:rsidR="00C21CEE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957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60" w:type="pct"/>
            <w:vAlign w:val="center"/>
          </w:tcPr>
          <w:p w14:paraId="7995F73D" w14:textId="77777777" w:rsidR="00C21CEE" w:rsidRPr="00CC2082" w:rsidRDefault="00C21CEE" w:rsidP="00C21CEE">
            <w:pPr>
              <w:spacing w:before="120" w:after="120"/>
              <w:rPr>
                <w:rFonts w:eastAsia="Lato"/>
              </w:rPr>
            </w:pPr>
            <w:r w:rsidRPr="00CC2082">
              <w:rPr>
                <w:rFonts w:eastAsia="Lato"/>
                <w:b/>
              </w:rPr>
              <w:t>Kod PKD</w:t>
            </w:r>
          </w:p>
          <w:p w14:paraId="093AC764" w14:textId="77777777" w:rsidR="00C21CEE" w:rsidRDefault="00C21CEE" w:rsidP="00C21CEE">
            <w:pPr>
              <w:spacing w:before="120" w:after="120"/>
              <w:rPr>
                <w:rFonts w:eastAsia="Lato"/>
                <w:i/>
              </w:rPr>
            </w:pPr>
            <w:r w:rsidRPr="00CC2082">
              <w:rPr>
                <w:rFonts w:eastAsia="Lato"/>
                <w:i/>
              </w:rPr>
              <w:t>Pole obowiązkowe (art. 15 ust. 1 pkt 7). Kod Polskiej Klasyfikacji Działalności (PKD).</w:t>
            </w:r>
          </w:p>
          <w:p w14:paraId="2EFFEDEB" w14:textId="0D91F864" w:rsidR="000C2FB4" w:rsidRPr="00E36E74" w:rsidRDefault="00AC291E" w:rsidP="00E36E74">
            <w:r w:rsidRPr="00AC291E">
              <w:t>86.90.E - Pozostała działalność w zakresie opieki zdrowotnej, gdzie indziej niesklasyfikowana</w:t>
            </w:r>
          </w:p>
        </w:tc>
        <w:tc>
          <w:tcPr>
            <w:tcW w:w="1456" w:type="pct"/>
            <w:vAlign w:val="center"/>
          </w:tcPr>
          <w:p w14:paraId="2B5718C1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14:paraId="19E83F6A" w14:textId="77777777" w:rsidTr="0019574B">
        <w:trPr>
          <w:trHeight w:val="73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65A22EBF" w14:textId="77777777"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t>Inne uwagi</w:t>
            </w:r>
          </w:p>
        </w:tc>
      </w:tr>
      <w:tr w:rsidR="00163C7C" w:rsidRPr="00650152" w14:paraId="33F93A63" w14:textId="77777777" w:rsidTr="004E1564">
        <w:trPr>
          <w:trHeight w:val="1019"/>
        </w:trPr>
        <w:tc>
          <w:tcPr>
            <w:tcW w:w="184" w:type="pct"/>
            <w:vAlign w:val="center"/>
          </w:tcPr>
          <w:p w14:paraId="7DD579CE" w14:textId="77777777" w:rsidR="00163C7C" w:rsidRPr="00650152" w:rsidRDefault="00163C7C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pct"/>
            <w:vAlign w:val="center"/>
          </w:tcPr>
          <w:p w14:paraId="1C93173D" w14:textId="77777777" w:rsidR="00163C7C" w:rsidRDefault="00163C7C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1EF3974" w14:textId="77777777" w:rsidR="004C0A24" w:rsidRDefault="004C0A24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17BFD1E" w14:textId="77777777" w:rsidR="004C0A24" w:rsidRDefault="004C0A24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CAA49E7" w14:textId="77777777" w:rsidR="004C0A24" w:rsidRDefault="004C0A24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BE2133C" w14:textId="77777777" w:rsidR="004C0A24" w:rsidRDefault="004C0A24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1AECBCD" w14:textId="77777777" w:rsidR="004C0A24" w:rsidRPr="00650152" w:rsidRDefault="004C0A24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pct"/>
            <w:vAlign w:val="center"/>
          </w:tcPr>
          <w:p w14:paraId="3DDBCAA0" w14:textId="77777777" w:rsidR="00163C7C" w:rsidRPr="00650152" w:rsidRDefault="00163C7C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1A5508" w14:textId="77777777" w:rsidR="00464D3D" w:rsidRDefault="00464D3D" w:rsidP="00D53D13">
      <w:pPr>
        <w:spacing w:before="240" w:after="240"/>
        <w:rPr>
          <w:b/>
          <w:sz w:val="28"/>
          <w:szCs w:val="28"/>
        </w:rPr>
      </w:pPr>
    </w:p>
    <w:p w14:paraId="483C52F9" w14:textId="77777777"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D314CC" w14:paraId="69AF16F3" w14:textId="77777777" w:rsidTr="00D53D13">
        <w:trPr>
          <w:trHeight w:val="2312"/>
        </w:trPr>
        <w:tc>
          <w:tcPr>
            <w:tcW w:w="5000" w:type="pct"/>
          </w:tcPr>
          <w:p w14:paraId="25EBFF55" w14:textId="77777777" w:rsidR="007E55AE" w:rsidRPr="00416268" w:rsidRDefault="007E55AE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14:paraId="5D9D4768" w14:textId="77777777" w:rsidR="004C0A24" w:rsidRDefault="004C0A24" w:rsidP="000C2FB4">
      <w:pPr>
        <w:spacing w:before="240" w:after="240"/>
        <w:rPr>
          <w:b/>
          <w:sz w:val="28"/>
          <w:szCs w:val="28"/>
        </w:rPr>
      </w:pPr>
    </w:p>
    <w:p w14:paraId="76ADC912" w14:textId="77777777"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powyższych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4952"/>
        <w:gridCol w:w="9037"/>
      </w:tblGrid>
      <w:tr w:rsidR="00547C62" w14:paraId="3817FAA6" w14:textId="77777777" w:rsidTr="00416268">
        <w:tc>
          <w:tcPr>
            <w:tcW w:w="5000" w:type="pct"/>
            <w:gridSpan w:val="2"/>
          </w:tcPr>
          <w:p w14:paraId="0407BE30" w14:textId="77777777"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14:paraId="55639DA3" w14:textId="77777777" w:rsidTr="00416268">
        <w:tc>
          <w:tcPr>
            <w:tcW w:w="5000" w:type="pct"/>
            <w:gridSpan w:val="2"/>
          </w:tcPr>
          <w:p w14:paraId="0AF78986" w14:textId="77777777"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14:paraId="54F329FD" w14:textId="77777777" w:rsidTr="00416268">
        <w:trPr>
          <w:trHeight w:val="1134"/>
        </w:trPr>
        <w:tc>
          <w:tcPr>
            <w:tcW w:w="1770" w:type="pct"/>
            <w:vAlign w:val="center"/>
          </w:tcPr>
          <w:p w14:paraId="69A36CC0" w14:textId="77777777" w:rsidR="00416268" w:rsidRPr="00163C7C" w:rsidRDefault="00416268" w:rsidP="00416268">
            <w:pPr>
              <w:spacing w:before="240" w:after="240"/>
              <w:rPr>
                <w:b/>
                <w:sz w:val="20"/>
                <w:szCs w:val="20"/>
              </w:rPr>
            </w:pPr>
            <w:r w:rsidRPr="00163C7C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14:paraId="3D8FE93A" w14:textId="77777777"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14:paraId="60D97321" w14:textId="77777777" w:rsidTr="00416268">
        <w:trPr>
          <w:trHeight w:val="1134"/>
        </w:trPr>
        <w:tc>
          <w:tcPr>
            <w:tcW w:w="1770" w:type="pct"/>
            <w:vAlign w:val="center"/>
          </w:tcPr>
          <w:p w14:paraId="0F9EB989" w14:textId="77777777" w:rsidR="00416268" w:rsidRPr="00163C7C" w:rsidRDefault="00416268" w:rsidP="00416268">
            <w:pPr>
              <w:spacing w:before="240" w:after="240"/>
              <w:rPr>
                <w:b/>
                <w:sz w:val="20"/>
                <w:szCs w:val="20"/>
              </w:rPr>
            </w:pPr>
            <w:r w:rsidRPr="00163C7C">
              <w:rPr>
                <w:b/>
                <w:sz w:val="20"/>
                <w:szCs w:val="20"/>
              </w:rPr>
              <w:t>Podpis</w:t>
            </w:r>
            <w:r w:rsidR="006C3170" w:rsidRPr="00163C7C">
              <w:rPr>
                <w:b/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14:paraId="57408274" w14:textId="77777777"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14:paraId="1122B4C6" w14:textId="77777777" w:rsidR="00482A76" w:rsidRPr="006C3170" w:rsidRDefault="00482A76" w:rsidP="006C3170">
      <w:pPr>
        <w:spacing w:before="240" w:after="240"/>
        <w:rPr>
          <w:szCs w:val="20"/>
        </w:rPr>
      </w:pPr>
      <w:bookmarkStart w:id="0" w:name="_GoBack"/>
      <w:bookmarkEnd w:id="0"/>
    </w:p>
    <w:sectPr w:rsidR="00482A76" w:rsidRPr="006C3170" w:rsidSect="00FC4C48">
      <w:footerReference w:type="default" r:id="rId8"/>
      <w:pgSz w:w="16838" w:h="11906" w:orient="landscape"/>
      <w:pgMar w:top="1418" w:right="1418" w:bottom="1418" w:left="1418" w:header="1072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25B9CD" w16cid:durableId="1F042E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8DF86" w14:textId="77777777" w:rsidR="00EC79CA" w:rsidRDefault="00EC79CA" w:rsidP="009F72A9">
      <w:pPr>
        <w:spacing w:after="0" w:line="240" w:lineRule="auto"/>
      </w:pPr>
      <w:r>
        <w:separator/>
      </w:r>
    </w:p>
  </w:endnote>
  <w:endnote w:type="continuationSeparator" w:id="0">
    <w:p w14:paraId="789262B6" w14:textId="77777777" w:rsidR="00EC79CA" w:rsidRDefault="00EC79CA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14:paraId="13E282F9" w14:textId="77777777" w:rsidR="008F094E" w:rsidRPr="00E544F1" w:rsidRDefault="00BD523D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D53D13">
          <w:rPr>
            <w:noProof/>
            <w:sz w:val="16"/>
          </w:rPr>
          <w:t>16</w:t>
        </w:r>
        <w:r w:rsidRPr="00E544F1">
          <w:rPr>
            <w:sz w:val="16"/>
          </w:rPr>
          <w:fldChar w:fldCharType="end"/>
        </w:r>
      </w:p>
    </w:sdtContent>
  </w:sdt>
  <w:p w14:paraId="73C74679" w14:textId="77777777"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41796" w14:textId="77777777" w:rsidR="00EC79CA" w:rsidRDefault="00EC79CA" w:rsidP="009F72A9">
      <w:pPr>
        <w:spacing w:after="0" w:line="240" w:lineRule="auto"/>
      </w:pPr>
      <w:r>
        <w:separator/>
      </w:r>
    </w:p>
  </w:footnote>
  <w:footnote w:type="continuationSeparator" w:id="0">
    <w:p w14:paraId="5229E975" w14:textId="77777777" w:rsidR="00EC79CA" w:rsidRDefault="00EC79CA" w:rsidP="009F7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F41"/>
    <w:multiLevelType w:val="hybridMultilevel"/>
    <w:tmpl w:val="8DC6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E658E"/>
    <w:multiLevelType w:val="hybridMultilevel"/>
    <w:tmpl w:val="F5160072"/>
    <w:lvl w:ilvl="0" w:tplc="9A5076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07AA"/>
    <w:multiLevelType w:val="hybridMultilevel"/>
    <w:tmpl w:val="85F81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2148E"/>
    <w:multiLevelType w:val="hybridMultilevel"/>
    <w:tmpl w:val="31D422B6"/>
    <w:lvl w:ilvl="0" w:tplc="B934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849B1"/>
    <w:multiLevelType w:val="hybridMultilevel"/>
    <w:tmpl w:val="7DE42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F7467"/>
    <w:multiLevelType w:val="hybridMultilevel"/>
    <w:tmpl w:val="DCF419FC"/>
    <w:lvl w:ilvl="0" w:tplc="5E9AB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02D8E"/>
    <w:multiLevelType w:val="hybridMultilevel"/>
    <w:tmpl w:val="98B01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A7AD9"/>
    <w:multiLevelType w:val="hybridMultilevel"/>
    <w:tmpl w:val="367469DA"/>
    <w:lvl w:ilvl="0" w:tplc="B934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1593C"/>
    <w:multiLevelType w:val="hybridMultilevel"/>
    <w:tmpl w:val="2DDA8964"/>
    <w:lvl w:ilvl="0" w:tplc="B934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33C79"/>
    <w:multiLevelType w:val="hybridMultilevel"/>
    <w:tmpl w:val="3AD4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41A3D"/>
    <w:multiLevelType w:val="hybridMultilevel"/>
    <w:tmpl w:val="93083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F355C"/>
    <w:multiLevelType w:val="hybridMultilevel"/>
    <w:tmpl w:val="93EC5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82509"/>
    <w:multiLevelType w:val="hybridMultilevel"/>
    <w:tmpl w:val="F6862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F4B25"/>
    <w:multiLevelType w:val="hybridMultilevel"/>
    <w:tmpl w:val="F83A89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65A44"/>
    <w:multiLevelType w:val="hybridMultilevel"/>
    <w:tmpl w:val="79DA1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24998"/>
    <w:multiLevelType w:val="hybridMultilevel"/>
    <w:tmpl w:val="45CC3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D6001"/>
    <w:multiLevelType w:val="hybridMultilevel"/>
    <w:tmpl w:val="84D0B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56CDF"/>
    <w:multiLevelType w:val="hybridMultilevel"/>
    <w:tmpl w:val="D7346952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8" w15:restartNumberingAfterBreak="0">
    <w:nsid w:val="29251C14"/>
    <w:multiLevelType w:val="multilevel"/>
    <w:tmpl w:val="C3F2C75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FFC13D0"/>
    <w:multiLevelType w:val="hybridMultilevel"/>
    <w:tmpl w:val="AE0695F6"/>
    <w:lvl w:ilvl="0" w:tplc="B934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17C8E"/>
    <w:multiLevelType w:val="hybridMultilevel"/>
    <w:tmpl w:val="3828A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B30AD"/>
    <w:multiLevelType w:val="hybridMultilevel"/>
    <w:tmpl w:val="196C9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31B02"/>
    <w:multiLevelType w:val="hybridMultilevel"/>
    <w:tmpl w:val="822C6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52727"/>
    <w:multiLevelType w:val="hybridMultilevel"/>
    <w:tmpl w:val="8BD63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F2083"/>
    <w:multiLevelType w:val="hybridMultilevel"/>
    <w:tmpl w:val="CE68F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F4504"/>
    <w:multiLevelType w:val="hybridMultilevel"/>
    <w:tmpl w:val="BA18D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56DE"/>
    <w:multiLevelType w:val="hybridMultilevel"/>
    <w:tmpl w:val="896A3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312C6A"/>
    <w:multiLevelType w:val="hybridMultilevel"/>
    <w:tmpl w:val="3CD89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F5A68"/>
    <w:multiLevelType w:val="hybridMultilevel"/>
    <w:tmpl w:val="0C9AC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95DA7"/>
    <w:multiLevelType w:val="hybridMultilevel"/>
    <w:tmpl w:val="0DD63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B5011"/>
    <w:multiLevelType w:val="hybridMultilevel"/>
    <w:tmpl w:val="B90EB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886F87"/>
    <w:multiLevelType w:val="hybridMultilevel"/>
    <w:tmpl w:val="AC722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D0D08"/>
    <w:multiLevelType w:val="hybridMultilevel"/>
    <w:tmpl w:val="2AB6E40A"/>
    <w:lvl w:ilvl="0" w:tplc="B934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217897"/>
    <w:multiLevelType w:val="hybridMultilevel"/>
    <w:tmpl w:val="0C8CA0BC"/>
    <w:lvl w:ilvl="0" w:tplc="B934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116F0"/>
    <w:multiLevelType w:val="hybridMultilevel"/>
    <w:tmpl w:val="71183644"/>
    <w:lvl w:ilvl="0" w:tplc="B934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970411"/>
    <w:multiLevelType w:val="hybridMultilevel"/>
    <w:tmpl w:val="58725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A04086"/>
    <w:multiLevelType w:val="multilevel"/>
    <w:tmpl w:val="87D67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04E6311"/>
    <w:multiLevelType w:val="hybridMultilevel"/>
    <w:tmpl w:val="99ACD8D0"/>
    <w:lvl w:ilvl="0" w:tplc="B934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40A41"/>
    <w:multiLevelType w:val="hybridMultilevel"/>
    <w:tmpl w:val="39422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858C8"/>
    <w:multiLevelType w:val="hybridMultilevel"/>
    <w:tmpl w:val="6E089824"/>
    <w:lvl w:ilvl="0" w:tplc="B934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E2FC3"/>
    <w:multiLevelType w:val="hybridMultilevel"/>
    <w:tmpl w:val="023AA662"/>
    <w:lvl w:ilvl="0" w:tplc="B934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780A67"/>
    <w:multiLevelType w:val="hybridMultilevel"/>
    <w:tmpl w:val="74BEF9E0"/>
    <w:lvl w:ilvl="0" w:tplc="B934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B22DC9"/>
    <w:multiLevelType w:val="hybridMultilevel"/>
    <w:tmpl w:val="DE38A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6E6ABD"/>
    <w:multiLevelType w:val="hybridMultilevel"/>
    <w:tmpl w:val="2746F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F46E4B"/>
    <w:multiLevelType w:val="hybridMultilevel"/>
    <w:tmpl w:val="DFD4700E"/>
    <w:lvl w:ilvl="0" w:tplc="B934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FC14EB"/>
    <w:multiLevelType w:val="hybridMultilevel"/>
    <w:tmpl w:val="5C104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952AC1"/>
    <w:multiLevelType w:val="hybridMultilevel"/>
    <w:tmpl w:val="CA20E43C"/>
    <w:lvl w:ilvl="0" w:tplc="B934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5B1D5C"/>
    <w:multiLevelType w:val="hybridMultilevel"/>
    <w:tmpl w:val="FECEA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6A735B"/>
    <w:multiLevelType w:val="multilevel"/>
    <w:tmpl w:val="87D67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F215965"/>
    <w:multiLevelType w:val="hybridMultilevel"/>
    <w:tmpl w:val="7A6E3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9"/>
  </w:num>
  <w:num w:numId="3">
    <w:abstractNumId w:val="46"/>
  </w:num>
  <w:num w:numId="4">
    <w:abstractNumId w:val="34"/>
  </w:num>
  <w:num w:numId="5">
    <w:abstractNumId w:val="40"/>
  </w:num>
  <w:num w:numId="6">
    <w:abstractNumId w:val="41"/>
  </w:num>
  <w:num w:numId="7">
    <w:abstractNumId w:val="44"/>
  </w:num>
  <w:num w:numId="8">
    <w:abstractNumId w:val="32"/>
  </w:num>
  <w:num w:numId="9">
    <w:abstractNumId w:val="33"/>
  </w:num>
  <w:num w:numId="10">
    <w:abstractNumId w:val="7"/>
  </w:num>
  <w:num w:numId="11">
    <w:abstractNumId w:val="18"/>
  </w:num>
  <w:num w:numId="12">
    <w:abstractNumId w:val="13"/>
  </w:num>
  <w:num w:numId="13">
    <w:abstractNumId w:val="17"/>
  </w:num>
  <w:num w:numId="14">
    <w:abstractNumId w:val="28"/>
  </w:num>
  <w:num w:numId="15">
    <w:abstractNumId w:val="27"/>
  </w:num>
  <w:num w:numId="16">
    <w:abstractNumId w:val="19"/>
  </w:num>
  <w:num w:numId="17">
    <w:abstractNumId w:val="22"/>
  </w:num>
  <w:num w:numId="18">
    <w:abstractNumId w:val="16"/>
  </w:num>
  <w:num w:numId="19">
    <w:abstractNumId w:val="14"/>
  </w:num>
  <w:num w:numId="20">
    <w:abstractNumId w:val="25"/>
  </w:num>
  <w:num w:numId="21">
    <w:abstractNumId w:val="4"/>
  </w:num>
  <w:num w:numId="22">
    <w:abstractNumId w:val="43"/>
  </w:num>
  <w:num w:numId="23">
    <w:abstractNumId w:val="0"/>
  </w:num>
  <w:num w:numId="24">
    <w:abstractNumId w:val="35"/>
  </w:num>
  <w:num w:numId="25">
    <w:abstractNumId w:val="15"/>
  </w:num>
  <w:num w:numId="26">
    <w:abstractNumId w:val="47"/>
  </w:num>
  <w:num w:numId="27">
    <w:abstractNumId w:val="11"/>
  </w:num>
  <w:num w:numId="28">
    <w:abstractNumId w:val="9"/>
  </w:num>
  <w:num w:numId="29">
    <w:abstractNumId w:val="29"/>
  </w:num>
  <w:num w:numId="30">
    <w:abstractNumId w:val="48"/>
  </w:num>
  <w:num w:numId="31">
    <w:abstractNumId w:val="36"/>
  </w:num>
  <w:num w:numId="32">
    <w:abstractNumId w:val="3"/>
  </w:num>
  <w:num w:numId="33">
    <w:abstractNumId w:val="26"/>
  </w:num>
  <w:num w:numId="34">
    <w:abstractNumId w:val="8"/>
  </w:num>
  <w:num w:numId="35">
    <w:abstractNumId w:val="1"/>
  </w:num>
  <w:num w:numId="36">
    <w:abstractNumId w:val="6"/>
  </w:num>
  <w:num w:numId="37">
    <w:abstractNumId w:val="20"/>
  </w:num>
  <w:num w:numId="38">
    <w:abstractNumId w:val="49"/>
  </w:num>
  <w:num w:numId="39">
    <w:abstractNumId w:val="30"/>
  </w:num>
  <w:num w:numId="40">
    <w:abstractNumId w:val="24"/>
  </w:num>
  <w:num w:numId="41">
    <w:abstractNumId w:val="10"/>
  </w:num>
  <w:num w:numId="42">
    <w:abstractNumId w:val="2"/>
  </w:num>
  <w:num w:numId="43">
    <w:abstractNumId w:val="23"/>
  </w:num>
  <w:num w:numId="44">
    <w:abstractNumId w:val="21"/>
  </w:num>
  <w:num w:numId="45">
    <w:abstractNumId w:val="38"/>
  </w:num>
  <w:num w:numId="46">
    <w:abstractNumId w:val="31"/>
  </w:num>
  <w:num w:numId="47">
    <w:abstractNumId w:val="12"/>
  </w:num>
  <w:num w:numId="48">
    <w:abstractNumId w:val="45"/>
  </w:num>
  <w:num w:numId="49">
    <w:abstractNumId w:val="37"/>
  </w:num>
  <w:num w:numId="50">
    <w:abstractNumId w:val="4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13F71"/>
    <w:rsid w:val="00020DAA"/>
    <w:rsid w:val="0002636B"/>
    <w:rsid w:val="00027960"/>
    <w:rsid w:val="0004035B"/>
    <w:rsid w:val="00045F7D"/>
    <w:rsid w:val="00047D6D"/>
    <w:rsid w:val="00050B4C"/>
    <w:rsid w:val="00057F06"/>
    <w:rsid w:val="000A6A59"/>
    <w:rsid w:val="000B3648"/>
    <w:rsid w:val="000B3B7D"/>
    <w:rsid w:val="000C0A23"/>
    <w:rsid w:val="000C1ECF"/>
    <w:rsid w:val="000C2FB4"/>
    <w:rsid w:val="000C4E3F"/>
    <w:rsid w:val="000C6F29"/>
    <w:rsid w:val="000D0392"/>
    <w:rsid w:val="000D5856"/>
    <w:rsid w:val="000E12F5"/>
    <w:rsid w:val="000E2CD8"/>
    <w:rsid w:val="000E4702"/>
    <w:rsid w:val="000F1A4B"/>
    <w:rsid w:val="000F321D"/>
    <w:rsid w:val="000F51BE"/>
    <w:rsid w:val="00100560"/>
    <w:rsid w:val="00101AA3"/>
    <w:rsid w:val="00105B85"/>
    <w:rsid w:val="00107082"/>
    <w:rsid w:val="00112039"/>
    <w:rsid w:val="00115417"/>
    <w:rsid w:val="0011648A"/>
    <w:rsid w:val="00124940"/>
    <w:rsid w:val="00141ECB"/>
    <w:rsid w:val="00147113"/>
    <w:rsid w:val="00147C1F"/>
    <w:rsid w:val="00163C7C"/>
    <w:rsid w:val="00167AE1"/>
    <w:rsid w:val="0017672D"/>
    <w:rsid w:val="00190841"/>
    <w:rsid w:val="0019574B"/>
    <w:rsid w:val="001B0750"/>
    <w:rsid w:val="001B6E4B"/>
    <w:rsid w:val="001B7ED2"/>
    <w:rsid w:val="001E6392"/>
    <w:rsid w:val="00211274"/>
    <w:rsid w:val="00232B8C"/>
    <w:rsid w:val="002375F9"/>
    <w:rsid w:val="00247F4B"/>
    <w:rsid w:val="002812FE"/>
    <w:rsid w:val="002817E9"/>
    <w:rsid w:val="002861B8"/>
    <w:rsid w:val="00294DCA"/>
    <w:rsid w:val="00296A89"/>
    <w:rsid w:val="002A17F3"/>
    <w:rsid w:val="002A1E32"/>
    <w:rsid w:val="002A25A6"/>
    <w:rsid w:val="002A45C8"/>
    <w:rsid w:val="002A553F"/>
    <w:rsid w:val="002D1B19"/>
    <w:rsid w:val="002E10FB"/>
    <w:rsid w:val="002E67C7"/>
    <w:rsid w:val="002F4DEB"/>
    <w:rsid w:val="002F6C87"/>
    <w:rsid w:val="00302802"/>
    <w:rsid w:val="00335556"/>
    <w:rsid w:val="003439D7"/>
    <w:rsid w:val="00350105"/>
    <w:rsid w:val="003560DA"/>
    <w:rsid w:val="003578CF"/>
    <w:rsid w:val="00374767"/>
    <w:rsid w:val="003A284E"/>
    <w:rsid w:val="003B712C"/>
    <w:rsid w:val="003D0F4A"/>
    <w:rsid w:val="003D23C4"/>
    <w:rsid w:val="003D2D3A"/>
    <w:rsid w:val="003E3D0B"/>
    <w:rsid w:val="00407AC6"/>
    <w:rsid w:val="004147D8"/>
    <w:rsid w:val="00416268"/>
    <w:rsid w:val="00421F3B"/>
    <w:rsid w:val="004246E4"/>
    <w:rsid w:val="00424F7D"/>
    <w:rsid w:val="004272D2"/>
    <w:rsid w:val="00437A09"/>
    <w:rsid w:val="00440E4B"/>
    <w:rsid w:val="00443856"/>
    <w:rsid w:val="0044522A"/>
    <w:rsid w:val="00464D3D"/>
    <w:rsid w:val="0048205A"/>
    <w:rsid w:val="00482A76"/>
    <w:rsid w:val="0049435E"/>
    <w:rsid w:val="00495C18"/>
    <w:rsid w:val="004A4CB6"/>
    <w:rsid w:val="004B06CA"/>
    <w:rsid w:val="004B3FEC"/>
    <w:rsid w:val="004C0A24"/>
    <w:rsid w:val="004D0CB3"/>
    <w:rsid w:val="004E1564"/>
    <w:rsid w:val="004F254D"/>
    <w:rsid w:val="00504457"/>
    <w:rsid w:val="005105F8"/>
    <w:rsid w:val="005333E2"/>
    <w:rsid w:val="00547C62"/>
    <w:rsid w:val="00583380"/>
    <w:rsid w:val="005A044D"/>
    <w:rsid w:val="005E19AD"/>
    <w:rsid w:val="005F2E27"/>
    <w:rsid w:val="005F3C04"/>
    <w:rsid w:val="0060026D"/>
    <w:rsid w:val="006156FD"/>
    <w:rsid w:val="00634E0C"/>
    <w:rsid w:val="00643BEE"/>
    <w:rsid w:val="00674A8F"/>
    <w:rsid w:val="006838D7"/>
    <w:rsid w:val="006914ED"/>
    <w:rsid w:val="006943F6"/>
    <w:rsid w:val="00694831"/>
    <w:rsid w:val="006A4371"/>
    <w:rsid w:val="006A5C57"/>
    <w:rsid w:val="006B2C30"/>
    <w:rsid w:val="006B60E4"/>
    <w:rsid w:val="006C2C90"/>
    <w:rsid w:val="006C3170"/>
    <w:rsid w:val="007001C9"/>
    <w:rsid w:val="007007EC"/>
    <w:rsid w:val="007037AF"/>
    <w:rsid w:val="00706E10"/>
    <w:rsid w:val="00713450"/>
    <w:rsid w:val="00723562"/>
    <w:rsid w:val="0073226C"/>
    <w:rsid w:val="00741336"/>
    <w:rsid w:val="00747343"/>
    <w:rsid w:val="0076294D"/>
    <w:rsid w:val="0076587A"/>
    <w:rsid w:val="00771A2E"/>
    <w:rsid w:val="00772DE1"/>
    <w:rsid w:val="00775671"/>
    <w:rsid w:val="00782A08"/>
    <w:rsid w:val="007904C9"/>
    <w:rsid w:val="0079055B"/>
    <w:rsid w:val="007A2F12"/>
    <w:rsid w:val="007B059F"/>
    <w:rsid w:val="007C49F7"/>
    <w:rsid w:val="007D2495"/>
    <w:rsid w:val="007D7E55"/>
    <w:rsid w:val="007E27A3"/>
    <w:rsid w:val="007E55AE"/>
    <w:rsid w:val="007E6EEC"/>
    <w:rsid w:val="007E79E3"/>
    <w:rsid w:val="007F5084"/>
    <w:rsid w:val="008006BF"/>
    <w:rsid w:val="0081581E"/>
    <w:rsid w:val="00817146"/>
    <w:rsid w:val="00824F48"/>
    <w:rsid w:val="00826614"/>
    <w:rsid w:val="008328AE"/>
    <w:rsid w:val="00836E6F"/>
    <w:rsid w:val="00847971"/>
    <w:rsid w:val="00851C71"/>
    <w:rsid w:val="00856DBE"/>
    <w:rsid w:val="0087078D"/>
    <w:rsid w:val="00873894"/>
    <w:rsid w:val="0089732D"/>
    <w:rsid w:val="008A796F"/>
    <w:rsid w:val="008B7371"/>
    <w:rsid w:val="008D1735"/>
    <w:rsid w:val="008D49CC"/>
    <w:rsid w:val="008D7C81"/>
    <w:rsid w:val="008E0000"/>
    <w:rsid w:val="008E5969"/>
    <w:rsid w:val="008F0025"/>
    <w:rsid w:val="008F094E"/>
    <w:rsid w:val="008F0B8E"/>
    <w:rsid w:val="009319CE"/>
    <w:rsid w:val="00937ED0"/>
    <w:rsid w:val="00947306"/>
    <w:rsid w:val="00953CEE"/>
    <w:rsid w:val="0096080C"/>
    <w:rsid w:val="00966617"/>
    <w:rsid w:val="009A314E"/>
    <w:rsid w:val="009A4D7B"/>
    <w:rsid w:val="009A59E7"/>
    <w:rsid w:val="009B1183"/>
    <w:rsid w:val="009B43F8"/>
    <w:rsid w:val="009B4DA9"/>
    <w:rsid w:val="009F0D2E"/>
    <w:rsid w:val="009F1018"/>
    <w:rsid w:val="009F72A9"/>
    <w:rsid w:val="00A0429B"/>
    <w:rsid w:val="00A134CA"/>
    <w:rsid w:val="00A154A9"/>
    <w:rsid w:val="00A154B7"/>
    <w:rsid w:val="00A20669"/>
    <w:rsid w:val="00A33E48"/>
    <w:rsid w:val="00A375DF"/>
    <w:rsid w:val="00A46AAE"/>
    <w:rsid w:val="00A57563"/>
    <w:rsid w:val="00A71DEA"/>
    <w:rsid w:val="00A74500"/>
    <w:rsid w:val="00A81482"/>
    <w:rsid w:val="00A931FD"/>
    <w:rsid w:val="00AB7337"/>
    <w:rsid w:val="00AB7BCC"/>
    <w:rsid w:val="00AC0C72"/>
    <w:rsid w:val="00AC25A5"/>
    <w:rsid w:val="00AC291E"/>
    <w:rsid w:val="00AC4170"/>
    <w:rsid w:val="00AD571A"/>
    <w:rsid w:val="00AE4E3F"/>
    <w:rsid w:val="00AF5A7A"/>
    <w:rsid w:val="00B07E97"/>
    <w:rsid w:val="00B11382"/>
    <w:rsid w:val="00B16E48"/>
    <w:rsid w:val="00B30663"/>
    <w:rsid w:val="00B44CE2"/>
    <w:rsid w:val="00B550F4"/>
    <w:rsid w:val="00B9085A"/>
    <w:rsid w:val="00B90C43"/>
    <w:rsid w:val="00BA783A"/>
    <w:rsid w:val="00BB5106"/>
    <w:rsid w:val="00BD4475"/>
    <w:rsid w:val="00BD523D"/>
    <w:rsid w:val="00BF3A48"/>
    <w:rsid w:val="00C01770"/>
    <w:rsid w:val="00C053BD"/>
    <w:rsid w:val="00C20DA5"/>
    <w:rsid w:val="00C219FB"/>
    <w:rsid w:val="00C21CEE"/>
    <w:rsid w:val="00C25540"/>
    <w:rsid w:val="00C40413"/>
    <w:rsid w:val="00C81EE3"/>
    <w:rsid w:val="00C85B01"/>
    <w:rsid w:val="00C92219"/>
    <w:rsid w:val="00CB3B9C"/>
    <w:rsid w:val="00CC7A11"/>
    <w:rsid w:val="00CC7BD8"/>
    <w:rsid w:val="00CD4C80"/>
    <w:rsid w:val="00CD6D8E"/>
    <w:rsid w:val="00CE0473"/>
    <w:rsid w:val="00CE175D"/>
    <w:rsid w:val="00CF032C"/>
    <w:rsid w:val="00CF54BE"/>
    <w:rsid w:val="00CF5B72"/>
    <w:rsid w:val="00D01FD3"/>
    <w:rsid w:val="00D12165"/>
    <w:rsid w:val="00D12E26"/>
    <w:rsid w:val="00D1396F"/>
    <w:rsid w:val="00D14104"/>
    <w:rsid w:val="00D16D5A"/>
    <w:rsid w:val="00D314CC"/>
    <w:rsid w:val="00D34408"/>
    <w:rsid w:val="00D53D13"/>
    <w:rsid w:val="00D83281"/>
    <w:rsid w:val="00D8570B"/>
    <w:rsid w:val="00DD455B"/>
    <w:rsid w:val="00DE4E74"/>
    <w:rsid w:val="00DE70B8"/>
    <w:rsid w:val="00DF2E99"/>
    <w:rsid w:val="00DF48FB"/>
    <w:rsid w:val="00DF64B6"/>
    <w:rsid w:val="00DF78D8"/>
    <w:rsid w:val="00E040C4"/>
    <w:rsid w:val="00E24E15"/>
    <w:rsid w:val="00E257F4"/>
    <w:rsid w:val="00E36E74"/>
    <w:rsid w:val="00E544F1"/>
    <w:rsid w:val="00E643BA"/>
    <w:rsid w:val="00E66CC7"/>
    <w:rsid w:val="00E729A4"/>
    <w:rsid w:val="00E7379D"/>
    <w:rsid w:val="00E90533"/>
    <w:rsid w:val="00E917BB"/>
    <w:rsid w:val="00E92D98"/>
    <w:rsid w:val="00E9321E"/>
    <w:rsid w:val="00EA3452"/>
    <w:rsid w:val="00EB63CB"/>
    <w:rsid w:val="00EC5E78"/>
    <w:rsid w:val="00EC79CA"/>
    <w:rsid w:val="00EE6AB6"/>
    <w:rsid w:val="00EE6CFA"/>
    <w:rsid w:val="00EF075D"/>
    <w:rsid w:val="00EF75AC"/>
    <w:rsid w:val="00F02260"/>
    <w:rsid w:val="00F03FE0"/>
    <w:rsid w:val="00F17FA5"/>
    <w:rsid w:val="00F302C0"/>
    <w:rsid w:val="00F408AB"/>
    <w:rsid w:val="00F4792F"/>
    <w:rsid w:val="00F56B68"/>
    <w:rsid w:val="00F5762E"/>
    <w:rsid w:val="00F70B26"/>
    <w:rsid w:val="00F70CE9"/>
    <w:rsid w:val="00F9138C"/>
    <w:rsid w:val="00F9449A"/>
    <w:rsid w:val="00FC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0E8EFE2"/>
  <w15:docId w15:val="{25FB1360-2AB4-4EA3-8531-AFFD65C8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  <w:style w:type="paragraph" w:customStyle="1" w:styleId="Default">
    <w:name w:val="Default"/>
    <w:rsid w:val="009A31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11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1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183"/>
    <w:rPr>
      <w:rFonts w:asciiTheme="minorHAnsi" w:hAnsiTheme="minorHAnsi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1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183"/>
    <w:rPr>
      <w:rFonts w:asciiTheme="minorHAnsi" w:hAnsiTheme="minorHAnsi"/>
      <w:b/>
      <w:bCs/>
      <w:szCs w:val="20"/>
      <w:lang w:val="pl-PL"/>
    </w:rPr>
  </w:style>
  <w:style w:type="paragraph" w:customStyle="1" w:styleId="Normalny1">
    <w:name w:val="Normalny1"/>
    <w:rsid w:val="008D49CC"/>
    <w:pPr>
      <w:spacing w:after="0" w:line="240" w:lineRule="auto"/>
    </w:pPr>
    <w:rPr>
      <w:rFonts w:ascii="Arial" w:eastAsia="Arial" w:hAnsi="Arial" w:cs="Arial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600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1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1445">
                  <w:marLeft w:val="0"/>
                  <w:marRight w:val="0"/>
                  <w:marTop w:val="0"/>
                  <w:marBottom w:val="150"/>
                  <w:divBdr>
                    <w:top w:val="single" w:sz="6" w:space="2" w:color="777777"/>
                    <w:left w:val="single" w:sz="6" w:space="4" w:color="777777"/>
                    <w:bottom w:val="single" w:sz="6" w:space="2" w:color="777777"/>
                    <w:right w:val="single" w:sz="6" w:space="4" w:color="777777"/>
                  </w:divBdr>
                </w:div>
              </w:divsChild>
            </w:div>
          </w:divsChild>
        </w:div>
        <w:div w:id="1518692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3877">
                  <w:marLeft w:val="0"/>
                  <w:marRight w:val="0"/>
                  <w:marTop w:val="0"/>
                  <w:marBottom w:val="150"/>
                  <w:divBdr>
                    <w:top w:val="single" w:sz="6" w:space="2" w:color="777777"/>
                    <w:left w:val="single" w:sz="6" w:space="4" w:color="777777"/>
                    <w:bottom w:val="single" w:sz="6" w:space="2" w:color="777777"/>
                    <w:right w:val="single" w:sz="6" w:space="4" w:color="777777"/>
                  </w:divBdr>
                </w:div>
              </w:divsChild>
            </w:div>
          </w:divsChild>
        </w:div>
        <w:div w:id="1314677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583">
                  <w:marLeft w:val="0"/>
                  <w:marRight w:val="0"/>
                  <w:marTop w:val="0"/>
                  <w:marBottom w:val="150"/>
                  <w:divBdr>
                    <w:top w:val="single" w:sz="6" w:space="2" w:color="777777"/>
                    <w:left w:val="single" w:sz="6" w:space="4" w:color="777777"/>
                    <w:bottom w:val="single" w:sz="6" w:space="2" w:color="777777"/>
                    <w:right w:val="single" w:sz="6" w:space="4" w:color="77777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860C0-6487-4978-AF81-4AA3725D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18</Pages>
  <Words>3634</Words>
  <Characters>21807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Lewandowska Marta</cp:lastModifiedBy>
  <cp:revision>122</cp:revision>
  <cp:lastPrinted>2018-07-27T06:01:00Z</cp:lastPrinted>
  <dcterms:created xsi:type="dcterms:W3CDTF">2019-01-18T06:55:00Z</dcterms:created>
  <dcterms:modified xsi:type="dcterms:W3CDTF">2019-10-11T11:36:00Z</dcterms:modified>
</cp:coreProperties>
</file>