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1962" w14:textId="77777777" w:rsidR="00F60AB3" w:rsidRDefault="00F60AB3" w:rsidP="00F60AB3">
      <w:pPr>
        <w:tabs>
          <w:tab w:val="right" w:pos="9072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CRKC.WKC.</w:t>
      </w:r>
      <w:r>
        <w:t xml:space="preserve"> </w:t>
      </w:r>
      <w:r>
        <w:rPr>
          <w:rFonts w:asciiTheme="minorHAnsi" w:hAnsiTheme="minorHAnsi" w:cstheme="minorHAnsi"/>
        </w:rPr>
        <w:t>7216.1.8.2022</w:t>
      </w:r>
      <w:r>
        <w:rPr>
          <w:rFonts w:asciiTheme="minorHAnsi" w:hAnsiTheme="minorHAnsi" w:cstheme="minorHAnsi"/>
        </w:rPr>
        <w:tab/>
        <w:t>Warszawa, 7 marca 2022 r.</w:t>
      </w:r>
    </w:p>
    <w:p w14:paraId="05EF98C0" w14:textId="77777777" w:rsidR="00F60AB3" w:rsidRDefault="00F60AB3" w:rsidP="00F60AB3">
      <w:pPr>
        <w:pStyle w:val="Adresat"/>
        <w:spacing w:before="1200" w:after="840"/>
        <w:ind w:left="4536"/>
        <w:contextualSpacing w:val="0"/>
        <w:rPr>
          <w:rFonts w:asciiTheme="minorHAnsi" w:hAnsiTheme="minorHAnsi" w:cstheme="minorHAnsi"/>
          <w:b w:val="0"/>
        </w:rPr>
      </w:pPr>
      <w:bookmarkStart w:id="0" w:name="_Hlk60260239"/>
      <w:r>
        <w:rPr>
          <w:rFonts w:asciiTheme="minorHAnsi" w:hAnsiTheme="minorHAnsi" w:cstheme="minorHAnsi"/>
          <w:b w:val="0"/>
        </w:rPr>
        <w:t>Wg rozdzielnika</w:t>
      </w:r>
    </w:p>
    <w:p w14:paraId="53C3B08D" w14:textId="77777777" w:rsidR="00F60AB3" w:rsidRDefault="00F60AB3" w:rsidP="00F60AB3">
      <w:pPr>
        <w:pStyle w:val="Adresat"/>
        <w:spacing w:before="0" w:after="0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Szanowni Państwo,</w:t>
      </w:r>
    </w:p>
    <w:p w14:paraId="1558F0E9" w14:textId="77777777" w:rsidR="00F60AB3" w:rsidRDefault="00F60AB3" w:rsidP="00F60AB3">
      <w:pPr>
        <w:pStyle w:val="Adresat"/>
        <w:spacing w:before="0"/>
        <w:ind w:left="0"/>
        <w:rPr>
          <w:rFonts w:asciiTheme="minorHAnsi" w:eastAsia="Calibri" w:hAnsiTheme="minorHAnsi" w:cstheme="minorHAnsi"/>
          <w:b w:val="0"/>
        </w:rPr>
      </w:pPr>
      <w:proofErr w:type="gramStart"/>
      <w:r>
        <w:rPr>
          <w:rFonts w:asciiTheme="minorHAnsi" w:hAnsiTheme="minorHAnsi" w:cstheme="minorHAnsi"/>
          <w:b w:val="0"/>
        </w:rPr>
        <w:t>działając</w:t>
      </w:r>
      <w:proofErr w:type="gramEnd"/>
      <w:r>
        <w:rPr>
          <w:rFonts w:asciiTheme="minorHAnsi" w:hAnsiTheme="minorHAnsi" w:cstheme="minorHAnsi"/>
          <w:b w:val="0"/>
        </w:rPr>
        <w:t xml:space="preserve"> na podstawie art. 19 ust. 1 ustawy z dnia 22 grudnia 2015 r. o Zintegrowanym Systemie Kwalifikacji (Dz.U. </w:t>
      </w:r>
      <w:proofErr w:type="gramStart"/>
      <w:r>
        <w:rPr>
          <w:rFonts w:asciiTheme="minorHAnsi" w:hAnsiTheme="minorHAnsi" w:cstheme="minorHAnsi"/>
          <w:b w:val="0"/>
        </w:rPr>
        <w:t>z</w:t>
      </w:r>
      <w:proofErr w:type="gramEnd"/>
      <w:r>
        <w:rPr>
          <w:rFonts w:asciiTheme="minorHAnsi" w:hAnsiTheme="minorHAnsi" w:cstheme="minorHAnsi"/>
          <w:b w:val="0"/>
        </w:rPr>
        <w:t xml:space="preserve"> 2020 r., poz. 226) informuję o rozpoczęciu procedury włączania kwalifikacji rynkowej:</w:t>
      </w:r>
    </w:p>
    <w:p w14:paraId="101ECC66" w14:textId="77777777" w:rsidR="00F60AB3" w:rsidRDefault="00F60AB3" w:rsidP="00F60AB3">
      <w:pPr>
        <w:pStyle w:val="Akapitzlist"/>
        <w:numPr>
          <w:ilvl w:val="0"/>
          <w:numId w:val="10"/>
        </w:numPr>
        <w:spacing w:before="0" w:after="120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„Monitorowanie konsoli oraz prowadzenie działań interwencyjnych w systemie </w:t>
      </w:r>
      <w:proofErr w:type="spellStart"/>
      <w:r>
        <w:rPr>
          <w:rFonts w:asciiTheme="minorHAnsi" w:hAnsiTheme="minorHAnsi" w:cstheme="minorHAnsi"/>
          <w:i/>
        </w:rPr>
        <w:t>Mainframe</w:t>
      </w:r>
      <w:proofErr w:type="spellEnd"/>
      <w:r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</w:rPr>
        <w:t xml:space="preserve"> </w:t>
      </w:r>
    </w:p>
    <w:p w14:paraId="08942FE9" w14:textId="77777777" w:rsidR="00F60AB3" w:rsidRDefault="00F60AB3" w:rsidP="00F60AB3">
      <w:pPr>
        <w:spacing w:before="0" w:after="1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zgłoszonego</w:t>
      </w:r>
      <w:proofErr w:type="gramEnd"/>
      <w:r>
        <w:rPr>
          <w:rFonts w:asciiTheme="minorHAnsi" w:hAnsiTheme="minorHAnsi" w:cstheme="minorHAnsi"/>
        </w:rPr>
        <w:t xml:space="preserve"> przez</w:t>
      </w:r>
      <w:r>
        <w:t xml:space="preserve"> </w:t>
      </w:r>
      <w:r>
        <w:rPr>
          <w:rFonts w:asciiTheme="minorHAnsi" w:hAnsiTheme="minorHAnsi" w:cstheme="minorHAnsi"/>
        </w:rPr>
        <w:t>IBM Polska Sp. z o.</w:t>
      </w:r>
      <w:proofErr w:type="gramStart"/>
      <w:r>
        <w:rPr>
          <w:rFonts w:asciiTheme="minorHAnsi" w:hAnsiTheme="minorHAnsi" w:cstheme="minorHAnsi"/>
        </w:rPr>
        <w:t>o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do</w:t>
      </w:r>
      <w:proofErr w:type="gramEnd"/>
      <w:r>
        <w:rPr>
          <w:rFonts w:asciiTheme="minorHAnsi" w:hAnsiTheme="minorHAnsi" w:cstheme="minorHAnsi"/>
        </w:rPr>
        <w:t xml:space="preserve"> Zintegrowanego Systemu Kwalifikacji (ZSK).</w:t>
      </w:r>
    </w:p>
    <w:p w14:paraId="37FEC2BB" w14:textId="77777777" w:rsidR="00F60AB3" w:rsidRDefault="00F60AB3" w:rsidP="00F60AB3">
      <w:pPr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związku z powyższym zwracam się z uprzejmą prośbą o wyrażenie opinii</w:t>
      </w:r>
      <w:r>
        <w:t xml:space="preserve"> </w:t>
      </w:r>
      <w:r>
        <w:rPr>
          <w:rFonts w:asciiTheme="minorHAnsi" w:hAnsiTheme="minorHAnsi" w:cstheme="minorHAnsi"/>
        </w:rPr>
        <w:t>dotyczącej przedłożonego wniosku o włączenie kwalifikacji rynkowej (wniosek w załączeniu) oraz jego zasadności.</w:t>
      </w:r>
    </w:p>
    <w:p w14:paraId="4381458B" w14:textId="77777777" w:rsidR="00F60AB3" w:rsidRDefault="00F60AB3" w:rsidP="00F60AB3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Zebrane uwagi, a także sugestie dotyczące m.in. poprawnego i wyczerpującego wskazania grupy osób, które mogą być zainteresowane uzyskaniem kwalifikacji, wymaganych kwalifikacji poprzedzających, zapotrzebowania na kwalifikację oraz możliwości jej wykorzystania na rynku pracy, a także wymagań określonych dla podmiotów przeprowadzających walidację, opisu efektów uczenia się w poszczególnych zestawach wraz z kryteriami ich osiągnięcia, przyczynią się do dokonania właściwej oceny przedmiotowego wniosku.</w:t>
      </w:r>
    </w:p>
    <w:p w14:paraId="5155B585" w14:textId="77777777" w:rsidR="00F60AB3" w:rsidRDefault="00F60AB3" w:rsidP="00F60AB3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Materiały dotyczące ZSK znajdą Państwo na stronach: </w:t>
      </w:r>
      <w:hyperlink r:id="rId8" w:history="1">
        <w:r>
          <w:rPr>
            <w:rStyle w:val="Hipercze"/>
            <w:rFonts w:asciiTheme="minorHAnsi" w:hAnsiTheme="minorHAnsi" w:cstheme="minorHAnsi"/>
          </w:rPr>
          <w:t>www.kwalifikacje.gov.pl</w:t>
        </w:r>
      </w:hyperlink>
      <w:r>
        <w:rPr>
          <w:rFonts w:asciiTheme="minorHAnsi" w:hAnsiTheme="minorHAnsi" w:cstheme="minorHAnsi"/>
        </w:rPr>
        <w:t xml:space="preserve"> oraz </w:t>
      </w:r>
      <w:hyperlink r:id="rId9" w:history="1">
        <w:r>
          <w:rPr>
            <w:rStyle w:val="Hipercze"/>
            <w:rFonts w:asciiTheme="minorHAnsi" w:hAnsiTheme="minorHAnsi" w:cstheme="minorHAnsi"/>
          </w:rPr>
          <w:t>www.kwalifikacje.edu.pl</w:t>
        </w:r>
      </w:hyperlink>
      <w:r>
        <w:rPr>
          <w:rFonts w:asciiTheme="minorHAnsi" w:hAnsiTheme="minorHAnsi" w:cstheme="minorHAnsi"/>
        </w:rPr>
        <w:t xml:space="preserve"> (wersja elektroniczna wniosku wraz z tabelą do zgłaszania opinii zostały zamieszczone na portalu ZSK: </w:t>
      </w:r>
      <w:hyperlink r:id="rId10" w:history="1">
        <w:r>
          <w:rPr>
            <w:rStyle w:val="Hipercze"/>
            <w:rFonts w:asciiTheme="minorHAnsi" w:hAnsiTheme="minorHAnsi" w:cstheme="minorHAnsi"/>
          </w:rPr>
          <w:t>http://kwalifikacje.gov.pl</w:t>
        </w:r>
      </w:hyperlink>
      <w:r>
        <w:rPr>
          <w:rFonts w:asciiTheme="minorHAnsi" w:hAnsiTheme="minorHAnsi" w:cstheme="minorHAnsi"/>
        </w:rPr>
        <w:t xml:space="preserve"> w zakładce: Ogłoszenia).</w:t>
      </w:r>
    </w:p>
    <w:p w14:paraId="602188DB" w14:textId="0E881546" w:rsidR="00F60AB3" w:rsidRDefault="00F60AB3" w:rsidP="00F60AB3">
      <w:pPr>
        <w:spacing w:before="0" w:after="120"/>
        <w:rPr>
          <w:rFonts w:asciiTheme="minorHAnsi" w:hAnsiTheme="minorHAnsi" w:cstheme="minorHAnsi"/>
        </w:rPr>
      </w:pPr>
      <w:r>
        <w:t xml:space="preserve">Opinię dotyczącą wniosku </w:t>
      </w:r>
      <w:r>
        <w:rPr>
          <w:rFonts w:asciiTheme="minorHAnsi" w:hAnsiTheme="minorHAnsi" w:cstheme="minorHAnsi"/>
        </w:rPr>
        <w:t>proszę przeds</w:t>
      </w:r>
      <w:r>
        <w:rPr>
          <w:rFonts w:asciiTheme="minorHAnsi" w:hAnsiTheme="minorHAnsi" w:cstheme="minorHAnsi"/>
        </w:rPr>
        <w:t xml:space="preserve">tawić według załączonej tabeli </w:t>
      </w:r>
      <w:r>
        <w:rPr>
          <w:rFonts w:asciiTheme="minorHAnsi" w:hAnsiTheme="minorHAnsi" w:cstheme="minorHAnsi"/>
        </w:rPr>
        <w:t>w formie edytowalnej oraz PDF i przekazać na adres email:</w:t>
      </w:r>
      <w:r>
        <w:t xml:space="preserve"> </w:t>
      </w:r>
      <w:r>
        <w:rPr>
          <w:rFonts w:asciiTheme="minorHAnsi" w:hAnsiTheme="minorHAnsi" w:cstheme="minorHAnsi"/>
        </w:rPr>
        <w:t>sekretariat.CRKC@mc.</w:t>
      </w:r>
      <w:proofErr w:type="gramStart"/>
      <w:r>
        <w:rPr>
          <w:rFonts w:asciiTheme="minorHAnsi" w:hAnsiTheme="minorHAnsi" w:cstheme="minorHAnsi"/>
        </w:rPr>
        <w:t>gov</w:t>
      </w:r>
      <w:proofErr w:type="gramEnd"/>
      <w:r>
        <w:rPr>
          <w:rFonts w:asciiTheme="minorHAnsi" w:hAnsiTheme="minorHAnsi" w:cstheme="minorHAnsi"/>
        </w:rPr>
        <w:t>.</w:t>
      </w:r>
      <w:proofErr w:type="gramStart"/>
      <w:r>
        <w:rPr>
          <w:rFonts w:asciiTheme="minorHAnsi" w:hAnsiTheme="minorHAnsi" w:cstheme="minorHAnsi"/>
        </w:rPr>
        <w:t>pl</w:t>
      </w:r>
      <w:proofErr w:type="gramEnd"/>
      <w:r>
        <w:rPr>
          <w:rFonts w:asciiTheme="minorHAnsi" w:hAnsiTheme="minorHAnsi" w:cstheme="minorHAnsi"/>
        </w:rPr>
        <w:t>, w terminie do 25 marca 2022 r.</w:t>
      </w:r>
    </w:p>
    <w:p w14:paraId="018C15B9" w14:textId="77777777" w:rsidR="00F60AB3" w:rsidRDefault="00F60AB3" w:rsidP="00F60AB3">
      <w:pPr>
        <w:spacing w:before="240" w:line="240" w:lineRule="auto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poważaniem,</w:t>
      </w:r>
    </w:p>
    <w:p w14:paraId="762A1DB7" w14:textId="77777777" w:rsidR="00F60AB3" w:rsidRDefault="00F60AB3" w:rsidP="00F60AB3">
      <w:pPr>
        <w:spacing w:before="0" w:line="240" w:lineRule="auto"/>
        <w:ind w:left="4536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Katarzyna Nosalska</w:t>
      </w:r>
    </w:p>
    <w:p w14:paraId="48C2E892" w14:textId="77777777" w:rsidR="00F60AB3" w:rsidRDefault="00F60AB3" w:rsidP="00F60AB3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14:paraId="78610E6A" w14:textId="77777777" w:rsidR="00F60AB3" w:rsidRDefault="00F60AB3" w:rsidP="00F60AB3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Rozwoju Kompetencji Cyfrowych</w:t>
      </w:r>
    </w:p>
    <w:p w14:paraId="3E72EF7F" w14:textId="77777777" w:rsidR="00F60AB3" w:rsidRDefault="00F60AB3" w:rsidP="00F60AB3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/-podpisano elektronicznie-/</w:t>
      </w:r>
      <w:bookmarkEnd w:id="0"/>
    </w:p>
    <w:p w14:paraId="5A5A9FB2" w14:textId="77777777" w:rsidR="00F60AB3" w:rsidRDefault="00F60AB3" w:rsidP="00F60AB3">
      <w:pPr>
        <w:spacing w:before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Załączniki:</w:t>
      </w:r>
    </w:p>
    <w:p w14:paraId="61AD5138" w14:textId="77777777" w:rsidR="00F60AB3" w:rsidRDefault="00F60AB3" w:rsidP="00F60AB3">
      <w:pPr>
        <w:pStyle w:val="Akapitzlist"/>
        <w:numPr>
          <w:ilvl w:val="0"/>
          <w:numId w:val="11"/>
        </w:numPr>
        <w:spacing w:line="264" w:lineRule="auto"/>
        <w:ind w:left="567" w:hanging="42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Formularz konsultacji:</w:t>
      </w:r>
    </w:p>
    <w:p w14:paraId="5111BE37" w14:textId="77777777" w:rsidR="00F60AB3" w:rsidRDefault="00F60AB3" w:rsidP="00F60AB3">
      <w:pPr>
        <w:pStyle w:val="Akapitzlist"/>
        <w:numPr>
          <w:ilvl w:val="0"/>
          <w:numId w:val="12"/>
        </w:numPr>
        <w:spacing w:line="264" w:lineRule="auto"/>
        <w:ind w:left="851" w:hanging="425"/>
        <w:rPr>
          <w:rFonts w:asciiTheme="minorHAnsi" w:hAnsiTheme="minorHAnsi" w:cstheme="minorHAnsi"/>
          <w:i/>
          <w:iCs/>
        </w:rPr>
      </w:pPr>
      <w:bookmarkStart w:id="1" w:name="_GoBack"/>
      <w:bookmarkEnd w:id="1"/>
      <w:r>
        <w:rPr>
          <w:i/>
        </w:rPr>
        <w:t xml:space="preserve">Monitorowanie konsoli oraz prowadzenie działań interwencyjnych w systemie </w:t>
      </w:r>
      <w:proofErr w:type="spellStart"/>
      <w:r>
        <w:rPr>
          <w:i/>
        </w:rPr>
        <w:t>Mainframe</w:t>
      </w:r>
      <w:proofErr w:type="spellEnd"/>
    </w:p>
    <w:p w14:paraId="30BB1AE6" w14:textId="77777777" w:rsidR="00F60AB3" w:rsidRDefault="00F60AB3" w:rsidP="00F60AB3">
      <w:pPr>
        <w:pStyle w:val="Akapitzlist"/>
        <w:numPr>
          <w:ilvl w:val="0"/>
          <w:numId w:val="11"/>
        </w:numPr>
        <w:spacing w:after="5280" w:line="264" w:lineRule="auto"/>
        <w:ind w:left="567" w:hanging="42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Wniosek: </w:t>
      </w:r>
    </w:p>
    <w:p w14:paraId="1503B802" w14:textId="77777777" w:rsidR="00F60AB3" w:rsidRDefault="00F60AB3" w:rsidP="00F60AB3">
      <w:pPr>
        <w:pStyle w:val="Akapitzlist"/>
        <w:numPr>
          <w:ilvl w:val="0"/>
          <w:numId w:val="13"/>
        </w:numPr>
        <w:spacing w:after="1200" w:line="264" w:lineRule="auto"/>
        <w:ind w:left="851" w:hanging="42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Monitorowanie konsoli oraz prowadzenie działań interwencyjnych w systemie </w:t>
      </w:r>
      <w:proofErr w:type="spellStart"/>
      <w:r>
        <w:rPr>
          <w:rFonts w:asciiTheme="minorHAnsi" w:hAnsiTheme="minorHAnsi" w:cstheme="minorHAnsi"/>
          <w:i/>
          <w:iCs/>
        </w:rPr>
        <w:t>Mainframe</w:t>
      </w:r>
      <w:proofErr w:type="spellEnd"/>
    </w:p>
    <w:p w14:paraId="4AB6DF05" w14:textId="77777777" w:rsidR="00F60AB3" w:rsidRDefault="00F60AB3" w:rsidP="00F60AB3">
      <w:pPr>
        <w:spacing w:before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Rozdzielnik:</w:t>
      </w:r>
    </w:p>
    <w:p w14:paraId="6496A8CB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Sektorowa Rada do Spraw Kompetencji w Sektorze Informatyka</w:t>
      </w:r>
    </w:p>
    <w:p w14:paraId="02D655C2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Sektorowa Rada ds. Kompetencji Telekomunikacja i </w:t>
      </w:r>
      <w:proofErr w:type="spellStart"/>
      <w:r>
        <w:rPr>
          <w:rFonts w:asciiTheme="minorHAnsi" w:hAnsiTheme="minorHAnsi" w:cstheme="minorHAnsi"/>
          <w:i/>
        </w:rPr>
        <w:t>Cyberbezpieczeństwo</w:t>
      </w:r>
      <w:proofErr w:type="spellEnd"/>
    </w:p>
    <w:p w14:paraId="73A49711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Centralny Ośrodek Informatyki</w:t>
      </w:r>
    </w:p>
    <w:p w14:paraId="0C444BBC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Instytut Łączności - Państwowy Instytut Badawczy</w:t>
      </w:r>
    </w:p>
    <w:p w14:paraId="331A2CB6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Naukowa i Akademicka Sieć Komputerowa – Państwowy Instytut Badawczy (NASK)</w:t>
      </w:r>
    </w:p>
    <w:p w14:paraId="0E320B8D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Fundacja Centrum Cyfrowe</w:t>
      </w:r>
    </w:p>
    <w:p w14:paraId="30F1D400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Fundacja </w:t>
      </w:r>
      <w:proofErr w:type="spellStart"/>
      <w:r>
        <w:rPr>
          <w:rFonts w:asciiTheme="minorHAnsi" w:hAnsiTheme="minorHAnsi" w:cstheme="minorHAnsi"/>
          <w:i/>
        </w:rPr>
        <w:t>Cyber-Complex</w:t>
      </w:r>
      <w:proofErr w:type="spellEnd"/>
    </w:p>
    <w:p w14:paraId="485ECB2F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Fundacja IT</w:t>
      </w:r>
    </w:p>
    <w:p w14:paraId="77A592FA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Fundacja Rozwoju Społeczeństwa Informacyjnego</w:t>
      </w:r>
    </w:p>
    <w:p w14:paraId="260476E9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Narodowe Centrum Badań i Rozwoju</w:t>
      </w:r>
    </w:p>
    <w:p w14:paraId="14528650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Polskie Towarzystwo Informatyczne PTI</w:t>
      </w:r>
    </w:p>
    <w:p w14:paraId="3CF77159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Rada do spraw Cyfryzacji</w:t>
      </w:r>
    </w:p>
    <w:p w14:paraId="7BC42557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Polska Izba Firm Szkoleniowych</w:t>
      </w:r>
    </w:p>
    <w:p w14:paraId="2ED97BC9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Ośrodek Rozwoju Edukacji,</w:t>
      </w:r>
    </w:p>
    <w:p w14:paraId="686E8730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Krajowa Izba Gospodarki Cyfrowej</w:t>
      </w:r>
    </w:p>
    <w:p w14:paraId="73452CFA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MakoLab</w:t>
      </w:r>
      <w:proofErr w:type="spellEnd"/>
      <w:r>
        <w:rPr>
          <w:rFonts w:asciiTheme="minorHAnsi" w:hAnsiTheme="minorHAnsi" w:cstheme="minorHAnsi"/>
          <w:i/>
        </w:rPr>
        <w:t xml:space="preserve"> S.A.</w:t>
      </w:r>
    </w:p>
    <w:p w14:paraId="3FDB6C48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Rada do Spraw Informatyzacji Edukacji</w:t>
      </w:r>
    </w:p>
    <w:p w14:paraId="5FD5CA90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Polska Izba Informatyki i Telekomunikacji (PIIT)</w:t>
      </w:r>
    </w:p>
    <w:p w14:paraId="27C8F04C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Elektroniki Politechniki Wrocławskiej</w:t>
      </w:r>
    </w:p>
    <w:p w14:paraId="62B7625B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Elektroniki, Telekomunikacji i Informatyki Politechniki Gdańskiej</w:t>
      </w:r>
    </w:p>
    <w:p w14:paraId="30453997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Elektroniki i Telekomunikacji Politechniki Poznańskiej</w:t>
      </w:r>
    </w:p>
    <w:p w14:paraId="6ABF2B59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Informatyki i Zarządzania Politechniki Wrocławskiej</w:t>
      </w:r>
    </w:p>
    <w:p w14:paraId="42EED8D6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Matematyki i Informatyki Uniwersytetu im. Adama Mickiewicza w Poznaniu</w:t>
      </w:r>
    </w:p>
    <w:p w14:paraId="60016BF9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Matematyki, Informatyki i Mechaniki Uniwersytetu Warszawskiego</w:t>
      </w:r>
    </w:p>
    <w:p w14:paraId="31980E51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Instytut Informatyki Uniwersytetu w Białymstoku</w:t>
      </w:r>
    </w:p>
    <w:p w14:paraId="316A119E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Matematyki i Informatyki Uniwersytetu Jagiellońskiego</w:t>
      </w:r>
    </w:p>
    <w:p w14:paraId="4D32AC38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Matematyki, Fizyki i Informatyki Uniwersytetu Gdańskiego</w:t>
      </w:r>
    </w:p>
    <w:p w14:paraId="2C05C7AC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Informatyki Politechniki Białostockiej</w:t>
      </w:r>
    </w:p>
    <w:p w14:paraId="74C9D777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Elektrotechniki i Informatyki Politechniki Rzeszowskiej</w:t>
      </w:r>
    </w:p>
    <w:p w14:paraId="7E5BE318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Wydział Matematyki i Informatyki Uniwersytetu Łódzkiego</w:t>
      </w:r>
    </w:p>
    <w:p w14:paraId="2623FB18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Matematyki, Fizyki i Informatyki Uniwersytetu Opolskiego</w:t>
      </w:r>
    </w:p>
    <w:p w14:paraId="4D64866F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Matematyczno-Fizyczny Uniwersytetu Szczecińskiego</w:t>
      </w:r>
    </w:p>
    <w:p w14:paraId="24862B70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Matematyki i Informatyki Uniwersytet Warmińsko-Mazurskiego</w:t>
      </w:r>
    </w:p>
    <w:p w14:paraId="4A3D3CBB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Instytut Informatyki Uniwersytetu Wrocławskiego</w:t>
      </w:r>
    </w:p>
    <w:p w14:paraId="2A4FB1FE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Matematyki, Informatyki i Ekonometrii Uniwersytetu Zielonogórskiego</w:t>
      </w:r>
    </w:p>
    <w:p w14:paraId="4E6C31DE" w14:textId="77777777" w:rsid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Zarządzania i Modelowania Komputerowego Politechniki Świętokrzyskiej</w:t>
      </w:r>
    </w:p>
    <w:p w14:paraId="39AE8A30" w14:textId="7E14DA07" w:rsidR="0034622A" w:rsidRPr="00F60AB3" w:rsidRDefault="00F60AB3" w:rsidP="00F60AB3">
      <w:pPr>
        <w:pStyle w:val="Akapitzlist"/>
        <w:numPr>
          <w:ilvl w:val="0"/>
          <w:numId w:val="14"/>
        </w:numPr>
        <w:spacing w:before="0" w:line="264" w:lineRule="auto"/>
        <w:ind w:left="567"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Wydział Elektrotechniki, Elektroniki, Informatyki i Automatyki Politechniki Łódzkiej</w:t>
      </w:r>
    </w:p>
    <w:sectPr w:rsidR="0034622A" w:rsidRPr="00F60AB3" w:rsidSect="001A6711"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AE5E" w14:textId="77777777" w:rsidR="004B6F3E" w:rsidRDefault="004B6F3E" w:rsidP="00E043A0">
      <w:pPr>
        <w:spacing w:before="0" w:line="240" w:lineRule="auto"/>
      </w:pPr>
      <w:r>
        <w:separator/>
      </w:r>
    </w:p>
  </w:endnote>
  <w:endnote w:type="continuationSeparator" w:id="0">
    <w:p w14:paraId="57A1F594" w14:textId="77777777" w:rsidR="004B6F3E" w:rsidRDefault="004B6F3E" w:rsidP="00E043A0">
      <w:pPr>
        <w:spacing w:before="0" w:line="240" w:lineRule="auto"/>
      </w:pPr>
      <w:r>
        <w:continuationSeparator/>
      </w:r>
    </w:p>
  </w:endnote>
  <w:endnote w:type="continuationNotice" w:id="1">
    <w:p w14:paraId="552E5143" w14:textId="77777777" w:rsidR="004B6F3E" w:rsidRDefault="004B6F3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15E9" w14:textId="77777777" w:rsidR="00E043A0" w:rsidRDefault="0070496D" w:rsidP="00E043A0">
    <w:pPr>
      <w:pStyle w:val="Stopka"/>
      <w:ind w:left="42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1DE132" wp14:editId="6E54F60E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7" name="Obraz 376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6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043A0" w:rsidRPr="009212F1">
      <w:rPr>
        <w:rFonts w:ascii="Calibri Light" w:hAnsi="Calibri Light" w:cs="Calibri Light"/>
        <w:color w:val="828282"/>
        <w:sz w:val="15"/>
        <w:szCs w:val="15"/>
      </w:rPr>
      <w:t>ul</w:t>
    </w:r>
    <w:proofErr w:type="gramEnd"/>
    <w:r w:rsidR="00E043A0" w:rsidRPr="009212F1">
      <w:rPr>
        <w:rFonts w:ascii="Calibri Light" w:hAnsi="Calibri Light" w:cs="Calibri Light"/>
        <w:color w:val="828282"/>
        <w:sz w:val="15"/>
        <w:szCs w:val="15"/>
      </w:rPr>
      <w:t xml:space="preserve">. Królewska 27; 00-060 Warszawa, tel. +48 (22) 245 54 </w:t>
    </w:r>
    <w:r w:rsidR="00E043A0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8646" w14:textId="77777777" w:rsidR="0072577B" w:rsidRDefault="0070496D" w:rsidP="0072577B">
    <w:pPr>
      <w:pStyle w:val="Stopka"/>
      <w:ind w:left="42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7E8BF" wp14:editId="64A8D202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9" name="Obraz 380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0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72577B" w:rsidRPr="009212F1">
      <w:rPr>
        <w:rFonts w:ascii="Calibri Light" w:hAnsi="Calibri Light" w:cs="Calibri Light"/>
        <w:color w:val="828282"/>
        <w:sz w:val="15"/>
        <w:szCs w:val="15"/>
      </w:rPr>
      <w:t>ul</w:t>
    </w:r>
    <w:proofErr w:type="gramEnd"/>
    <w:r w:rsidR="0072577B" w:rsidRPr="009212F1">
      <w:rPr>
        <w:rFonts w:ascii="Calibri Light" w:hAnsi="Calibri Light" w:cs="Calibri Light"/>
        <w:color w:val="828282"/>
        <w:sz w:val="15"/>
        <w:szCs w:val="15"/>
      </w:rPr>
      <w:t xml:space="preserve">. Królewska 27; 00-060 Warszawa, tel. +48 (22) 245 54 </w:t>
    </w:r>
    <w:r w:rsidR="0072577B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24EAF" w14:textId="77777777" w:rsidR="004B6F3E" w:rsidRDefault="004B6F3E" w:rsidP="00E043A0">
      <w:pPr>
        <w:spacing w:before="0" w:line="240" w:lineRule="auto"/>
      </w:pPr>
      <w:r>
        <w:separator/>
      </w:r>
    </w:p>
  </w:footnote>
  <w:footnote w:type="continuationSeparator" w:id="0">
    <w:p w14:paraId="60468FCC" w14:textId="77777777" w:rsidR="004B6F3E" w:rsidRDefault="004B6F3E" w:rsidP="00E043A0">
      <w:pPr>
        <w:spacing w:before="0" w:line="240" w:lineRule="auto"/>
      </w:pPr>
      <w:r>
        <w:continuationSeparator/>
      </w:r>
    </w:p>
  </w:footnote>
  <w:footnote w:type="continuationNotice" w:id="1">
    <w:p w14:paraId="4CB577BB" w14:textId="77777777" w:rsidR="004B6F3E" w:rsidRDefault="004B6F3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ADDB" w14:textId="77777777" w:rsidR="00E043A0" w:rsidRDefault="0070496D" w:rsidP="00E043A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706E72" wp14:editId="1049F2E5">
          <wp:simplePos x="0" y="0"/>
          <wp:positionH relativeFrom="margin">
            <wp:posOffset>0</wp:posOffset>
          </wp:positionH>
          <wp:positionV relativeFrom="paragraph">
            <wp:posOffset>60960</wp:posOffset>
          </wp:positionV>
          <wp:extent cx="5400040" cy="623570"/>
          <wp:effectExtent l="0" t="0" r="0" b="5080"/>
          <wp:wrapNone/>
          <wp:docPr id="8" name="Obraz 379" descr="Kancelaria Prezesa Rady Minist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" descr="Kancelaria Prezesa Rady Minist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14C0D" w14:textId="77777777" w:rsidR="00E043A0" w:rsidRDefault="00E043A0" w:rsidP="00E043A0">
    <w:pPr>
      <w:pStyle w:val="Nagwek"/>
    </w:pPr>
  </w:p>
  <w:p w14:paraId="5FAF6FFA" w14:textId="77777777" w:rsidR="00E043A0" w:rsidRDefault="00E043A0" w:rsidP="00E043A0">
    <w:pPr>
      <w:pStyle w:val="Nagwek"/>
    </w:pPr>
  </w:p>
  <w:p w14:paraId="6867C154" w14:textId="65DAFE2B" w:rsidR="00E043A0" w:rsidRPr="001B6743" w:rsidRDefault="00332F35" w:rsidP="00E043A0">
    <w:pPr>
      <w:pStyle w:val="Nagwek"/>
      <w:ind w:left="2835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Centrum Rozwoju Kompetencji Cyfrowych</w:t>
    </w:r>
  </w:p>
  <w:p w14:paraId="6F70A8DA" w14:textId="77777777" w:rsidR="00E043A0" w:rsidRDefault="00E04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E5C"/>
    <w:multiLevelType w:val="hybridMultilevel"/>
    <w:tmpl w:val="EB12A0D0"/>
    <w:lvl w:ilvl="0" w:tplc="245E93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2F3"/>
    <w:multiLevelType w:val="hybridMultilevel"/>
    <w:tmpl w:val="94C0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31175"/>
    <w:multiLevelType w:val="hybridMultilevel"/>
    <w:tmpl w:val="B914A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475"/>
    <w:multiLevelType w:val="hybridMultilevel"/>
    <w:tmpl w:val="8DCAFA6E"/>
    <w:lvl w:ilvl="0" w:tplc="04150011">
      <w:start w:val="1"/>
      <w:numFmt w:val="decimal"/>
      <w:lvlText w:val="%1)"/>
      <w:lvlJc w:val="left"/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540"/>
    <w:multiLevelType w:val="hybridMultilevel"/>
    <w:tmpl w:val="08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3076"/>
    <w:multiLevelType w:val="hybridMultilevel"/>
    <w:tmpl w:val="D5C6A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0F98"/>
    <w:multiLevelType w:val="hybridMultilevel"/>
    <w:tmpl w:val="A9324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376D"/>
    <w:multiLevelType w:val="hybridMultilevel"/>
    <w:tmpl w:val="0354EDB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9B09A9"/>
    <w:multiLevelType w:val="hybridMultilevel"/>
    <w:tmpl w:val="5B16E0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C0"/>
    <w:rsid w:val="00024C51"/>
    <w:rsid w:val="00042E55"/>
    <w:rsid w:val="00050626"/>
    <w:rsid w:val="00056961"/>
    <w:rsid w:val="00067098"/>
    <w:rsid w:val="00073B70"/>
    <w:rsid w:val="0013707C"/>
    <w:rsid w:val="001A6711"/>
    <w:rsid w:val="001B0512"/>
    <w:rsid w:val="00214C1E"/>
    <w:rsid w:val="002172DD"/>
    <w:rsid w:val="0021784B"/>
    <w:rsid w:val="002425CA"/>
    <w:rsid w:val="002477D6"/>
    <w:rsid w:val="002C1427"/>
    <w:rsid w:val="00332F35"/>
    <w:rsid w:val="0034622A"/>
    <w:rsid w:val="003463F8"/>
    <w:rsid w:val="00347865"/>
    <w:rsid w:val="00365399"/>
    <w:rsid w:val="00382E96"/>
    <w:rsid w:val="003C6098"/>
    <w:rsid w:val="003C7341"/>
    <w:rsid w:val="003E7E1A"/>
    <w:rsid w:val="0045209D"/>
    <w:rsid w:val="00461A8C"/>
    <w:rsid w:val="004B6F3E"/>
    <w:rsid w:val="004C4856"/>
    <w:rsid w:val="004F1BDD"/>
    <w:rsid w:val="00521A99"/>
    <w:rsid w:val="00537DEC"/>
    <w:rsid w:val="00544D8B"/>
    <w:rsid w:val="0055253F"/>
    <w:rsid w:val="005712A8"/>
    <w:rsid w:val="0057739D"/>
    <w:rsid w:val="005A710F"/>
    <w:rsid w:val="005C1127"/>
    <w:rsid w:val="0060418D"/>
    <w:rsid w:val="006066C0"/>
    <w:rsid w:val="00630B9B"/>
    <w:rsid w:val="006510E6"/>
    <w:rsid w:val="00651556"/>
    <w:rsid w:val="006765DC"/>
    <w:rsid w:val="00692BB4"/>
    <w:rsid w:val="006C2804"/>
    <w:rsid w:val="006D3AAA"/>
    <w:rsid w:val="006D6C01"/>
    <w:rsid w:val="0070496D"/>
    <w:rsid w:val="00705B7C"/>
    <w:rsid w:val="0072577B"/>
    <w:rsid w:val="00727392"/>
    <w:rsid w:val="007351B8"/>
    <w:rsid w:val="00762706"/>
    <w:rsid w:val="008038D6"/>
    <w:rsid w:val="00872944"/>
    <w:rsid w:val="00897BCA"/>
    <w:rsid w:val="008B4A16"/>
    <w:rsid w:val="008E3494"/>
    <w:rsid w:val="00903CB6"/>
    <w:rsid w:val="0092031F"/>
    <w:rsid w:val="00924959"/>
    <w:rsid w:val="009473B8"/>
    <w:rsid w:val="00995246"/>
    <w:rsid w:val="009A0F14"/>
    <w:rsid w:val="009C38F0"/>
    <w:rsid w:val="009D21C5"/>
    <w:rsid w:val="00A32F4C"/>
    <w:rsid w:val="00A34755"/>
    <w:rsid w:val="00A83BC0"/>
    <w:rsid w:val="00AB43AD"/>
    <w:rsid w:val="00AC2F72"/>
    <w:rsid w:val="00AC2FA3"/>
    <w:rsid w:val="00AC4A39"/>
    <w:rsid w:val="00AC750F"/>
    <w:rsid w:val="00AE2204"/>
    <w:rsid w:val="00AF0936"/>
    <w:rsid w:val="00AF2EAF"/>
    <w:rsid w:val="00B01989"/>
    <w:rsid w:val="00B03E73"/>
    <w:rsid w:val="00B217E7"/>
    <w:rsid w:val="00B43AC1"/>
    <w:rsid w:val="00B560AE"/>
    <w:rsid w:val="00B60A1B"/>
    <w:rsid w:val="00B7603A"/>
    <w:rsid w:val="00B81130"/>
    <w:rsid w:val="00B81BD3"/>
    <w:rsid w:val="00B83DAD"/>
    <w:rsid w:val="00B86FD3"/>
    <w:rsid w:val="00C06F40"/>
    <w:rsid w:val="00C105C8"/>
    <w:rsid w:val="00C12F54"/>
    <w:rsid w:val="00C1479F"/>
    <w:rsid w:val="00C17C02"/>
    <w:rsid w:val="00C61326"/>
    <w:rsid w:val="00C9276E"/>
    <w:rsid w:val="00C9334E"/>
    <w:rsid w:val="00CC61D7"/>
    <w:rsid w:val="00D211E7"/>
    <w:rsid w:val="00D30169"/>
    <w:rsid w:val="00D32077"/>
    <w:rsid w:val="00D42623"/>
    <w:rsid w:val="00D5479D"/>
    <w:rsid w:val="00D749D3"/>
    <w:rsid w:val="00D86AB5"/>
    <w:rsid w:val="00DA69E9"/>
    <w:rsid w:val="00DC4670"/>
    <w:rsid w:val="00DD5F43"/>
    <w:rsid w:val="00DF5E7F"/>
    <w:rsid w:val="00DF65AE"/>
    <w:rsid w:val="00E043A0"/>
    <w:rsid w:val="00E7382E"/>
    <w:rsid w:val="00ED7BFC"/>
    <w:rsid w:val="00F025BF"/>
    <w:rsid w:val="00F30EF1"/>
    <w:rsid w:val="00F34006"/>
    <w:rsid w:val="00F4381B"/>
    <w:rsid w:val="00F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9CCB"/>
  <w15:chartTrackingRefBased/>
  <w15:docId w15:val="{53D63F27-BB16-4E65-A3EF-CCD9408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A0"/>
    <w:pPr>
      <w:spacing w:before="120"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626"/>
    <w:pPr>
      <w:keepNext/>
      <w:keepLines/>
      <w:spacing w:before="240"/>
      <w:outlineLvl w:val="0"/>
    </w:pPr>
    <w:rPr>
      <w:b/>
      <w:color w:val="000000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626"/>
    <w:pPr>
      <w:keepNext/>
      <w:keepLines/>
      <w:spacing w:before="40"/>
      <w:outlineLvl w:val="1"/>
    </w:pPr>
    <w:rPr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50626"/>
    <w:rPr>
      <w:rFonts w:eastAsia="Times New Roman" w:cs="Times New Roman"/>
      <w:b/>
      <w:sz w:val="32"/>
      <w:szCs w:val="26"/>
    </w:rPr>
  </w:style>
  <w:style w:type="character" w:customStyle="1" w:styleId="Nagwek1Znak">
    <w:name w:val="Nagłówek 1 Znak"/>
    <w:link w:val="Nagwek1"/>
    <w:uiPriority w:val="9"/>
    <w:rsid w:val="00050626"/>
    <w:rPr>
      <w:rFonts w:eastAsia="Times New Roman" w:cs="Times New Roman"/>
      <w:b/>
      <w:color w:val="000000"/>
      <w:sz w:val="48"/>
      <w:szCs w:val="32"/>
    </w:rPr>
  </w:style>
  <w:style w:type="paragraph" w:styleId="Nagwek">
    <w:name w:val="header"/>
    <w:basedOn w:val="Normalny"/>
    <w:link w:val="NagwekZnak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Normalny"/>
    <w:qFormat/>
    <w:rsid w:val="00E043A0"/>
    <w:pPr>
      <w:spacing w:before="840" w:after="120"/>
      <w:ind w:left="5103"/>
      <w:contextualSpacing/>
    </w:pPr>
    <w:rPr>
      <w:rFonts w:cs="Calibri"/>
      <w:b/>
    </w:rPr>
  </w:style>
  <w:style w:type="paragraph" w:styleId="Poprawka">
    <w:name w:val="Revision"/>
    <w:hidden/>
    <w:uiPriority w:val="99"/>
    <w:semiHidden/>
    <w:rsid w:val="003463F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3F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0A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walifikacj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alstyan\Desktop\Szablon%20pisma%20D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76CB-15DA-44A5-B772-F1AE2E15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DSI</Template>
  <TotalTime>280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Karina</dc:creator>
  <cp:keywords/>
  <dc:description/>
  <cp:lastModifiedBy>Załuska Emilia</cp:lastModifiedBy>
  <cp:revision>20</cp:revision>
  <dcterms:created xsi:type="dcterms:W3CDTF">2022-01-18T09:07:00Z</dcterms:created>
  <dcterms:modified xsi:type="dcterms:W3CDTF">2022-03-07T16:01:00Z</dcterms:modified>
</cp:coreProperties>
</file>