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999" w:rsidRPr="00540B12" w:rsidRDefault="0015735A" w:rsidP="00F47999">
      <w:pPr>
        <w:tabs>
          <w:tab w:val="left" w:pos="4678"/>
        </w:tabs>
        <w:spacing w:after="12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b/>
          <w:bCs/>
        </w:rPr>
        <w:t xml:space="preserve"> </w:t>
      </w:r>
    </w:p>
    <w:p w:rsidR="00F47999" w:rsidRDefault="0015735A" w:rsidP="00F47999">
      <w:pPr>
        <w:tabs>
          <w:tab w:val="left" w:pos="4678"/>
        </w:tabs>
        <w:spacing w:after="120"/>
        <w:rPr>
          <w:rFonts w:ascii="Calibri" w:hAnsi="Calibri"/>
        </w:rPr>
      </w:pPr>
      <w:r>
        <w:rPr>
          <w:rFonts w:ascii="Calibri" w:hAnsi="Calibri"/>
        </w:rPr>
        <w:tab/>
      </w:r>
    </w:p>
    <w:p w:rsidR="00F47999" w:rsidRDefault="0015735A" w:rsidP="00F47999">
      <w:pPr>
        <w:tabs>
          <w:tab w:val="left" w:pos="4678"/>
        </w:tabs>
        <w:spacing w:after="120"/>
        <w:jc w:val="both"/>
        <w:rPr>
          <w:rFonts w:ascii="Calibri" w:hAnsi="Calibri" w:cs="Calibri"/>
          <w:i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i/>
          <w:color w:val="000000"/>
          <w:sz w:val="22"/>
          <w:szCs w:val="22"/>
          <w:lang w:eastAsia="en-US"/>
        </w:rPr>
        <w:t>Szanowni Państwo</w:t>
      </w:r>
      <w:r w:rsidRPr="00F97F41">
        <w:rPr>
          <w:rFonts w:ascii="Calibri" w:hAnsi="Calibri" w:cs="Calibri"/>
          <w:i/>
          <w:color w:val="000000"/>
          <w:sz w:val="22"/>
          <w:szCs w:val="22"/>
          <w:lang w:eastAsia="en-US"/>
        </w:rPr>
        <w:t>,</w:t>
      </w:r>
    </w:p>
    <w:p w:rsidR="00F47999" w:rsidRDefault="0015735A" w:rsidP="00F47999">
      <w:pPr>
        <w:tabs>
          <w:tab w:val="left" w:pos="4678"/>
        </w:tabs>
        <w:spacing w:after="120"/>
        <w:jc w:val="both"/>
        <w:rPr>
          <w:rFonts w:ascii="Calibri" w:hAnsi="Calibri" w:cs="Calibri"/>
          <w:i/>
          <w:color w:val="000000"/>
          <w:sz w:val="22"/>
          <w:szCs w:val="22"/>
          <w:lang w:eastAsia="en-US"/>
        </w:rPr>
      </w:pPr>
    </w:p>
    <w:p w:rsidR="00F47999" w:rsidRDefault="0015735A" w:rsidP="00F4799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działając na podstawie art. 19 ust. 1 ustawy z dnia 22 grudnia 2015 r. o Zintegrowanym</w:t>
      </w:r>
    </w:p>
    <w:p w:rsidR="00F47999" w:rsidRDefault="0015735A" w:rsidP="00F4799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Systemie Kwalifikacji (Dz. U z 2016 r. poz. 64) uprzejmie informuję o rozpoczęciu procedury włączania</w:t>
      </w:r>
    </w:p>
    <w:p w:rsidR="00F47999" w:rsidRDefault="0015735A" w:rsidP="00F4799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kwalifikacji rynkowej </w:t>
      </w:r>
      <w:r>
        <w:rPr>
          <w:rFonts w:ascii="Calibri" w:hAnsi="Calibri" w:cs="Calibri"/>
          <w:sz w:val="22"/>
          <w:szCs w:val="22"/>
        </w:rPr>
        <w:t>o nazwie „</w:t>
      </w:r>
      <w:r w:rsidRPr="000549AB">
        <w:rPr>
          <w:rFonts w:ascii="Calibri" w:hAnsi="Calibri" w:cs="Calibri"/>
          <w:b/>
          <w:i/>
          <w:sz w:val="22"/>
          <w:szCs w:val="22"/>
        </w:rPr>
        <w:t>Wykonywanie zadań inspektora ochrony danych’’</w:t>
      </w:r>
      <w:r>
        <w:rPr>
          <w:rFonts w:ascii="Calibri" w:hAnsi="Calibri" w:cs="Calibri"/>
          <w:sz w:val="22"/>
          <w:szCs w:val="22"/>
        </w:rPr>
        <w:t xml:space="preserve"> </w:t>
      </w:r>
      <w:r w:rsidRPr="000549AB">
        <w:rPr>
          <w:rFonts w:ascii="Calibri" w:hAnsi="Calibri" w:cs="Calibri"/>
          <w:sz w:val="22"/>
          <w:szCs w:val="22"/>
        </w:rPr>
        <w:t>złożonej przez</w:t>
      </w:r>
      <w:r>
        <w:rPr>
          <w:rFonts w:ascii="Calibri" w:hAnsi="Calibri" w:cs="Calibri"/>
          <w:sz w:val="22"/>
          <w:szCs w:val="22"/>
        </w:rPr>
        <w:t xml:space="preserve"> </w:t>
      </w:r>
      <w:r w:rsidRPr="000549AB">
        <w:rPr>
          <w:rFonts w:ascii="Calibri" w:hAnsi="Calibri" w:cs="Calibri"/>
          <w:sz w:val="22"/>
          <w:szCs w:val="22"/>
        </w:rPr>
        <w:t>Centrum Zarządzania Jakością INFOX Spółka z Ograniczoną Odpowie</w:t>
      </w:r>
      <w:r>
        <w:rPr>
          <w:rFonts w:ascii="Calibri" w:hAnsi="Calibri" w:cs="Calibri"/>
          <w:sz w:val="22"/>
          <w:szCs w:val="22"/>
        </w:rPr>
        <w:t xml:space="preserve">dzialnością Spółka Komandytowa </w:t>
      </w:r>
      <w:r w:rsidRPr="000549AB">
        <w:rPr>
          <w:rFonts w:ascii="Calibri" w:hAnsi="Calibri" w:cs="Calibri"/>
          <w:sz w:val="22"/>
          <w:szCs w:val="22"/>
        </w:rPr>
        <w:t>do Zintegrowanego Systemu Kwalifikacji (ZSK).</w:t>
      </w:r>
    </w:p>
    <w:p w:rsidR="00F47999" w:rsidRPr="000549AB" w:rsidRDefault="0015735A" w:rsidP="00F4799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F47999" w:rsidRPr="000549AB" w:rsidRDefault="0015735A" w:rsidP="00F4799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0549AB">
        <w:rPr>
          <w:rFonts w:ascii="Calibri" w:hAnsi="Calibri" w:cs="Calibri"/>
          <w:sz w:val="22"/>
          <w:szCs w:val="22"/>
        </w:rPr>
        <w:t>W związku z powyższym uprz</w:t>
      </w:r>
      <w:r>
        <w:rPr>
          <w:rFonts w:ascii="Calibri" w:hAnsi="Calibri" w:cs="Calibri"/>
          <w:sz w:val="22"/>
          <w:szCs w:val="22"/>
        </w:rPr>
        <w:t xml:space="preserve">ejmie proszę o </w:t>
      </w:r>
      <w:r>
        <w:rPr>
          <w:rFonts w:ascii="Calibri" w:hAnsi="Calibri" w:cs="Calibri"/>
          <w:sz w:val="22"/>
          <w:szCs w:val="22"/>
        </w:rPr>
        <w:t>wyrażenie opinii c</w:t>
      </w:r>
      <w:r w:rsidRPr="000549AB"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 xml:space="preserve"> do</w:t>
      </w:r>
      <w:r w:rsidRPr="000549AB">
        <w:rPr>
          <w:rFonts w:ascii="Calibri" w:hAnsi="Calibri" w:cs="Calibri"/>
          <w:sz w:val="22"/>
          <w:szCs w:val="22"/>
        </w:rPr>
        <w:t xml:space="preserve"> zasadności przedmiotowego wniosku o włączenie kwalifikacji, ewentualnym zakresie</w:t>
      </w:r>
      <w:r>
        <w:rPr>
          <w:rFonts w:ascii="Calibri" w:hAnsi="Calibri" w:cs="Calibri"/>
          <w:sz w:val="22"/>
          <w:szCs w:val="22"/>
        </w:rPr>
        <w:t xml:space="preserve"> </w:t>
      </w:r>
      <w:r w:rsidRPr="000549AB">
        <w:rPr>
          <w:rFonts w:ascii="Calibri" w:hAnsi="Calibri" w:cs="Calibri"/>
          <w:sz w:val="22"/>
          <w:szCs w:val="22"/>
        </w:rPr>
        <w:t>kompetencji i wymaganiach dla jej spełnienia</w:t>
      </w:r>
      <w:r>
        <w:rPr>
          <w:rFonts w:ascii="Calibri" w:hAnsi="Calibri" w:cs="Calibri"/>
          <w:sz w:val="22"/>
          <w:szCs w:val="22"/>
        </w:rPr>
        <w:t xml:space="preserve">. </w:t>
      </w:r>
      <w:r w:rsidRPr="000549AB">
        <w:rPr>
          <w:rFonts w:ascii="Calibri" w:hAnsi="Calibri" w:cs="Calibri"/>
          <w:sz w:val="22"/>
          <w:szCs w:val="22"/>
        </w:rPr>
        <w:t>Opinię proszę przedstawić w ta</w:t>
      </w:r>
      <w:r>
        <w:rPr>
          <w:rFonts w:ascii="Calibri" w:hAnsi="Calibri" w:cs="Calibri"/>
          <w:sz w:val="22"/>
          <w:szCs w:val="22"/>
        </w:rPr>
        <w:t>beli zgodnie z załącznikiem nr 1</w:t>
      </w:r>
      <w:r w:rsidRPr="000549AB">
        <w:rPr>
          <w:rFonts w:ascii="Calibri" w:hAnsi="Calibri" w:cs="Calibri"/>
          <w:sz w:val="22"/>
          <w:szCs w:val="22"/>
        </w:rPr>
        <w:t xml:space="preserve"> i przesłać drogą elektroniczną </w:t>
      </w:r>
      <w:r>
        <w:rPr>
          <w:rFonts w:ascii="Calibri" w:hAnsi="Calibri" w:cs="Calibri"/>
          <w:sz w:val="22"/>
          <w:szCs w:val="22"/>
        </w:rPr>
        <w:t xml:space="preserve">do dnia </w:t>
      </w:r>
      <w:r w:rsidRPr="0075564C">
        <w:rPr>
          <w:rFonts w:ascii="Calibri" w:hAnsi="Calibri" w:cs="Calibri"/>
          <w:b/>
          <w:color w:val="FF0000"/>
          <w:sz w:val="22"/>
          <w:szCs w:val="22"/>
        </w:rPr>
        <w:t>19.0</w:t>
      </w:r>
      <w:r w:rsidRPr="0075564C">
        <w:rPr>
          <w:rFonts w:ascii="Calibri" w:hAnsi="Calibri" w:cs="Calibri"/>
          <w:b/>
          <w:color w:val="FF0000"/>
          <w:sz w:val="22"/>
          <w:szCs w:val="22"/>
        </w:rPr>
        <w:t>7.2019 roku</w:t>
      </w:r>
      <w:r w:rsidRPr="0075564C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0549AB">
        <w:rPr>
          <w:rFonts w:ascii="Calibri" w:hAnsi="Calibri" w:cs="Calibri"/>
          <w:sz w:val="22"/>
          <w:szCs w:val="22"/>
        </w:rPr>
        <w:t xml:space="preserve">na adres: </w:t>
      </w:r>
      <w:hyperlink r:id="rId8" w:history="1">
        <w:r w:rsidRPr="005F6D5F">
          <w:rPr>
            <w:rStyle w:val="Hipercze"/>
            <w:rFonts w:ascii="Calibri" w:hAnsi="Calibri" w:cs="Calibri"/>
            <w:sz w:val="22"/>
            <w:szCs w:val="22"/>
          </w:rPr>
          <w:t>Sekretariat.DODiRK@mc.gov.pl</w:t>
        </w:r>
      </w:hyperlink>
      <w:r>
        <w:rPr>
          <w:rFonts w:ascii="Calibri" w:hAnsi="Calibri" w:cs="Calibri"/>
          <w:sz w:val="22"/>
          <w:szCs w:val="22"/>
        </w:rPr>
        <w:t>.</w:t>
      </w:r>
    </w:p>
    <w:p w:rsidR="00F47999" w:rsidRDefault="0015735A" w:rsidP="00F4799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F47999" w:rsidRPr="000549AB" w:rsidRDefault="0015735A" w:rsidP="00F4799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0549AB">
        <w:rPr>
          <w:rFonts w:ascii="Calibri" w:hAnsi="Calibri" w:cs="Calibri"/>
          <w:sz w:val="22"/>
          <w:szCs w:val="22"/>
        </w:rPr>
        <w:t>W przypadku pozytywnego rozpatrzenia niniejszego wniosku, Ministerstwo Cyfryzacji</w:t>
      </w:r>
    </w:p>
    <w:p w:rsidR="00F47999" w:rsidRPr="000549AB" w:rsidRDefault="0015735A" w:rsidP="00F4799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0549AB">
        <w:rPr>
          <w:rFonts w:ascii="Calibri" w:hAnsi="Calibri" w:cs="Calibri"/>
          <w:sz w:val="22"/>
          <w:szCs w:val="22"/>
        </w:rPr>
        <w:t>przeprowadzi procedurę włączenia przedmiotowej kwalifikacji do ZSK. W</w:t>
      </w:r>
      <w:r w:rsidRPr="000549AB">
        <w:rPr>
          <w:rFonts w:ascii="Calibri" w:hAnsi="Calibri" w:cs="Calibri"/>
          <w:sz w:val="22"/>
          <w:szCs w:val="22"/>
        </w:rPr>
        <w:t xml:space="preserve"> następstwie każdy podmiot</w:t>
      </w:r>
    </w:p>
    <w:p w:rsidR="00F47999" w:rsidRPr="000549AB" w:rsidRDefault="0015735A" w:rsidP="00F4799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0549AB">
        <w:rPr>
          <w:rFonts w:ascii="Calibri" w:hAnsi="Calibri" w:cs="Calibri"/>
          <w:sz w:val="22"/>
          <w:szCs w:val="22"/>
        </w:rPr>
        <w:t>rynkowy b</w:t>
      </w:r>
      <w:r>
        <w:rPr>
          <w:rFonts w:ascii="Calibri" w:hAnsi="Calibri" w:cs="Calibri"/>
          <w:sz w:val="22"/>
          <w:szCs w:val="22"/>
        </w:rPr>
        <w:t>ędzie mógł wystąpić o realizację</w:t>
      </w:r>
      <w:r w:rsidRPr="000549AB">
        <w:rPr>
          <w:rFonts w:ascii="Calibri" w:hAnsi="Calibri" w:cs="Calibri"/>
          <w:sz w:val="22"/>
          <w:szCs w:val="22"/>
        </w:rPr>
        <w:t xml:space="preserve"> szkoleń z tego zakresu</w:t>
      </w:r>
      <w:r>
        <w:rPr>
          <w:rFonts w:ascii="Calibri" w:hAnsi="Calibri" w:cs="Calibri"/>
          <w:sz w:val="22"/>
          <w:szCs w:val="22"/>
        </w:rPr>
        <w:t>,</w:t>
      </w:r>
      <w:r w:rsidRPr="000549AB">
        <w:rPr>
          <w:rFonts w:ascii="Calibri" w:hAnsi="Calibri" w:cs="Calibri"/>
          <w:sz w:val="22"/>
          <w:szCs w:val="22"/>
        </w:rPr>
        <w:t xml:space="preserve"> jak również wydawanie</w:t>
      </w:r>
    </w:p>
    <w:p w:rsidR="00F47999" w:rsidRDefault="0015735A" w:rsidP="00F4799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0549AB">
        <w:rPr>
          <w:rFonts w:ascii="Calibri" w:hAnsi="Calibri" w:cs="Calibri"/>
          <w:sz w:val="22"/>
          <w:szCs w:val="22"/>
        </w:rPr>
        <w:t>certyfikatów potwierdzających zdobycie kwalifikacji zgodnie z zasadami przyjętymi we wniosku.</w:t>
      </w:r>
    </w:p>
    <w:p w:rsidR="00F47999" w:rsidRDefault="0015735A" w:rsidP="00F4799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F47999" w:rsidRPr="000549AB" w:rsidRDefault="0015735A" w:rsidP="00F4799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0549AB">
        <w:rPr>
          <w:rFonts w:ascii="Calibri" w:hAnsi="Calibri" w:cs="Calibri"/>
          <w:sz w:val="22"/>
          <w:szCs w:val="22"/>
        </w:rPr>
        <w:t>Jak wskazują doświadczenia innych krajów europ</w:t>
      </w:r>
      <w:r w:rsidRPr="000549AB">
        <w:rPr>
          <w:rFonts w:ascii="Calibri" w:hAnsi="Calibri" w:cs="Calibri"/>
          <w:sz w:val="22"/>
          <w:szCs w:val="22"/>
        </w:rPr>
        <w:t>ejskich, dzięki wprowadzeniu systemu</w:t>
      </w:r>
    </w:p>
    <w:p w:rsidR="00F47999" w:rsidRPr="000549AB" w:rsidRDefault="0015735A" w:rsidP="00F4799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0549AB">
        <w:rPr>
          <w:rFonts w:ascii="Calibri" w:hAnsi="Calibri" w:cs="Calibri"/>
          <w:sz w:val="22"/>
          <w:szCs w:val="22"/>
        </w:rPr>
        <w:t>opartego na ramie kwalifikacji wzrośnie liczba osób zainteresowanych formalnym uznawaniem</w:t>
      </w:r>
    </w:p>
    <w:p w:rsidR="00F47999" w:rsidRPr="000549AB" w:rsidRDefault="0015735A" w:rsidP="00F4799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0549AB">
        <w:rPr>
          <w:rFonts w:ascii="Calibri" w:hAnsi="Calibri" w:cs="Calibri"/>
          <w:sz w:val="22"/>
          <w:szCs w:val="22"/>
        </w:rPr>
        <w:t>kompetencji i podnoszeniem kwalifikacji, co wpłynie nie tylko na sytuację zawodową pracowników,</w:t>
      </w:r>
    </w:p>
    <w:p w:rsidR="00F47999" w:rsidRPr="000549AB" w:rsidRDefault="0015735A" w:rsidP="00F4799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0549AB">
        <w:rPr>
          <w:rFonts w:ascii="Calibri" w:hAnsi="Calibri" w:cs="Calibri"/>
          <w:sz w:val="22"/>
          <w:szCs w:val="22"/>
        </w:rPr>
        <w:t>lecz także na ich poczucie bezpie</w:t>
      </w:r>
      <w:r w:rsidRPr="000549AB">
        <w:rPr>
          <w:rFonts w:ascii="Calibri" w:hAnsi="Calibri" w:cs="Calibri"/>
          <w:sz w:val="22"/>
          <w:szCs w:val="22"/>
        </w:rPr>
        <w:t>czeństwa na rynku pracy. Przed przystąpieniem do wyrażenia opinii</w:t>
      </w:r>
    </w:p>
    <w:p w:rsidR="00F47999" w:rsidRPr="000549AB" w:rsidRDefault="0015735A" w:rsidP="00F4799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0549AB">
        <w:rPr>
          <w:rFonts w:ascii="Calibri" w:hAnsi="Calibri" w:cs="Calibri"/>
          <w:sz w:val="22"/>
          <w:szCs w:val="22"/>
        </w:rPr>
        <w:t xml:space="preserve">zachęcamy do zapoznania się z materiałami zamieszczonymi na stronach: </w:t>
      </w:r>
      <w:hyperlink r:id="rId9" w:history="1">
        <w:r w:rsidRPr="00F40C06">
          <w:rPr>
            <w:rStyle w:val="Hipercze"/>
            <w:rFonts w:ascii="Calibri" w:hAnsi="Calibri" w:cs="Calibri"/>
            <w:sz w:val="22"/>
            <w:szCs w:val="22"/>
          </w:rPr>
          <w:t>www.kwalifikacje.gov.pl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:rsidR="00F47999" w:rsidRDefault="0015735A" w:rsidP="00F4799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0549AB">
        <w:rPr>
          <w:rFonts w:ascii="Calibri" w:hAnsi="Calibri" w:cs="Calibri"/>
          <w:sz w:val="22"/>
          <w:szCs w:val="22"/>
        </w:rPr>
        <w:t xml:space="preserve">oraz </w:t>
      </w:r>
      <w:hyperlink r:id="rId10" w:history="1">
        <w:r w:rsidRPr="00F40C06">
          <w:rPr>
            <w:rStyle w:val="Hipercze"/>
            <w:rFonts w:ascii="Calibri" w:hAnsi="Calibri" w:cs="Calibri"/>
            <w:sz w:val="22"/>
            <w:szCs w:val="22"/>
          </w:rPr>
          <w:t>www.kwalifikacje.edu.pl</w:t>
        </w:r>
      </w:hyperlink>
      <w:r w:rsidRPr="000549AB">
        <w:rPr>
          <w:rFonts w:ascii="Calibri" w:hAnsi="Calibri" w:cs="Calibri"/>
          <w:sz w:val="22"/>
          <w:szCs w:val="22"/>
        </w:rPr>
        <w:t>.</w:t>
      </w:r>
    </w:p>
    <w:p w:rsidR="00F47999" w:rsidRPr="000549AB" w:rsidRDefault="0015735A" w:rsidP="00F4799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F47999" w:rsidRPr="000549AB" w:rsidRDefault="0015735A" w:rsidP="00F4799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0549AB">
        <w:rPr>
          <w:rFonts w:ascii="Calibri" w:hAnsi="Calibri" w:cs="Calibri"/>
          <w:sz w:val="22"/>
          <w:szCs w:val="22"/>
        </w:rPr>
        <w:t>Jednocześnie informuję, że wersja elektroniczna wniosku wraz z tabelą do zgłaszania opinii</w:t>
      </w:r>
    </w:p>
    <w:p w:rsidR="00F47999" w:rsidRPr="000549AB" w:rsidRDefault="0015735A" w:rsidP="00F4799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0549AB">
        <w:rPr>
          <w:rFonts w:ascii="Calibri" w:hAnsi="Calibri" w:cs="Calibri"/>
          <w:sz w:val="22"/>
          <w:szCs w:val="22"/>
        </w:rPr>
        <w:t xml:space="preserve">została zamieszczona na portalu ZSK: </w:t>
      </w:r>
      <w:hyperlink r:id="rId11" w:history="1">
        <w:r w:rsidRPr="00F40C06">
          <w:rPr>
            <w:rStyle w:val="Hipercze"/>
            <w:rFonts w:ascii="Calibri" w:hAnsi="Calibri" w:cs="Calibri"/>
            <w:sz w:val="22"/>
            <w:szCs w:val="22"/>
          </w:rPr>
          <w:t>http://kwalifik</w:t>
        </w:r>
        <w:r w:rsidRPr="00F40C06">
          <w:rPr>
            <w:rStyle w:val="Hipercze"/>
            <w:rFonts w:ascii="Calibri" w:hAnsi="Calibri" w:cs="Calibri"/>
            <w:sz w:val="22"/>
            <w:szCs w:val="22"/>
          </w:rPr>
          <w:t>acje.gov.pl</w:t>
        </w:r>
      </w:hyperlink>
      <w:r w:rsidRPr="000549AB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F47999" w:rsidRDefault="0015735A" w:rsidP="00F4799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F47999" w:rsidRPr="000549AB" w:rsidRDefault="0015735A" w:rsidP="00F47999">
      <w:pPr>
        <w:autoSpaceDE w:val="0"/>
        <w:autoSpaceDN w:val="0"/>
        <w:adjustRightInd w:val="0"/>
        <w:ind w:left="4956" w:firstLine="708"/>
        <w:rPr>
          <w:rFonts w:ascii="Calibri" w:hAnsi="Calibri" w:cs="Calibri"/>
          <w:sz w:val="22"/>
          <w:szCs w:val="22"/>
        </w:rPr>
      </w:pPr>
      <w:r w:rsidRPr="0075564C">
        <w:rPr>
          <w:rFonts w:ascii="Calibri" w:hAnsi="Calibri" w:cs="Calibri"/>
          <w:i/>
          <w:sz w:val="22"/>
          <w:szCs w:val="22"/>
        </w:rPr>
        <w:t>Z poważaniem</w:t>
      </w:r>
      <w:r w:rsidRPr="000549AB">
        <w:rPr>
          <w:rFonts w:ascii="Calibri" w:hAnsi="Calibri" w:cs="Calibri"/>
          <w:sz w:val="22"/>
          <w:szCs w:val="22"/>
        </w:rPr>
        <w:t>,</w:t>
      </w:r>
    </w:p>
    <w:p w:rsidR="00F47999" w:rsidRPr="0075564C" w:rsidRDefault="0015735A" w:rsidP="00F47999">
      <w:pPr>
        <w:autoSpaceDE w:val="0"/>
        <w:autoSpaceDN w:val="0"/>
        <w:adjustRightInd w:val="0"/>
        <w:ind w:left="4956" w:firstLine="708"/>
        <w:rPr>
          <w:rFonts w:ascii="Calibri" w:hAnsi="Calibri" w:cs="Calibri"/>
          <w:b/>
          <w:sz w:val="22"/>
          <w:szCs w:val="22"/>
        </w:rPr>
      </w:pPr>
      <w:r w:rsidRPr="0075564C">
        <w:rPr>
          <w:rFonts w:ascii="Calibri" w:hAnsi="Calibri" w:cs="Calibri"/>
          <w:b/>
          <w:sz w:val="22"/>
          <w:szCs w:val="22"/>
        </w:rPr>
        <w:t>Justyna Jasiewicz</w:t>
      </w:r>
    </w:p>
    <w:p w:rsidR="00F47999" w:rsidRPr="000549AB" w:rsidRDefault="0015735A" w:rsidP="00F47999">
      <w:pPr>
        <w:autoSpaceDE w:val="0"/>
        <w:autoSpaceDN w:val="0"/>
        <w:adjustRightInd w:val="0"/>
        <w:ind w:left="4956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Zastępca D</w:t>
      </w:r>
      <w:r w:rsidRPr="000549AB">
        <w:rPr>
          <w:rFonts w:ascii="Calibri" w:hAnsi="Calibri" w:cs="Calibri"/>
          <w:sz w:val="22"/>
          <w:szCs w:val="22"/>
        </w:rPr>
        <w:t>yrektor</w:t>
      </w:r>
      <w:r>
        <w:rPr>
          <w:rFonts w:ascii="Calibri" w:hAnsi="Calibri" w:cs="Calibri"/>
          <w:sz w:val="22"/>
          <w:szCs w:val="22"/>
        </w:rPr>
        <w:t>a</w:t>
      </w:r>
    </w:p>
    <w:p w:rsidR="00F47999" w:rsidRPr="000549AB" w:rsidRDefault="0015735A" w:rsidP="00F47999">
      <w:pPr>
        <w:autoSpaceDE w:val="0"/>
        <w:autoSpaceDN w:val="0"/>
        <w:adjustRightInd w:val="0"/>
        <w:ind w:left="4956" w:firstLine="708"/>
        <w:rPr>
          <w:rFonts w:ascii="Calibri" w:hAnsi="Calibri" w:cs="Calibri"/>
          <w:sz w:val="22"/>
          <w:szCs w:val="22"/>
        </w:rPr>
      </w:pPr>
      <w:r w:rsidRPr="000549AB">
        <w:rPr>
          <w:rFonts w:ascii="Calibri" w:hAnsi="Calibri" w:cs="Calibri"/>
          <w:sz w:val="22"/>
          <w:szCs w:val="22"/>
        </w:rPr>
        <w:t>/podpisano elektronicznie/</w:t>
      </w:r>
    </w:p>
    <w:p w:rsidR="00F47999" w:rsidRDefault="0015735A" w:rsidP="00F47999">
      <w:pPr>
        <w:tabs>
          <w:tab w:val="left" w:pos="4678"/>
        </w:tabs>
        <w:spacing w:after="120"/>
        <w:jc w:val="both"/>
        <w:rPr>
          <w:rFonts w:ascii="Calibri" w:hAnsi="Calibri"/>
          <w:sz w:val="18"/>
          <w:szCs w:val="18"/>
        </w:rPr>
      </w:pPr>
    </w:p>
    <w:p w:rsidR="00386923" w:rsidRDefault="00386923" w:rsidP="00F47999">
      <w:pPr>
        <w:tabs>
          <w:tab w:val="left" w:pos="4678"/>
        </w:tabs>
        <w:spacing w:after="120"/>
        <w:jc w:val="both"/>
        <w:rPr>
          <w:rFonts w:ascii="Calibri" w:hAnsi="Calibri"/>
          <w:sz w:val="18"/>
          <w:szCs w:val="18"/>
        </w:rPr>
      </w:pPr>
      <w:bookmarkStart w:id="0" w:name="_GoBack"/>
      <w:bookmarkEnd w:id="0"/>
    </w:p>
    <w:p w:rsidR="00F47999" w:rsidRPr="00AC71DF" w:rsidRDefault="0015735A" w:rsidP="00F47999">
      <w:pPr>
        <w:tabs>
          <w:tab w:val="left" w:pos="4678"/>
        </w:tabs>
        <w:spacing w:after="120"/>
        <w:jc w:val="both"/>
        <w:rPr>
          <w:rFonts w:ascii="Calibri" w:hAnsi="Calibri"/>
          <w:sz w:val="20"/>
          <w:szCs w:val="20"/>
        </w:rPr>
      </w:pPr>
      <w:r w:rsidRPr="00AC71DF">
        <w:rPr>
          <w:rFonts w:ascii="Calibri" w:hAnsi="Calibri"/>
          <w:sz w:val="20"/>
          <w:szCs w:val="20"/>
        </w:rPr>
        <w:lastRenderedPageBreak/>
        <w:t xml:space="preserve">Załączniki: </w:t>
      </w:r>
    </w:p>
    <w:p w:rsidR="00F47999" w:rsidRPr="00AC71DF" w:rsidRDefault="0015735A" w:rsidP="00F47999">
      <w:pPr>
        <w:tabs>
          <w:tab w:val="left" w:pos="4678"/>
        </w:tabs>
        <w:spacing w:after="120"/>
        <w:jc w:val="both"/>
        <w:rPr>
          <w:rFonts w:ascii="Calibri" w:hAnsi="Calibri" w:cs="Calibri"/>
          <w:sz w:val="20"/>
          <w:szCs w:val="20"/>
        </w:rPr>
      </w:pPr>
      <w:r w:rsidRPr="00AC71DF">
        <w:rPr>
          <w:rFonts w:ascii="Calibri" w:hAnsi="Calibri"/>
          <w:sz w:val="20"/>
          <w:szCs w:val="20"/>
        </w:rPr>
        <w:t xml:space="preserve">Załącznik nr 1 - Formularz </w:t>
      </w:r>
      <w:r w:rsidRPr="00AC71DF">
        <w:rPr>
          <w:rFonts w:ascii="Calibri" w:hAnsi="Calibri" w:cs="Calibri"/>
          <w:sz w:val="20"/>
          <w:szCs w:val="20"/>
        </w:rPr>
        <w:t>konsultacji z zainteresowanymi środowiskami dla kwalifikacji ,,Wykonywanie zadań inspektora ochrony danych”.</w:t>
      </w:r>
    </w:p>
    <w:p w:rsidR="00F47999" w:rsidRPr="00AC71DF" w:rsidRDefault="0015735A" w:rsidP="00F47999">
      <w:pPr>
        <w:tabs>
          <w:tab w:val="left" w:pos="4678"/>
        </w:tabs>
        <w:spacing w:after="120"/>
        <w:jc w:val="both"/>
        <w:rPr>
          <w:rFonts w:ascii="Calibri" w:hAnsi="Calibri" w:cs="Calibri"/>
          <w:sz w:val="20"/>
          <w:szCs w:val="20"/>
        </w:rPr>
      </w:pPr>
      <w:r w:rsidRPr="00AC71DF">
        <w:rPr>
          <w:rFonts w:ascii="Calibri" w:hAnsi="Calibri" w:cs="Calibri"/>
          <w:sz w:val="20"/>
          <w:szCs w:val="20"/>
        </w:rPr>
        <w:t xml:space="preserve">Załącznik nr 2 – Wniosek </w:t>
      </w:r>
      <w:r w:rsidRPr="00AC71DF">
        <w:rPr>
          <w:rFonts w:ascii="Calibri" w:hAnsi="Calibri"/>
          <w:sz w:val="20"/>
          <w:szCs w:val="20"/>
        </w:rPr>
        <w:t>,,Wykonywanie zadań inspektora ochrony danych” złożony przez Centrum Zarządzania jakością INFOX.</w:t>
      </w:r>
    </w:p>
    <w:sectPr w:rsidR="00F47999" w:rsidRPr="00AC71DF" w:rsidSect="00343D7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701" w:right="1418" w:bottom="1418" w:left="1418" w:header="709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35A" w:rsidRDefault="0015735A">
      <w:r>
        <w:separator/>
      </w:r>
    </w:p>
  </w:endnote>
  <w:endnote w:type="continuationSeparator" w:id="0">
    <w:p w:rsidR="0015735A" w:rsidRDefault="00157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3CD" w:rsidRDefault="001573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35" w:type="dxa"/>
      <w:jc w:val="center"/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1280"/>
      <w:gridCol w:w="8590"/>
      <w:gridCol w:w="1165"/>
    </w:tblGrid>
    <w:tr w:rsidR="00540FE5" w:rsidTr="00E203CD">
      <w:trPr>
        <w:jc w:val="center"/>
      </w:trPr>
      <w:tc>
        <w:tcPr>
          <w:tcW w:w="1280" w:type="dxa"/>
          <w:vAlign w:val="center"/>
        </w:tcPr>
        <w:p w:rsidR="00883BEB" w:rsidRDefault="0015735A" w:rsidP="00883BEB">
          <w:pPr>
            <w:pStyle w:val="Stopka"/>
            <w:jc w:val="center"/>
          </w:pPr>
        </w:p>
        <w:p w:rsidR="00883BEB" w:rsidRDefault="0015735A" w:rsidP="00883BEB"/>
        <w:p w:rsidR="00883BEB" w:rsidRDefault="0015735A" w:rsidP="00883BEB"/>
      </w:tc>
      <w:tc>
        <w:tcPr>
          <w:tcW w:w="8590" w:type="dxa"/>
          <w:vAlign w:val="center"/>
          <w:hideMark/>
        </w:tcPr>
        <w:p w:rsidR="00E203CD" w:rsidRPr="00E203CD" w:rsidRDefault="0015735A" w:rsidP="00E203CD">
          <w:pPr>
            <w:tabs>
              <w:tab w:val="left" w:pos="4678"/>
            </w:tabs>
            <w:spacing w:after="120"/>
            <w:rPr>
              <w:rFonts w:ascii="Calibri" w:hAnsi="Calibri"/>
              <w:i/>
              <w:sz w:val="18"/>
              <w:szCs w:val="18"/>
            </w:rPr>
          </w:pPr>
          <w:r w:rsidRPr="00E203CD">
            <w:rPr>
              <w:rFonts w:ascii="Calibri" w:hAnsi="Calibri"/>
              <w:i/>
              <w:sz w:val="18"/>
              <w:szCs w:val="18"/>
            </w:rPr>
            <w:t xml:space="preserve">Pismo jest zgodne z wymaganiami WCAG 2.0 dla systemów teleinformatycznych w zakresie dostępności dla osób niepełnosprawnych, określonymi w załączniku nr 4 do Rozporządzenia Rady Ministrów z dnia 12 kwietnia 2012 r. w sprawie </w:t>
          </w:r>
          <w:r w:rsidRPr="00E203CD">
            <w:rPr>
              <w:rFonts w:ascii="Calibri" w:hAnsi="Calibri"/>
              <w:i/>
              <w:sz w:val="18"/>
              <w:szCs w:val="18"/>
            </w:rPr>
            <w:t>Krajowych Ram Interoperacyjności, minimalnych wymagań dla rejestrów publicznych i wymiany informacji w postaci elektronicznej oraz minimalnych wymagań dla systemów teleinformatycznych (Dz. U. z 2017 poz. 2247)</w:t>
          </w:r>
        </w:p>
        <w:p w:rsidR="00883BEB" w:rsidRDefault="0015735A" w:rsidP="00883BEB">
          <w:pPr>
            <w:pStyle w:val="Stopka"/>
            <w:jc w:val="center"/>
          </w:pPr>
        </w:p>
      </w:tc>
      <w:tc>
        <w:tcPr>
          <w:tcW w:w="1165" w:type="dxa"/>
          <w:vAlign w:val="center"/>
        </w:tcPr>
        <w:p w:rsidR="00883BEB" w:rsidRDefault="0015735A" w:rsidP="00883BEB">
          <w:pPr>
            <w:pStyle w:val="Stopka"/>
            <w:jc w:val="center"/>
          </w:pPr>
        </w:p>
      </w:tc>
    </w:tr>
    <w:tr w:rsidR="00540FE5" w:rsidTr="00E203CD">
      <w:trPr>
        <w:jc w:val="center"/>
      </w:trPr>
      <w:tc>
        <w:tcPr>
          <w:tcW w:w="1280" w:type="dxa"/>
          <w:vAlign w:val="center"/>
        </w:tcPr>
        <w:p w:rsidR="00883BEB" w:rsidRDefault="0015735A" w:rsidP="00883BEB">
          <w:pPr>
            <w:pStyle w:val="Stopka"/>
            <w:jc w:val="center"/>
          </w:pPr>
        </w:p>
      </w:tc>
      <w:tc>
        <w:tcPr>
          <w:tcW w:w="8590" w:type="dxa"/>
          <w:vAlign w:val="center"/>
          <w:hideMark/>
        </w:tcPr>
        <w:p w:rsidR="00883BEB" w:rsidRDefault="0015735A" w:rsidP="00883BEB">
          <w:pPr>
            <w:pStyle w:val="Stopka"/>
            <w:jc w:val="center"/>
            <w:rPr>
              <w:rFonts w:ascii="Calibri" w:hAnsi="Calibri"/>
              <w:color w:val="808080"/>
              <w:sz w:val="20"/>
              <w:szCs w:val="20"/>
            </w:rPr>
          </w:pPr>
          <w:r>
            <w:rPr>
              <w:rFonts w:ascii="Calibri" w:hAnsi="Calibri"/>
              <w:color w:val="808080"/>
              <w:sz w:val="20"/>
              <w:szCs w:val="20"/>
            </w:rPr>
            <w:t>Ministerstwo Cyfryzacji</w:t>
          </w:r>
        </w:p>
        <w:p w:rsidR="00883BEB" w:rsidRDefault="0015735A" w:rsidP="00883BEB">
          <w:pPr>
            <w:pStyle w:val="Stopka"/>
            <w:jc w:val="center"/>
            <w:rPr>
              <w:rFonts w:ascii="Calibri" w:hAnsi="Calibri"/>
              <w:color w:val="808080"/>
              <w:sz w:val="20"/>
              <w:szCs w:val="20"/>
            </w:rPr>
          </w:pPr>
          <w:r>
            <w:rPr>
              <w:rFonts w:ascii="Calibri" w:hAnsi="Calibri"/>
              <w:color w:val="808080"/>
              <w:sz w:val="20"/>
              <w:szCs w:val="20"/>
            </w:rPr>
            <w:t xml:space="preserve">ul. Królewska 27, </w:t>
          </w:r>
          <w:r>
            <w:rPr>
              <w:rFonts w:ascii="Calibri" w:hAnsi="Calibri"/>
              <w:color w:val="808080"/>
              <w:sz w:val="20"/>
              <w:szCs w:val="20"/>
            </w:rPr>
            <w:t>00-060 Warszawa</w:t>
          </w:r>
        </w:p>
      </w:tc>
      <w:tc>
        <w:tcPr>
          <w:tcW w:w="1165" w:type="dxa"/>
          <w:vAlign w:val="center"/>
        </w:tcPr>
        <w:p w:rsidR="00883BEB" w:rsidRDefault="0015735A" w:rsidP="00883BEB">
          <w:pPr>
            <w:pStyle w:val="Stopka"/>
            <w:jc w:val="center"/>
          </w:pPr>
        </w:p>
      </w:tc>
    </w:tr>
  </w:tbl>
  <w:p w:rsidR="005A2AC2" w:rsidRPr="00883BEB" w:rsidRDefault="0015735A" w:rsidP="00883BE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77" w:type="dxa"/>
      <w:jc w:val="center"/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1280"/>
      <w:gridCol w:w="8732"/>
      <w:gridCol w:w="1165"/>
    </w:tblGrid>
    <w:tr w:rsidR="00540FE5" w:rsidTr="00E203CD">
      <w:trPr>
        <w:jc w:val="center"/>
      </w:trPr>
      <w:tc>
        <w:tcPr>
          <w:tcW w:w="1280" w:type="dxa"/>
          <w:vAlign w:val="center"/>
        </w:tcPr>
        <w:p w:rsidR="00883BEB" w:rsidRDefault="0015735A" w:rsidP="00883BEB">
          <w:pPr>
            <w:pStyle w:val="Stopka"/>
            <w:jc w:val="center"/>
          </w:pPr>
        </w:p>
        <w:p w:rsidR="00883BEB" w:rsidRDefault="0015735A" w:rsidP="00883BEB"/>
        <w:p w:rsidR="00883BEB" w:rsidRDefault="0015735A" w:rsidP="00883BEB"/>
      </w:tc>
      <w:tc>
        <w:tcPr>
          <w:tcW w:w="8732" w:type="dxa"/>
          <w:vAlign w:val="center"/>
          <w:hideMark/>
        </w:tcPr>
        <w:p w:rsidR="008974C8" w:rsidRPr="00E203CD" w:rsidRDefault="0015735A" w:rsidP="00E203CD">
          <w:pPr>
            <w:tabs>
              <w:tab w:val="left" w:pos="4678"/>
            </w:tabs>
            <w:spacing w:after="120"/>
            <w:rPr>
              <w:rFonts w:ascii="Calibri" w:hAnsi="Calibri"/>
              <w:i/>
              <w:sz w:val="18"/>
              <w:szCs w:val="18"/>
            </w:rPr>
          </w:pPr>
          <w:r w:rsidRPr="00E203CD">
            <w:rPr>
              <w:rFonts w:ascii="Calibri" w:hAnsi="Calibri"/>
              <w:i/>
              <w:sz w:val="18"/>
              <w:szCs w:val="18"/>
            </w:rPr>
            <w:t>Pismo jest zgodne z wymaganiami WCAG 2.0 dla systemów teleinformatycznych</w:t>
          </w:r>
          <w:r w:rsidRPr="00E203CD">
            <w:rPr>
              <w:rFonts w:ascii="Calibri" w:hAnsi="Calibri"/>
              <w:i/>
              <w:sz w:val="18"/>
              <w:szCs w:val="18"/>
            </w:rPr>
            <w:t xml:space="preserve"> w zakresie dostępności dla osób niepełnosprawnych, określonymi w załączniku nr 4 do Rozporządzenia Rady Ministrów z dnia 12 kwietnia 2012 r. w sprawie Krajowych Ram Interoperacyjności, minimalnych wymagań dla rejestrów publicznych i wymiany informacji w p</w:t>
          </w:r>
          <w:r w:rsidRPr="00E203CD">
            <w:rPr>
              <w:rFonts w:ascii="Calibri" w:hAnsi="Calibri"/>
              <w:i/>
              <w:sz w:val="18"/>
              <w:szCs w:val="18"/>
            </w:rPr>
            <w:t>ostaci elektronicznej oraz minimalnych wymagań dla systemów teleinformatycznych (Dz. U. z 2017 poz. 2247)</w:t>
          </w:r>
        </w:p>
        <w:p w:rsidR="00883BEB" w:rsidRDefault="0015735A" w:rsidP="00883BEB">
          <w:pPr>
            <w:pStyle w:val="Stopka"/>
            <w:jc w:val="center"/>
          </w:pPr>
        </w:p>
      </w:tc>
      <w:tc>
        <w:tcPr>
          <w:tcW w:w="1165" w:type="dxa"/>
          <w:vAlign w:val="center"/>
        </w:tcPr>
        <w:p w:rsidR="00883BEB" w:rsidRDefault="0015735A" w:rsidP="00883BEB">
          <w:pPr>
            <w:pStyle w:val="Stopka"/>
            <w:jc w:val="center"/>
          </w:pPr>
        </w:p>
      </w:tc>
    </w:tr>
    <w:tr w:rsidR="00540FE5" w:rsidTr="00E203CD">
      <w:trPr>
        <w:jc w:val="center"/>
      </w:trPr>
      <w:tc>
        <w:tcPr>
          <w:tcW w:w="1280" w:type="dxa"/>
          <w:vAlign w:val="center"/>
        </w:tcPr>
        <w:p w:rsidR="00883BEB" w:rsidRDefault="0015735A" w:rsidP="00883BEB">
          <w:pPr>
            <w:pStyle w:val="Stopka"/>
            <w:jc w:val="center"/>
          </w:pPr>
        </w:p>
      </w:tc>
      <w:tc>
        <w:tcPr>
          <w:tcW w:w="8732" w:type="dxa"/>
          <w:vAlign w:val="center"/>
          <w:hideMark/>
        </w:tcPr>
        <w:p w:rsidR="00883BEB" w:rsidRDefault="0015735A" w:rsidP="00883BEB">
          <w:pPr>
            <w:pStyle w:val="Stopka"/>
            <w:jc w:val="center"/>
            <w:rPr>
              <w:rFonts w:ascii="Calibri" w:hAnsi="Calibri"/>
              <w:color w:val="808080"/>
              <w:sz w:val="20"/>
              <w:szCs w:val="20"/>
            </w:rPr>
          </w:pPr>
          <w:r>
            <w:rPr>
              <w:rFonts w:ascii="Calibri" w:hAnsi="Calibri"/>
              <w:color w:val="808080"/>
              <w:sz w:val="20"/>
              <w:szCs w:val="20"/>
            </w:rPr>
            <w:t>Ministerstwo Cyfryzacji</w:t>
          </w:r>
        </w:p>
        <w:p w:rsidR="00883BEB" w:rsidRDefault="0015735A" w:rsidP="00883BEB">
          <w:pPr>
            <w:pStyle w:val="Stopka"/>
            <w:jc w:val="center"/>
            <w:rPr>
              <w:rFonts w:ascii="Calibri" w:hAnsi="Calibri"/>
              <w:color w:val="808080"/>
              <w:sz w:val="20"/>
              <w:szCs w:val="20"/>
            </w:rPr>
          </w:pPr>
          <w:r>
            <w:rPr>
              <w:rFonts w:ascii="Calibri" w:hAnsi="Calibri"/>
              <w:color w:val="808080"/>
              <w:sz w:val="20"/>
              <w:szCs w:val="20"/>
            </w:rPr>
            <w:t>ul. Królewska 27, 00-060 Warszawa</w:t>
          </w:r>
        </w:p>
      </w:tc>
      <w:tc>
        <w:tcPr>
          <w:tcW w:w="1165" w:type="dxa"/>
          <w:vAlign w:val="center"/>
        </w:tcPr>
        <w:p w:rsidR="00883BEB" w:rsidRDefault="0015735A" w:rsidP="00883BEB">
          <w:pPr>
            <w:pStyle w:val="Stopka"/>
            <w:jc w:val="center"/>
          </w:pPr>
        </w:p>
      </w:tc>
    </w:tr>
  </w:tbl>
  <w:p w:rsidR="00F5128A" w:rsidRPr="00883BEB" w:rsidRDefault="0015735A" w:rsidP="00883B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35A" w:rsidRDefault="0015735A">
      <w:r>
        <w:separator/>
      </w:r>
    </w:p>
  </w:footnote>
  <w:footnote w:type="continuationSeparator" w:id="0">
    <w:p w:rsidR="0015735A" w:rsidRDefault="001573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0A7" w:rsidRDefault="0015735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207524" o:spid="_x0000_s3073" type="#_x0000_t75" style="position:absolute;margin-left:0;margin-top:0;width:505.85pt;height:716.35pt;z-index:-251658752;mso-position-horizontal:center;mso-position-horizontal-relative:margin;mso-position-vertical:center;mso-position-vertical-relative:margin" o:allowincell="f">
          <v:imagedata r:id="rId1" o:title="zx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3CD" w:rsidRDefault="0015735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bottom w:w="170" w:type="dxa"/>
      </w:tblCellMar>
      <w:tblLook w:val="04A0" w:firstRow="1" w:lastRow="0" w:firstColumn="1" w:lastColumn="0" w:noHBand="0" w:noVBand="1"/>
    </w:tblPr>
    <w:tblGrid>
      <w:gridCol w:w="4281"/>
      <w:gridCol w:w="4717"/>
      <w:gridCol w:w="73"/>
    </w:tblGrid>
    <w:tr w:rsidR="00540FE5" w:rsidTr="00574CB1">
      <w:trPr>
        <w:gridAfter w:val="1"/>
        <w:wAfter w:w="76" w:type="dxa"/>
      </w:trPr>
      <w:tc>
        <w:tcPr>
          <w:tcW w:w="4361" w:type="dxa"/>
          <w:shd w:val="clear" w:color="auto" w:fill="auto"/>
        </w:tcPr>
        <w:p w:rsidR="005A2AC2" w:rsidRDefault="0015735A" w:rsidP="00547FD5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>
                <wp:extent cx="638175" cy="67627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50" w:type="dxa"/>
          <w:shd w:val="clear" w:color="auto" w:fill="auto"/>
        </w:tcPr>
        <w:p w:rsidR="005A2AC2" w:rsidRDefault="0015735A" w:rsidP="00AD26BF">
          <w:pPr>
            <w:pStyle w:val="Nagwek"/>
            <w:tabs>
              <w:tab w:val="clear" w:pos="4536"/>
            </w:tabs>
            <w:ind w:right="79"/>
            <w:jc w:val="right"/>
          </w:pPr>
          <w:r w:rsidRPr="00547FD5">
            <w:rPr>
              <w:rFonts w:ascii="Calibri" w:hAnsi="Calibri"/>
              <w:sz w:val="24"/>
              <w:szCs w:val="24"/>
            </w:rPr>
            <w:t xml:space="preserve">Warszawa, dnia </w:t>
          </w:r>
          <w:bookmarkStart w:id="1" w:name="ezdDataPodpisu"/>
          <w:r w:rsidRPr="00547FD5">
            <w:rPr>
              <w:rFonts w:ascii="Calibri" w:hAnsi="Calibri"/>
              <w:sz w:val="24"/>
              <w:szCs w:val="24"/>
            </w:rPr>
            <w:t>02 lipca 2019</w:t>
          </w:r>
          <w:bookmarkEnd w:id="1"/>
          <w:r w:rsidRPr="00547FD5">
            <w:rPr>
              <w:rFonts w:ascii="Calibri" w:hAnsi="Calibri"/>
              <w:sz w:val="24"/>
              <w:szCs w:val="24"/>
            </w:rPr>
            <w:t xml:space="preserve"> r.</w:t>
          </w:r>
          <w:r>
            <w:t xml:space="preserve"> </w:t>
          </w:r>
        </w:p>
      </w:tc>
    </w:tr>
    <w:tr w:rsidR="00540FE5" w:rsidTr="00574CB1">
      <w:tc>
        <w:tcPr>
          <w:tcW w:w="4361" w:type="dxa"/>
          <w:shd w:val="clear" w:color="auto" w:fill="auto"/>
        </w:tcPr>
        <w:p w:rsidR="00C852D4" w:rsidRDefault="0015735A" w:rsidP="00C852D4">
          <w:pPr>
            <w:jc w:val="center"/>
            <w:rPr>
              <w:rFonts w:ascii="Calibri" w:hAnsi="Calibri"/>
              <w:b/>
              <w:sz w:val="28"/>
            </w:rPr>
          </w:pPr>
          <w:r>
            <w:rPr>
              <w:rFonts w:ascii="Calibri" w:hAnsi="Calibri"/>
              <w:b/>
              <w:sz w:val="28"/>
            </w:rPr>
            <w:t>RZECZPOSPOLITA POLSKA</w:t>
          </w:r>
        </w:p>
        <w:p w:rsidR="00416C68" w:rsidRPr="00547FD5" w:rsidRDefault="0015735A" w:rsidP="00AD26BF">
          <w:pPr>
            <w:spacing w:line="276" w:lineRule="auto"/>
            <w:jc w:val="center"/>
            <w:rPr>
              <w:rFonts w:ascii="Calibri" w:hAnsi="Calibri"/>
            </w:rPr>
          </w:pPr>
          <w:r w:rsidRPr="00547FD5">
            <w:rPr>
              <w:rFonts w:ascii="Calibri" w:hAnsi="Calibri"/>
            </w:rPr>
            <w:t>MINISTERSTWO CYFRYZACJI</w:t>
          </w:r>
        </w:p>
        <w:p w:rsidR="005A2AC2" w:rsidRPr="00082835" w:rsidRDefault="0015735A" w:rsidP="00082835">
          <w:pPr>
            <w:tabs>
              <w:tab w:val="left" w:pos="1560"/>
              <w:tab w:val="left" w:pos="2127"/>
            </w:tabs>
            <w:spacing w:line="276" w:lineRule="auto"/>
            <w:jc w:val="center"/>
            <w:rPr>
              <w:rFonts w:ascii="Calibri" w:hAnsi="Calibri"/>
              <w:b/>
              <w:i/>
              <w:sz w:val="22"/>
              <w:szCs w:val="22"/>
            </w:rPr>
          </w:pPr>
          <w:r w:rsidRPr="00082835">
            <w:rPr>
              <w:rFonts w:ascii="Calibri" w:hAnsi="Calibri"/>
              <w:b/>
              <w:i/>
              <w:sz w:val="22"/>
              <w:szCs w:val="22"/>
            </w:rPr>
            <w:t>Departament Otwartych Danych i Rozwoju Kompetencji</w:t>
          </w:r>
        </w:p>
      </w:tc>
      <w:tc>
        <w:tcPr>
          <w:tcW w:w="4926" w:type="dxa"/>
          <w:gridSpan w:val="2"/>
          <w:shd w:val="clear" w:color="auto" w:fill="auto"/>
        </w:tcPr>
        <w:p w:rsidR="005A2AC2" w:rsidRDefault="0015735A" w:rsidP="00547FD5">
          <w:pPr>
            <w:pStyle w:val="Nagwek"/>
            <w:jc w:val="right"/>
          </w:pPr>
        </w:p>
      </w:tc>
    </w:tr>
    <w:tr w:rsidR="00540FE5" w:rsidTr="00574CB1">
      <w:tc>
        <w:tcPr>
          <w:tcW w:w="4361" w:type="dxa"/>
          <w:shd w:val="clear" w:color="auto" w:fill="auto"/>
        </w:tcPr>
        <w:p w:rsidR="005A2AC2" w:rsidRPr="00BA6D13" w:rsidRDefault="0015735A" w:rsidP="00AD26BF">
          <w:pPr>
            <w:tabs>
              <w:tab w:val="center" w:pos="1890"/>
            </w:tabs>
            <w:jc w:val="center"/>
            <w:rPr>
              <w:rFonts w:ascii="Calibri" w:hAnsi="Calibri"/>
              <w:sz w:val="20"/>
              <w:szCs w:val="20"/>
            </w:rPr>
          </w:pPr>
          <w:bookmarkStart w:id="2" w:name="ezdSprawaZnak"/>
          <w:r w:rsidRPr="00BA6D13">
            <w:rPr>
              <w:rFonts w:ascii="Calibri" w:hAnsi="Calibri"/>
              <w:sz w:val="20"/>
              <w:szCs w:val="20"/>
            </w:rPr>
            <w:t>DODiRK-VIII.526.5.2019</w:t>
          </w:r>
          <w:bookmarkEnd w:id="2"/>
        </w:p>
      </w:tc>
      <w:tc>
        <w:tcPr>
          <w:tcW w:w="4926" w:type="dxa"/>
          <w:gridSpan w:val="2"/>
          <w:shd w:val="clear" w:color="auto" w:fill="auto"/>
        </w:tcPr>
        <w:p w:rsidR="005A2AC2" w:rsidRDefault="0015735A" w:rsidP="00547FD5">
          <w:pPr>
            <w:pStyle w:val="Nagwek"/>
            <w:jc w:val="right"/>
          </w:pPr>
        </w:p>
      </w:tc>
    </w:tr>
  </w:tbl>
  <w:p w:rsidR="005A2AC2" w:rsidRPr="005A2AC2" w:rsidRDefault="0015735A" w:rsidP="005A2A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906AD"/>
    <w:multiLevelType w:val="hybridMultilevel"/>
    <w:tmpl w:val="8810430C"/>
    <w:lvl w:ilvl="0" w:tplc="A1C0F3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DA68F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F85A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BA6E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6447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48C2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EA2E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388C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E83E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014EB1"/>
    <w:multiLevelType w:val="hybridMultilevel"/>
    <w:tmpl w:val="5A248C22"/>
    <w:lvl w:ilvl="0" w:tplc="C6E4A8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909C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F6230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B688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981C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1CF0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F2C1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74CB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98207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07D8F"/>
    <w:multiLevelType w:val="hybridMultilevel"/>
    <w:tmpl w:val="730CF1FE"/>
    <w:lvl w:ilvl="0" w:tplc="31062A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E88A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CC01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1806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02DA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EC8A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D242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9652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48CF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173654"/>
    <w:multiLevelType w:val="hybridMultilevel"/>
    <w:tmpl w:val="EA0C6356"/>
    <w:lvl w:ilvl="0" w:tplc="5A8AEC1A">
      <w:start w:val="1"/>
      <w:numFmt w:val="decimal"/>
      <w:lvlText w:val="%1."/>
      <w:lvlJc w:val="left"/>
      <w:pPr>
        <w:ind w:left="1440" w:hanging="360"/>
      </w:pPr>
    </w:lvl>
    <w:lvl w:ilvl="1" w:tplc="36ACEBC6" w:tentative="1">
      <w:start w:val="1"/>
      <w:numFmt w:val="lowerLetter"/>
      <w:lvlText w:val="%2."/>
      <w:lvlJc w:val="left"/>
      <w:pPr>
        <w:ind w:left="2160" w:hanging="360"/>
      </w:pPr>
    </w:lvl>
    <w:lvl w:ilvl="2" w:tplc="C2E8F2CC" w:tentative="1">
      <w:start w:val="1"/>
      <w:numFmt w:val="lowerRoman"/>
      <w:lvlText w:val="%3."/>
      <w:lvlJc w:val="right"/>
      <w:pPr>
        <w:ind w:left="2880" w:hanging="180"/>
      </w:pPr>
    </w:lvl>
    <w:lvl w:ilvl="3" w:tplc="FAF8B074" w:tentative="1">
      <w:start w:val="1"/>
      <w:numFmt w:val="decimal"/>
      <w:lvlText w:val="%4."/>
      <w:lvlJc w:val="left"/>
      <w:pPr>
        <w:ind w:left="3600" w:hanging="360"/>
      </w:pPr>
    </w:lvl>
    <w:lvl w:ilvl="4" w:tplc="E496E29A" w:tentative="1">
      <w:start w:val="1"/>
      <w:numFmt w:val="lowerLetter"/>
      <w:lvlText w:val="%5."/>
      <w:lvlJc w:val="left"/>
      <w:pPr>
        <w:ind w:left="4320" w:hanging="360"/>
      </w:pPr>
    </w:lvl>
    <w:lvl w:ilvl="5" w:tplc="C2AA868C" w:tentative="1">
      <w:start w:val="1"/>
      <w:numFmt w:val="lowerRoman"/>
      <w:lvlText w:val="%6."/>
      <w:lvlJc w:val="right"/>
      <w:pPr>
        <w:ind w:left="5040" w:hanging="180"/>
      </w:pPr>
    </w:lvl>
    <w:lvl w:ilvl="6" w:tplc="51F0D908" w:tentative="1">
      <w:start w:val="1"/>
      <w:numFmt w:val="decimal"/>
      <w:lvlText w:val="%7."/>
      <w:lvlJc w:val="left"/>
      <w:pPr>
        <w:ind w:left="5760" w:hanging="360"/>
      </w:pPr>
    </w:lvl>
    <w:lvl w:ilvl="7" w:tplc="A5D21700" w:tentative="1">
      <w:start w:val="1"/>
      <w:numFmt w:val="lowerLetter"/>
      <w:lvlText w:val="%8."/>
      <w:lvlJc w:val="left"/>
      <w:pPr>
        <w:ind w:left="6480" w:hanging="360"/>
      </w:pPr>
    </w:lvl>
    <w:lvl w:ilvl="8" w:tplc="A5ECB72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58C5942"/>
    <w:multiLevelType w:val="hybridMultilevel"/>
    <w:tmpl w:val="ABA0A0EC"/>
    <w:lvl w:ilvl="0" w:tplc="32101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4080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3EFC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0A8F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E67F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1C1B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0A69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3E09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5683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6F6F24"/>
    <w:multiLevelType w:val="hybridMultilevel"/>
    <w:tmpl w:val="199A7EE8"/>
    <w:lvl w:ilvl="0" w:tplc="67FA54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E1411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1413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483C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1EA4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1AD7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448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26BB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2411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586146"/>
    <w:multiLevelType w:val="hybridMultilevel"/>
    <w:tmpl w:val="2090B026"/>
    <w:lvl w:ilvl="0" w:tplc="C0425B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CB4B6C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434804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4320B9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448F54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680054C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DA002C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E209E4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EEE68E9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FE5"/>
    <w:rsid w:val="00112168"/>
    <w:rsid w:val="0015735A"/>
    <w:rsid w:val="001B0E94"/>
    <w:rsid w:val="00386923"/>
    <w:rsid w:val="0054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docId w15:val="{9C7B3723-17A8-42F0-989D-271BD056A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framePr w:w="3973" w:h="1642" w:hSpace="141" w:wrap="around" w:vAnchor="text" w:hAnchor="page" w:x="1298" w:y="-402"/>
      <w:spacing w:before="60"/>
      <w:jc w:val="center"/>
    </w:pPr>
    <w:rPr>
      <w:b/>
      <w:bCs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b/>
    </w:rPr>
  </w:style>
  <w:style w:type="paragraph" w:styleId="Tekstdymka">
    <w:name w:val="Balloon Text"/>
    <w:basedOn w:val="Normalny"/>
    <w:semiHidden/>
    <w:rsid w:val="00BB016D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ny"/>
    <w:rsid w:val="00D24216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rsid w:val="00D24216"/>
    <w:pPr>
      <w:widowControl w:val="0"/>
      <w:autoSpaceDE w:val="0"/>
      <w:autoSpaceDN w:val="0"/>
      <w:adjustRightInd w:val="0"/>
      <w:spacing w:line="475" w:lineRule="exact"/>
      <w:ind w:firstLine="446"/>
    </w:pPr>
  </w:style>
  <w:style w:type="character" w:customStyle="1" w:styleId="FontStyle16">
    <w:name w:val="Font Style16"/>
    <w:rsid w:val="00D2421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rsid w:val="00D24216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D2421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1">
    <w:name w:val="Font Style21"/>
    <w:rsid w:val="00D24216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rsid w:val="00D24216"/>
    <w:rPr>
      <w:rFonts w:ascii="Times New Roman" w:hAnsi="Times New Roman" w:cs="Times New Roman"/>
      <w:sz w:val="22"/>
      <w:szCs w:val="22"/>
    </w:rPr>
  </w:style>
  <w:style w:type="paragraph" w:customStyle="1" w:styleId="Akapitzlist1">
    <w:name w:val="Akapit z listą1"/>
    <w:basedOn w:val="Normalny"/>
    <w:rsid w:val="00D14FAF"/>
    <w:pPr>
      <w:suppressAutoHyphens/>
      <w:ind w:left="720"/>
    </w:pPr>
    <w:rPr>
      <w:rFonts w:eastAsia="Calibri"/>
      <w:lang w:eastAsia="ar-SA"/>
    </w:rPr>
  </w:style>
  <w:style w:type="paragraph" w:styleId="Stopka">
    <w:name w:val="footer"/>
    <w:basedOn w:val="Normalny"/>
    <w:link w:val="StopkaZnak"/>
    <w:uiPriority w:val="99"/>
    <w:rsid w:val="001120E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C1E4D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760837"/>
  </w:style>
  <w:style w:type="table" w:styleId="Tabela-Siatka">
    <w:name w:val="Table Grid"/>
    <w:basedOn w:val="Standardowy"/>
    <w:rsid w:val="00225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F4799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47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DODiRK@mc.gov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walifikacje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kwalifikacje.edu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walifikacje.gov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CB303-3A7F-4241-AE2D-B54F8570A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Ministerstwo Cyfryzacji</dc:creator>
  <cp:lastModifiedBy>Kalita Izabela</cp:lastModifiedBy>
  <cp:revision>2</cp:revision>
  <cp:lastPrinted>2013-12-20T10:51:00Z</cp:lastPrinted>
  <dcterms:created xsi:type="dcterms:W3CDTF">2019-07-02T13:38:00Z</dcterms:created>
  <dcterms:modified xsi:type="dcterms:W3CDTF">2019-07-02T13:38:00Z</dcterms:modified>
</cp:coreProperties>
</file>