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860BC1" w:rsidP="00877A10">
      <w:pPr>
        <w:spacing w:before="120" w:after="120"/>
        <w:jc w:val="center"/>
        <w:rPr>
          <w:i/>
        </w:rPr>
      </w:pPr>
      <w:r>
        <w:rPr>
          <w:i/>
        </w:rPr>
        <w:t xml:space="preserve">Prowadzenie </w:t>
      </w:r>
      <w:r w:rsidR="00F20F14">
        <w:rPr>
          <w:i/>
        </w:rPr>
        <w:t>zajęć metodami</w:t>
      </w:r>
      <w:bookmarkStart w:id="0" w:name="_GoBack"/>
      <w:bookmarkEnd w:id="0"/>
      <w:r w:rsidR="00177E81">
        <w:rPr>
          <w:i/>
        </w:rPr>
        <w:t xml:space="preserve"> leśnej pedagogiki</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177E81" w:rsidRDefault="00177E81" w:rsidP="007E4966">
      <w:pPr>
        <w:spacing w:after="0"/>
        <w:jc w:val="center"/>
        <w:rPr>
          <w:i/>
        </w:rPr>
      </w:pPr>
      <w:r w:rsidRPr="00177E81">
        <w:rPr>
          <w:i/>
        </w:rPr>
        <w:t xml:space="preserve">konsultacje środowiskowe </w:t>
      </w:r>
      <w:r>
        <w:rPr>
          <w:i/>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367168" w:rsidRPr="00367168">
              <w:rPr>
                <w:rFonts w:ascii="Arial" w:hAnsi="Arial" w:cs="Arial"/>
                <w:b/>
                <w:bCs/>
                <w:sz w:val="18"/>
                <w:szCs w:val="20"/>
                <w:lang w:val="pl-PL"/>
              </w:rPr>
              <w:t>Prowadzenie zajęć metodami leśnej pedagogiki</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367168">
              <w:rPr>
                <w:rFonts w:ascii="Arial" w:hAnsi="Arial" w:cs="Arial"/>
                <w:bCs/>
                <w:sz w:val="18"/>
                <w:szCs w:val="20"/>
                <w:lang w:val="pl-PL"/>
              </w:rPr>
              <w:t xml:space="preserve"> 5</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367168" w:rsidRDefault="00367168" w:rsidP="007E4966">
            <w:pPr>
              <w:spacing w:line="276" w:lineRule="auto"/>
              <w:jc w:val="both"/>
              <w:rPr>
                <w:rFonts w:ascii="Arial" w:hAnsi="Arial" w:cs="Arial"/>
                <w:sz w:val="18"/>
                <w:szCs w:val="18"/>
                <w:lang w:val="pl-PL"/>
              </w:rPr>
            </w:pPr>
            <w:r w:rsidRPr="00367168">
              <w:rPr>
                <w:rFonts w:ascii="Arial" w:hAnsi="Arial" w:cs="Arial"/>
                <w:sz w:val="18"/>
                <w:szCs w:val="18"/>
                <w:lang w:val="pl-PL"/>
              </w:rPr>
              <w:t xml:space="preserve">Osoba posiadająca kwalifikację jest przygotowana do: doboru, aranżowania i przygotowania otwartej przestrzeni (np. park, las, łąka, każdy dostępny teren niezabudowany), w której pracuje z dziećmi, młodzieżą i dorosłymi; wprowadzania i przestrzegania zasad leśnej pedagogiki w grupie dzieci, młodzieży i dorosłych (w tym zasad związanych z bezpiecznym posługiwaniem się narzędziami oraz sprzętem turystycznym i przyrządami badawczymi); stwarzania warunków do samodzielnej i spontanicznej pracy dzieci, młodzieży i dorosłych w przygotowanym otoczeniu w otwartej przestrzeni, oraz animowania zajęć z wykorzystaniem środowiska naturalnego. Kwalifikacja może być przydatna wszystkim, którzy prowadzą lub chcą prowadzić zajęcia z dziećmi lub dorosłymi z wykorzystaniem środowiska naturalnego, w tym osobom zatrudnionym w przedszkolach, szkołach, świetlicach środowiskowych, klubikach dziecięcych i innych miejscach wspierających edukację i wychowanie. Orientacyjny koszt uzyskania dokumentu potwierdzającego otrzymanie kwaliﬁkacji: 1000 zł. </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640E60">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367168">
              <w:rPr>
                <w:rFonts w:ascii="Arial" w:hAnsi="Arial" w:cs="Arial"/>
                <w:bCs/>
                <w:sz w:val="18"/>
                <w:szCs w:val="20"/>
                <w:lang w:val="pl-PL"/>
              </w:rPr>
              <w:t>130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367168">
        <w:trPr>
          <w:trHeight w:val="699"/>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367168" w:rsidP="001F1052">
            <w:pPr>
              <w:spacing w:line="276" w:lineRule="auto"/>
              <w:jc w:val="both"/>
              <w:rPr>
                <w:rFonts w:ascii="Arial" w:hAnsi="Arial" w:cs="Arial"/>
                <w:bCs/>
                <w:sz w:val="18"/>
                <w:szCs w:val="20"/>
                <w:lang w:val="pl-PL"/>
              </w:rPr>
            </w:pPr>
            <w:r w:rsidRPr="00367168">
              <w:rPr>
                <w:rFonts w:ascii="Arial" w:hAnsi="Arial" w:cs="Arial"/>
                <w:bCs/>
                <w:sz w:val="18"/>
                <w:szCs w:val="20"/>
                <w:lang w:val="pl-PL"/>
              </w:rPr>
              <w:t xml:space="preserve">Uzyskaniem kwalifikacji mogą być zainteresowani wszyscy, którzy prowadzą lub chcą prowadzić zajęcia z dziećmi lub dorosłymi z wykorzystaniem środowiska naturalnego, w szczególności: nauczyciele wszystkich poziomów nauczania, chcący wzbogacić swój zasób metod wykorzystywanych w pracy z dziećmi i młodzieżą o metody związane z wykorzystaniem terenu otwartego; wolontariusze, harcerze, </w:t>
            </w:r>
            <w:proofErr w:type="spellStart"/>
            <w:r w:rsidRPr="00367168">
              <w:rPr>
                <w:rFonts w:ascii="Arial" w:hAnsi="Arial" w:cs="Arial"/>
                <w:bCs/>
                <w:sz w:val="18"/>
                <w:szCs w:val="20"/>
                <w:lang w:val="pl-PL"/>
              </w:rPr>
              <w:t>freelancerzy</w:t>
            </w:r>
            <w:proofErr w:type="spellEnd"/>
            <w:r w:rsidRPr="00367168">
              <w:rPr>
                <w:rFonts w:ascii="Arial" w:hAnsi="Arial" w:cs="Arial"/>
                <w:bCs/>
                <w:sz w:val="18"/>
                <w:szCs w:val="20"/>
                <w:lang w:val="pl-PL"/>
              </w:rPr>
              <w:t xml:space="preserve"> oraz osoby, które pracują w świetlicach środowiskowych, klubikach dziecięcych, innych miejscach organizowanych np. przez fundacje i stowarzyszenia wspierających edukację i wychowanie; rodzice organizujący naukę i uczący dzieci w ramach edukacji domowej; animatorzy zajęć dla osób dorosłych; rodzice wspierający i współtworzący szkołę wykorzystującą metodę </w:t>
            </w:r>
            <w:r w:rsidRPr="00367168">
              <w:rPr>
                <w:rFonts w:ascii="Arial" w:hAnsi="Arial" w:cs="Arial"/>
                <w:bCs/>
                <w:sz w:val="18"/>
                <w:szCs w:val="20"/>
                <w:lang w:val="pl-PL"/>
              </w:rPr>
              <w:lastRenderedPageBreak/>
              <w:t>leśnej pedagogiki; leśnicy, przewodnicy terenowi, edukatorzy z Parków Narodowych/Krajobrazowych i innych centrów edukacyjnych.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p>
          <w:p w:rsidR="00102F7E" w:rsidRPr="00102F7E" w:rsidRDefault="00367168" w:rsidP="00640E60">
            <w:pPr>
              <w:spacing w:line="276" w:lineRule="auto"/>
              <w:jc w:val="both"/>
              <w:rPr>
                <w:rFonts w:ascii="Arial" w:hAnsi="Arial" w:cs="Arial"/>
                <w:b/>
                <w:bCs/>
                <w:sz w:val="18"/>
                <w:szCs w:val="20"/>
                <w:lang w:val="pl-PL"/>
              </w:rPr>
            </w:pPr>
            <w:r w:rsidRPr="00367168">
              <w:rPr>
                <w:rFonts w:ascii="Arial" w:hAnsi="Arial" w:cs="Arial"/>
                <w:bCs/>
                <w:sz w:val="18"/>
                <w:szCs w:val="20"/>
                <w:lang w:val="pl-PL"/>
              </w:rPr>
              <w:t>Świadectwo dojrzałości (IV poziom PRK)</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367168" w:rsidP="001F1052">
            <w:pPr>
              <w:jc w:val="both"/>
              <w:rPr>
                <w:rFonts w:ascii="Arial" w:hAnsi="Arial" w:cs="Arial"/>
                <w:bCs/>
                <w:sz w:val="18"/>
                <w:szCs w:val="20"/>
                <w:lang w:val="pl-PL"/>
              </w:rPr>
            </w:pPr>
            <w:r w:rsidRPr="00367168">
              <w:rPr>
                <w:rFonts w:ascii="Arial" w:hAnsi="Arial" w:cs="Arial"/>
                <w:bCs/>
                <w:sz w:val="18"/>
                <w:szCs w:val="20"/>
                <w:lang w:val="pl-PL"/>
              </w:rPr>
              <w:t xml:space="preserve">Ukończone 18 lat. Świadectwo dojrzałości (IV poziom PRK) Ukończony kursu udzielania pierwszej pomocy w wymiarze nie mniejszym niż 8 godzin, nie wcześniej niż rok przed przystąpieniem do walidacji, zawierający następujące tematy: ocena sytuacji i zabezpieczenie miejsca wypadku; ocena stanu poszkodowanego; kontrola czynności życiowych; postępowanie z poszkodowanym nieprzytomnym; podstawowe czynności podtrzymywania życia; postępowanie w przypadku </w:t>
            </w:r>
            <w:proofErr w:type="spellStart"/>
            <w:r w:rsidRPr="00367168">
              <w:rPr>
                <w:rFonts w:ascii="Arial" w:hAnsi="Arial" w:cs="Arial"/>
                <w:bCs/>
                <w:sz w:val="18"/>
                <w:szCs w:val="20"/>
                <w:lang w:val="pl-PL"/>
              </w:rPr>
              <w:t>zachorowań</w:t>
            </w:r>
            <w:proofErr w:type="spellEnd"/>
            <w:r w:rsidRPr="00367168">
              <w:rPr>
                <w:rFonts w:ascii="Arial" w:hAnsi="Arial" w:cs="Arial"/>
                <w:bCs/>
                <w:sz w:val="18"/>
                <w:szCs w:val="20"/>
                <w:lang w:val="pl-PL"/>
              </w:rPr>
              <w:t xml:space="preserve"> i stanów nagłych, bólu w klatce piersiowej, drgawek; postępowanie w przypadku krwotoków, poważnych ran i oparzeń; postępowanie w przypadku urazów kostno-stawowych oraz urazów głowy i kręgosłupa.</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r w:rsidR="00502897">
              <w:rPr>
                <w:rFonts w:ascii="Arial" w:hAnsi="Arial" w:cs="Arial"/>
                <w:b/>
                <w:bCs/>
                <w:sz w:val="18"/>
                <w:szCs w:val="20"/>
                <w:lang w:val="pl-PL"/>
              </w:rPr>
              <w:t xml:space="preserve"> </w:t>
            </w:r>
          </w:p>
          <w:p w:rsidR="00102F7E" w:rsidRPr="00102F7E" w:rsidRDefault="00367168" w:rsidP="00367168">
            <w:pPr>
              <w:spacing w:line="276" w:lineRule="auto"/>
              <w:jc w:val="both"/>
              <w:rPr>
                <w:rFonts w:ascii="Arial" w:hAnsi="Arial" w:cs="Arial"/>
                <w:bCs/>
                <w:sz w:val="18"/>
                <w:szCs w:val="20"/>
                <w:lang w:val="pl-PL"/>
              </w:rPr>
            </w:pPr>
            <w:r w:rsidRPr="00367168">
              <w:rPr>
                <w:rFonts w:ascii="Arial" w:hAnsi="Arial" w:cs="Arial"/>
                <w:bCs/>
                <w:sz w:val="18"/>
                <w:szCs w:val="20"/>
                <w:lang w:val="pl-PL"/>
              </w:rPr>
              <w:t xml:space="preserve">Nurt pedagogiki leśnej zakłada wychowanie i kształcenie postaw charakteryzujących się potrzebą kontaktu z naturą i przebywania w otwartej przestrzeni. Wg leśnej pedagogiki jest to nieodzowny element pełnego, wszechstronnego i fundamentalnego rozwoju człowieka. Rosnąca popularność leśnej edukacji powoduje potrzebę wyróżnienia osób, które są dobrze przygotowane do bezpiecznej pracy tą metodą. Wprowadzenie do ZSK kwalifikacji “Praca z dzieckiem metodami “leśnej” pedagogiki” wpłynie na lepsze przygotowanie merytoryczne i większą rozpoznawalność osób, które chcą pracować z dziećmi według zasad leśnej pedagogiki. Kwalifikacja ta będzie miała dla zainteresowanych środowisk znaczenie jako wiarygodna referencja. Leśna pedagogika rozwija się na świecie od </w:t>
            </w:r>
            <w:proofErr w:type="spellStart"/>
            <w:r w:rsidRPr="00367168">
              <w:rPr>
                <w:rFonts w:ascii="Arial" w:hAnsi="Arial" w:cs="Arial"/>
                <w:bCs/>
                <w:sz w:val="18"/>
                <w:szCs w:val="20"/>
                <w:lang w:val="pl-PL"/>
              </w:rPr>
              <w:t>ponada</w:t>
            </w:r>
            <w:proofErr w:type="spellEnd"/>
            <w:r w:rsidRPr="00367168">
              <w:rPr>
                <w:rFonts w:ascii="Arial" w:hAnsi="Arial" w:cs="Arial"/>
                <w:bCs/>
                <w:sz w:val="18"/>
                <w:szCs w:val="20"/>
                <w:lang w:val="pl-PL"/>
              </w:rPr>
              <w:t xml:space="preserve"> 50 lat m.in. w krajach skandynawskich, Kanadzie, Niemczech, Japonii. W ostatnich latach w Polsce można zauważyć duży wzrost jej popularności. Rozwija się na różnych poziomach, głównie przedszkolnym - otwierane są leśne przedszkola. Powstał Polski Instytut Przedszkoli Leśnych, wprowadzane są elementy leśnej pedagogiki do istniejących przedszkoli i szkół. Coraz więcej badań wskazuje na kluczową rolę kontaktu dzieci z otaczającą przyrodą w całym procesie ich rozwoju. Bogactwo świata przyrody, przejawiające się różnorodnością barw, kształtów, zapachów, dźwięków, wielością perspektyw, mikro i makro skalą, rozbudza ciekawość i zainteresowania dziecka, uczy je zadawania pytań i prowadzi do znalezienia odpowiedzi. Kształtuje umiejętność tworzenia koncepcji, wpływa na system wartości, a przede wszystkim rozwija otwartość i sympatię wobec świata przyrody, co jest niezwykle ważne w budowaniu poczucia odpowiedzialności za jej kondycję w przyszłości. Istnieje duże prawdopodobieństwo, o którym pisał </w:t>
            </w:r>
            <w:proofErr w:type="spellStart"/>
            <w:r w:rsidRPr="00367168">
              <w:rPr>
                <w:rFonts w:ascii="Arial" w:hAnsi="Arial" w:cs="Arial"/>
                <w:bCs/>
                <w:sz w:val="18"/>
                <w:szCs w:val="20"/>
                <w:lang w:val="pl-PL"/>
              </w:rPr>
              <w:t>Louv</w:t>
            </w:r>
            <w:proofErr w:type="spellEnd"/>
            <w:r w:rsidRPr="00367168">
              <w:rPr>
                <w:rFonts w:ascii="Arial" w:hAnsi="Arial" w:cs="Arial"/>
                <w:bCs/>
                <w:sz w:val="18"/>
                <w:szCs w:val="20"/>
                <w:lang w:val="pl-PL"/>
              </w:rPr>
              <w:t xml:space="preserve"> w swojej książce “Ostatnie dziecko lasu”, że brak wystarczającej więzi z przyrodą w dzieciństwie będzie przejawiał się obojętnością na jej stan </w:t>
            </w:r>
            <w:r w:rsidRPr="00367168">
              <w:rPr>
                <w:rFonts w:ascii="Arial" w:hAnsi="Arial" w:cs="Arial"/>
                <w:bCs/>
                <w:sz w:val="18"/>
                <w:szCs w:val="20"/>
                <w:lang w:val="pl-PL"/>
              </w:rPr>
              <w:lastRenderedPageBreak/>
              <w:t>w dorosłości (</w:t>
            </w:r>
            <w:proofErr w:type="spellStart"/>
            <w:r w:rsidRPr="00367168">
              <w:rPr>
                <w:rFonts w:ascii="Arial" w:hAnsi="Arial" w:cs="Arial"/>
                <w:bCs/>
                <w:sz w:val="18"/>
                <w:szCs w:val="20"/>
                <w:lang w:val="pl-PL"/>
              </w:rPr>
              <w:t>Louv</w:t>
            </w:r>
            <w:proofErr w:type="spellEnd"/>
            <w:r w:rsidRPr="00367168">
              <w:rPr>
                <w:rFonts w:ascii="Arial" w:hAnsi="Arial" w:cs="Arial"/>
                <w:bCs/>
                <w:sz w:val="18"/>
                <w:szCs w:val="20"/>
                <w:lang w:val="pl-PL"/>
              </w:rPr>
              <w:t xml:space="preserve"> R. 2008). Metoda leśnej edukacji zdecydowanie sprzyja poznawaniu przyrody i nawiązaniu tak kluczowych więzi między człowiekiem a otaczającym światem. Sprawy te zaczynają obecnie nabierać nowego znaczenia, o czym donoszą coraz liczniejsze publikacje. Od 2008 roku większość ludzi mieszka w miastach, gdzie rozwój technologiczny postępuje z zawrotną prędkością, a świat wirtualny zastępuje to, co rzeczywiste, w tym także relacje z przyrodą. Im bardziej nasza codzienność staje się wirtualna, tym bardziej natura jest nam potrzebna do osiągania równowagi (</w:t>
            </w:r>
            <w:proofErr w:type="spellStart"/>
            <w:r w:rsidRPr="00367168">
              <w:rPr>
                <w:rFonts w:ascii="Arial" w:hAnsi="Arial" w:cs="Arial"/>
                <w:bCs/>
                <w:sz w:val="18"/>
                <w:szCs w:val="20"/>
                <w:lang w:val="pl-PL"/>
              </w:rPr>
              <w:t>Louv</w:t>
            </w:r>
            <w:proofErr w:type="spellEnd"/>
            <w:r w:rsidRPr="00367168">
              <w:rPr>
                <w:rFonts w:ascii="Arial" w:hAnsi="Arial" w:cs="Arial"/>
                <w:bCs/>
                <w:sz w:val="18"/>
                <w:szCs w:val="20"/>
                <w:lang w:val="pl-PL"/>
              </w:rPr>
              <w:t xml:space="preserve"> 2012). Badania prowadzone w krajach dobrze rozwiniętych gospodarczo, o których piszą Palmer (2008) i Pieprzyk (2015), wskazują na lawinowy wzrost liczby młodych ludzi mających problemy behawioralne i emocjonalne. Okazuje się, że postęp technologiczny, wiedza, kultura rozwijają się zdecydowanie szybciej niż nasza biologia. Współczesne dzieci, tak samo jak ich przodkowie potrzebują odpowiednio długiego czasu na zrównoważony rozwój zmysłów, emocji, umiejętności krytycznego myślenia, empatii, współdziałania, kreatywności i wielu innych ważnych kompetencji. “Pędzący” świat nie stwarza dobrych warunków do takiego rozwoju. Tym bardziej rozwój i popularyzacja leśnej pedagogiki od najwcześniejszych lat dziecka wydaje się zasadna. Leśna edukacja to także droga odkrywania i kształtowania samodzielności, a co za tym idzie poczucia własnej wartości oraz budowania zaufania między dzieckiem a dorosłym. To długa droga od “pomóż mi to zrobić samemu” do pełnej samodzielności w działaniu, podejmowaniu decyzji, w odczuwaniu radości, trudów, konsekwencji popełnionych błędów i przeżywania sukcesów. Wszystko na tej drodze jest ważne. Potrzeba edukacji leśnej wykracza poza etap przedszkolny, dlatego określenie ram związanych z leśną pedagogiką jest bardzo zasadne do jej powszechnego rozwoju. Proponowana kwalifikacja odpowiada na potrzeby społeczne oraz opisane powyżej potrzeby rozwojowe dzieci. Ważne źródła: </w:t>
            </w:r>
            <w:proofErr w:type="spellStart"/>
            <w:r w:rsidRPr="00367168">
              <w:rPr>
                <w:rFonts w:ascii="Arial" w:hAnsi="Arial" w:cs="Arial"/>
                <w:bCs/>
                <w:sz w:val="18"/>
                <w:szCs w:val="20"/>
                <w:lang w:val="pl-PL"/>
              </w:rPr>
              <w:t>Louv</w:t>
            </w:r>
            <w:proofErr w:type="spellEnd"/>
            <w:r w:rsidRPr="00367168">
              <w:rPr>
                <w:rFonts w:ascii="Arial" w:hAnsi="Arial" w:cs="Arial"/>
                <w:bCs/>
                <w:sz w:val="18"/>
                <w:szCs w:val="20"/>
                <w:lang w:val="pl-PL"/>
              </w:rPr>
              <w:t xml:space="preserve"> R. 2012, The Nature </w:t>
            </w:r>
            <w:proofErr w:type="spellStart"/>
            <w:r w:rsidRPr="00367168">
              <w:rPr>
                <w:rFonts w:ascii="Arial" w:hAnsi="Arial" w:cs="Arial"/>
                <w:bCs/>
                <w:sz w:val="18"/>
                <w:szCs w:val="20"/>
                <w:lang w:val="pl-PL"/>
              </w:rPr>
              <w:t>Principle</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Reconnecting</w:t>
            </w:r>
            <w:proofErr w:type="spellEnd"/>
            <w:r w:rsidRPr="00367168">
              <w:rPr>
                <w:rFonts w:ascii="Arial" w:hAnsi="Arial" w:cs="Arial"/>
                <w:bCs/>
                <w:sz w:val="18"/>
                <w:szCs w:val="20"/>
                <w:lang w:val="pl-PL"/>
              </w:rPr>
              <w:t xml:space="preserve"> with Life in a Virtual Age (p. 4). </w:t>
            </w:r>
            <w:proofErr w:type="spellStart"/>
            <w:r w:rsidRPr="00367168">
              <w:rPr>
                <w:rFonts w:ascii="Arial" w:hAnsi="Arial" w:cs="Arial"/>
                <w:bCs/>
                <w:sz w:val="18"/>
                <w:szCs w:val="20"/>
                <w:lang w:val="pl-PL"/>
              </w:rPr>
              <w:t>Algonquin</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Books</w:t>
            </w:r>
            <w:proofErr w:type="spellEnd"/>
            <w:r w:rsidRPr="00367168">
              <w:rPr>
                <w:rFonts w:ascii="Arial" w:hAnsi="Arial" w:cs="Arial"/>
                <w:bCs/>
                <w:sz w:val="18"/>
                <w:szCs w:val="20"/>
                <w:lang w:val="pl-PL"/>
              </w:rPr>
              <w:t xml:space="preserve">. Kindle Edition. </w:t>
            </w:r>
            <w:proofErr w:type="spellStart"/>
            <w:r w:rsidRPr="00367168">
              <w:rPr>
                <w:rFonts w:ascii="Arial" w:hAnsi="Arial" w:cs="Arial"/>
                <w:bCs/>
                <w:sz w:val="18"/>
                <w:szCs w:val="20"/>
                <w:lang w:val="pl-PL"/>
              </w:rPr>
              <w:t>Louv</w:t>
            </w:r>
            <w:proofErr w:type="spellEnd"/>
            <w:r w:rsidRPr="00367168">
              <w:rPr>
                <w:rFonts w:ascii="Arial" w:hAnsi="Arial" w:cs="Arial"/>
                <w:bCs/>
                <w:sz w:val="18"/>
                <w:szCs w:val="20"/>
                <w:lang w:val="pl-PL"/>
              </w:rPr>
              <w:t xml:space="preserve"> R. 2008, </w:t>
            </w:r>
            <w:proofErr w:type="spellStart"/>
            <w:r w:rsidRPr="00367168">
              <w:rPr>
                <w:rFonts w:ascii="Arial" w:hAnsi="Arial" w:cs="Arial"/>
                <w:bCs/>
                <w:sz w:val="18"/>
                <w:szCs w:val="20"/>
                <w:lang w:val="pl-PL"/>
              </w:rPr>
              <w:t>Last</w:t>
            </w:r>
            <w:proofErr w:type="spellEnd"/>
            <w:r w:rsidRPr="00367168">
              <w:rPr>
                <w:rFonts w:ascii="Arial" w:hAnsi="Arial" w:cs="Arial"/>
                <w:bCs/>
                <w:sz w:val="18"/>
                <w:szCs w:val="20"/>
                <w:lang w:val="pl-PL"/>
              </w:rPr>
              <w:t xml:space="preserve"> Child in the </w:t>
            </w:r>
            <w:proofErr w:type="spellStart"/>
            <w:r w:rsidRPr="00367168">
              <w:rPr>
                <w:rFonts w:ascii="Arial" w:hAnsi="Arial" w:cs="Arial"/>
                <w:bCs/>
                <w:sz w:val="18"/>
                <w:szCs w:val="20"/>
                <w:lang w:val="pl-PL"/>
              </w:rPr>
              <w:t>Woods</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Saving</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Our</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Children</w:t>
            </w:r>
            <w:proofErr w:type="spellEnd"/>
            <w:r w:rsidRPr="00367168">
              <w:rPr>
                <w:rFonts w:ascii="Arial" w:hAnsi="Arial" w:cs="Arial"/>
                <w:bCs/>
                <w:sz w:val="18"/>
                <w:szCs w:val="20"/>
                <w:lang w:val="pl-PL"/>
              </w:rPr>
              <w:t xml:space="preserve"> from Nature - </w:t>
            </w:r>
            <w:proofErr w:type="spellStart"/>
            <w:r w:rsidRPr="00367168">
              <w:rPr>
                <w:rFonts w:ascii="Arial" w:hAnsi="Arial" w:cs="Arial"/>
                <w:bCs/>
                <w:sz w:val="18"/>
                <w:szCs w:val="20"/>
                <w:lang w:val="pl-PL"/>
              </w:rPr>
              <w:t>Deficit</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Disorder</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Algonquin</w:t>
            </w:r>
            <w:proofErr w:type="spellEnd"/>
            <w:r w:rsidRPr="00367168">
              <w:rPr>
                <w:rFonts w:ascii="Arial" w:hAnsi="Arial" w:cs="Arial"/>
                <w:bCs/>
                <w:sz w:val="18"/>
                <w:szCs w:val="20"/>
                <w:lang w:val="pl-PL"/>
              </w:rPr>
              <w:t xml:space="preserve"> </w:t>
            </w:r>
            <w:proofErr w:type="spellStart"/>
            <w:r w:rsidRPr="00367168">
              <w:rPr>
                <w:rFonts w:ascii="Arial" w:hAnsi="Arial" w:cs="Arial"/>
                <w:bCs/>
                <w:sz w:val="18"/>
                <w:szCs w:val="20"/>
                <w:lang w:val="pl-PL"/>
              </w:rPr>
              <w:t>Books</w:t>
            </w:r>
            <w:proofErr w:type="spellEnd"/>
            <w:r w:rsidRPr="00367168">
              <w:rPr>
                <w:rFonts w:ascii="Arial" w:hAnsi="Arial" w:cs="Arial"/>
                <w:bCs/>
                <w:sz w:val="18"/>
                <w:szCs w:val="20"/>
                <w:lang w:val="pl-PL"/>
              </w:rPr>
              <w:t xml:space="preserve"> of </w:t>
            </w:r>
            <w:proofErr w:type="spellStart"/>
            <w:r w:rsidRPr="00367168">
              <w:rPr>
                <w:rFonts w:ascii="Arial" w:hAnsi="Arial" w:cs="Arial"/>
                <w:bCs/>
                <w:sz w:val="18"/>
                <w:szCs w:val="20"/>
                <w:lang w:val="pl-PL"/>
              </w:rPr>
              <w:t>Chapel</w:t>
            </w:r>
            <w:proofErr w:type="spellEnd"/>
            <w:r w:rsidRPr="00367168">
              <w:rPr>
                <w:rFonts w:ascii="Arial" w:hAnsi="Arial" w:cs="Arial"/>
                <w:bCs/>
                <w:sz w:val="18"/>
                <w:szCs w:val="20"/>
                <w:lang w:val="pl-PL"/>
              </w:rPr>
              <w:t xml:space="preserve"> Hill Palmer S. (2008). Toksyczne dzieciństwo. Wrocław. Pieprzyk Maria, 2015, Funkcjonowanie leśnych przedszkoli w Niemczech, a obraz dzieciństwa we współczesnym świecie, Kultura – Społeczeństwo – Edukacja nr 1(7), 2015, Poznań 2015, pp. 121–134, Adam Mickiewicz University Press. ISBN 978-83-232-2944-5. ISSN 2300-0422</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102F7E" w:rsidRDefault="00367168" w:rsidP="00640E60">
            <w:pPr>
              <w:spacing w:line="276" w:lineRule="auto"/>
              <w:jc w:val="both"/>
              <w:rPr>
                <w:rFonts w:ascii="Arial" w:hAnsi="Arial" w:cs="Arial"/>
                <w:b/>
                <w:bCs/>
                <w:sz w:val="18"/>
                <w:szCs w:val="20"/>
                <w:lang w:val="pl-PL"/>
              </w:rPr>
            </w:pPr>
            <w:r w:rsidRPr="00367168">
              <w:rPr>
                <w:rFonts w:ascii="Arial" w:hAnsi="Arial" w:cs="Arial"/>
                <w:bCs/>
                <w:sz w:val="18"/>
                <w:szCs w:val="20"/>
                <w:lang w:val="pl-PL"/>
              </w:rPr>
              <w:t>Kwalifikacja ta nie przygotowuje do zajmowania stanowiska nauczyciela w polskim systemie szkolnym. Nie ma kwalifikacji o zbliżonym charakterze.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367168" w:rsidP="007E4966">
            <w:pPr>
              <w:spacing w:line="276" w:lineRule="auto"/>
              <w:jc w:val="both"/>
              <w:rPr>
                <w:rFonts w:ascii="Arial" w:hAnsi="Arial" w:cs="Arial"/>
                <w:bCs/>
                <w:sz w:val="18"/>
                <w:szCs w:val="20"/>
                <w:lang w:val="pl-PL"/>
              </w:rPr>
            </w:pPr>
            <w:r w:rsidRPr="00367168">
              <w:rPr>
                <w:rFonts w:ascii="Arial" w:hAnsi="Arial" w:cs="Arial"/>
                <w:bCs/>
                <w:sz w:val="18"/>
                <w:szCs w:val="20"/>
                <w:lang w:val="pl-PL"/>
              </w:rPr>
              <w:t>Osoba posiadająca kwalifikację jest przygotowana do: skutecznego wykorzystania otwartej przestrzeni i lasu do wszechstronnego wzmacniania rozwoju dzieci, młodzieży i dorosłych, wspierania innych osób, które chcą stosować zasady leśnej pedagogiki (np. nauczycieli, animatorów, pedagogów specjalnych, psychologów i terapeutów). Umiejętności potwierdzone uzyskaniem kwalifikacji mogą: być przydatne osobom zatrudnionym lub starającym się o zatrudnienie w przedszkolach, szkołach i innych placówkach edukacyjnych i wypoczynkowych dla dzieci i dorosłych, w organizacjach, które przygotowują i przeprowadzają różne formy edukacji nieformalnej (np. obozy, kolonie, weekendowe wyjazdy survivalowe), stanowić ważny etap w awansie zawodowym nauczycieli.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367168" w:rsidRDefault="00367168" w:rsidP="007E4966">
            <w:pPr>
              <w:spacing w:line="276" w:lineRule="auto"/>
              <w:jc w:val="both"/>
              <w:rPr>
                <w:rFonts w:ascii="Arial" w:hAnsi="Arial" w:cs="Arial"/>
                <w:bCs/>
                <w:sz w:val="18"/>
                <w:szCs w:val="20"/>
                <w:lang w:val="pl-PL"/>
              </w:rPr>
            </w:pPr>
            <w:r w:rsidRPr="00367168">
              <w:rPr>
                <w:rFonts w:ascii="Arial" w:hAnsi="Arial" w:cs="Arial"/>
                <w:bCs/>
                <w:sz w:val="18"/>
                <w:szCs w:val="20"/>
                <w:lang w:val="pl-PL"/>
              </w:rPr>
              <w:t xml:space="preserve">1. Weryfikacja </w:t>
            </w:r>
          </w:p>
          <w:p w:rsidR="00367168" w:rsidRDefault="00367168" w:rsidP="007E4966">
            <w:pPr>
              <w:spacing w:line="276" w:lineRule="auto"/>
              <w:jc w:val="both"/>
              <w:rPr>
                <w:rFonts w:ascii="Arial" w:hAnsi="Arial" w:cs="Arial"/>
                <w:bCs/>
                <w:sz w:val="18"/>
                <w:szCs w:val="20"/>
                <w:lang w:val="pl-PL"/>
              </w:rPr>
            </w:pPr>
            <w:r w:rsidRPr="00367168">
              <w:rPr>
                <w:rFonts w:ascii="Arial" w:hAnsi="Arial" w:cs="Arial"/>
                <w:bCs/>
                <w:sz w:val="18"/>
                <w:szCs w:val="20"/>
                <w:lang w:val="pl-PL"/>
              </w:rPr>
              <w:t xml:space="preserve">1.1. Etapy i metody Na etapie weryfikacji dopuszczalne są wyłącznie następujące metody walidacji: analiza dowodów i deklaracji, rozmowa z komisją oraz test teoretyczny. </w:t>
            </w:r>
          </w:p>
          <w:p w:rsidR="00367168" w:rsidRDefault="00367168" w:rsidP="007E4966">
            <w:pPr>
              <w:spacing w:line="276" w:lineRule="auto"/>
              <w:jc w:val="both"/>
              <w:rPr>
                <w:rFonts w:ascii="Arial" w:hAnsi="Arial" w:cs="Arial"/>
                <w:bCs/>
                <w:sz w:val="18"/>
                <w:szCs w:val="20"/>
                <w:lang w:val="pl-PL"/>
              </w:rPr>
            </w:pPr>
            <w:r w:rsidRPr="00367168">
              <w:rPr>
                <w:rFonts w:ascii="Arial" w:hAnsi="Arial" w:cs="Arial"/>
                <w:bCs/>
                <w:sz w:val="18"/>
                <w:szCs w:val="20"/>
                <w:lang w:val="pl-PL"/>
              </w:rPr>
              <w:t xml:space="preserve">1.2. Zasoby kadrowe Walidację przeprowadza komisja składająca się co najmniej z 3 osób. Komisja spełnia wszystkie kryteria, przy czym każdy z członków komisji spełnia co najmniej jedno kryterium: posiada wykształcenie pedagogiczne (np. nauczyciele, pedagodzy szkolni); posiada wykształcenie przyrodnicze na poziomie licencjata (6 PRK) z kierunków takich jak: leśnictwo, biologia, chemia, fizyka, geografia, architektura krajobrazu, gospodarka przestrzenna, turystyka itp.; posiada aktualny kwalifikowany kurs pierwszej pomocy; w ciągu ostatnich 5 lat przez co najmniej 2 lata prowadził zajęcia zgodnie z zasadami leśnej pedagogiki w wymiarze min. 250 godzin; posiada doświadczenie w przekazywaniu i weryfikacji wiedzy osobom dorosłym min. 100 godzin w przeciągu ostatnich 5 lat. </w:t>
            </w:r>
          </w:p>
          <w:p w:rsidR="00367168" w:rsidRDefault="00367168" w:rsidP="007E4966">
            <w:pPr>
              <w:spacing w:line="276" w:lineRule="auto"/>
              <w:jc w:val="both"/>
              <w:rPr>
                <w:rFonts w:ascii="Arial" w:hAnsi="Arial" w:cs="Arial"/>
                <w:bCs/>
                <w:sz w:val="18"/>
                <w:szCs w:val="20"/>
                <w:lang w:val="pl-PL"/>
              </w:rPr>
            </w:pPr>
            <w:r w:rsidRPr="00367168">
              <w:rPr>
                <w:rFonts w:ascii="Arial" w:hAnsi="Arial" w:cs="Arial"/>
                <w:bCs/>
                <w:sz w:val="18"/>
                <w:szCs w:val="20"/>
                <w:lang w:val="pl-PL"/>
              </w:rPr>
              <w:t xml:space="preserve">1.3. Sposób organizacji walidacji oraz warunki organizacyjne i materialne Weryfikacja składa się z 2 części. Część 1. - analiza dowodów i deklaracji (metoda portfolio) połączona z rozmową z komisją. Dotyczy zestawu efektów uczenia się 03. Opracowanie i realizacja scenariuszy zajęć zgodnie z zasadami pedagogiki leśnej Minimalny zestaw dowodów musi zawierać: trzy samodzielnie opracowane scenariusze działań w terenie otwartym z uwzględnieniem różnych pór roku oraz trzech grup odbiorców: dzieci przedszkolnych, młodzieży szkolnej i dorosłych. Każdy scenariusz musi zawierać: temat zajęć, cele dydaktyczne, porę roku, grupę odbiorczą i czas realizacji; wykorzystany sprzęt turystyczny i przyrządy badawcze; przebieg zajęć: zasady bezpieczeństwa grupy, działania swobodne i spontaniczne, działania animowane pozwalające na wykorzystanie narzędzi i sprzętów turystycznych w zadaniach edukacyjnych, podsumowanie zajęć, dokumentację przeprowadzonych samodzielnie zajęć w terenie otwartym z grupą min. 5 osób w oparciu o przygotowane scenariusze. Dozwolone są różne i łączone formy dokumentowania działań z wykorzystaniem metod i narzędzi zarówno cyfrowych, jak i analogowych. W portfolio musi </w:t>
            </w:r>
            <w:r w:rsidRPr="00367168">
              <w:rPr>
                <w:rFonts w:ascii="Arial" w:hAnsi="Arial" w:cs="Arial"/>
                <w:bCs/>
                <w:sz w:val="18"/>
                <w:szCs w:val="20"/>
                <w:lang w:val="pl-PL"/>
              </w:rPr>
              <w:lastRenderedPageBreak/>
              <w:t xml:space="preserve">znaleźć się co najmniej jeden film 10min. prezentujący wyżej wymienione części konspektu (film może być kompilacją różnych zajęć). Część 2. - test teoretyczny, połączony z rozmową z komisją (rozmowa ma każdorazowo charakter uzupełniający). Dotyczy zestawu efektów uczenia się 01. Posługiwanie się założeniami pedagogiki leśnej i 02. Aranżowanie przestrzeni edukacyjnej. </w:t>
            </w:r>
          </w:p>
          <w:p w:rsidR="00102F7E" w:rsidRPr="00102F7E" w:rsidRDefault="00367168" w:rsidP="007E4966">
            <w:pPr>
              <w:spacing w:line="276" w:lineRule="auto"/>
              <w:jc w:val="both"/>
              <w:rPr>
                <w:rFonts w:ascii="Arial" w:hAnsi="Arial" w:cs="Arial"/>
                <w:bCs/>
                <w:sz w:val="18"/>
                <w:szCs w:val="20"/>
                <w:lang w:val="pl-PL"/>
              </w:rPr>
            </w:pPr>
            <w:r w:rsidRPr="00367168">
              <w:rPr>
                <w:rFonts w:ascii="Arial" w:hAnsi="Arial" w:cs="Arial"/>
                <w:bCs/>
                <w:sz w:val="18"/>
                <w:szCs w:val="20"/>
                <w:lang w:val="pl-PL"/>
              </w:rPr>
              <w:t>2. Identyfikowanie i dokumentowanie Instytucja certyfikująca może zapewnić kandydatowi wsparcie doradcy walidacyjnego.</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367168" w:rsidP="00640E60">
            <w:pPr>
              <w:spacing w:line="276" w:lineRule="auto"/>
              <w:jc w:val="both"/>
              <w:rPr>
                <w:rFonts w:ascii="Arial" w:hAnsi="Arial" w:cs="Arial"/>
                <w:bCs/>
                <w:sz w:val="18"/>
                <w:szCs w:val="20"/>
                <w:lang w:val="pl-PL"/>
              </w:rPr>
            </w:pPr>
            <w:r w:rsidRPr="00367168">
              <w:rPr>
                <w:rFonts w:ascii="Arial" w:hAnsi="Arial" w:cs="Arial"/>
                <w:bCs/>
                <w:sz w:val="18"/>
                <w:szCs w:val="20"/>
                <w:lang w:val="pl-PL"/>
              </w:rPr>
              <w:t>Osoba posiadająca kwalifikację “Prowadzenie zajęć metodami leśnej pedagogiki” jest przygotowana do samodzielnego przeprowadzania zajęć w przyrodzie w oparciu o zaprojektowane scenariusze zajęć, jak również aranżowania przestrzeni otwartej. W swoich działaniach zawodowych posługuje się wiedzą z zakresu psychologii rozwojowej, pracy z grupą oraz założeniami pedagogiki leśnej. Poprzez realizowane zajęcia dba o rozwój poznawczy, społeczny, emocjonalny oraz motoryczny dzieci, młodzieży i dorosłych. W swojej pracy jest odpowiedzialna za bezpieczeństwo uczestników zajęć oraz poszanowanie środowiska naturalnego, z którego korzysta. W trakcie podejmowania czynności zawodowych współpracuje z rodzicami i innymi osobami.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367168">
        <w:trPr>
          <w:trHeight w:val="560"/>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367168" w:rsidRPr="00367168" w:rsidRDefault="00C54ABB" w:rsidP="00367168">
            <w:pPr>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367168" w:rsidRPr="00367168">
              <w:rPr>
                <w:rFonts w:ascii="Arial" w:hAnsi="Arial" w:cs="Arial"/>
                <w:bCs/>
                <w:sz w:val="18"/>
                <w:szCs w:val="20"/>
                <w:lang w:val="pl-PL"/>
              </w:rPr>
              <w:t>Posługiwanie się założeniami pedagogiki leśnej</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Poziom PRK</w:t>
            </w:r>
            <w:r>
              <w:rPr>
                <w:rFonts w:ascii="Arial" w:hAnsi="Arial" w:cs="Arial"/>
                <w:b/>
                <w:bCs/>
                <w:sz w:val="18"/>
                <w:szCs w:val="20"/>
                <w:lang w:val="pl-PL"/>
              </w:rPr>
              <w:t xml:space="preserve">: </w:t>
            </w:r>
            <w:r w:rsidRPr="00367168">
              <w:rPr>
                <w:rFonts w:ascii="Arial" w:hAnsi="Arial" w:cs="Arial"/>
                <w:bCs/>
                <w:sz w:val="18"/>
                <w:szCs w:val="20"/>
                <w:lang w:val="pl-PL"/>
              </w:rPr>
              <w:t>5</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Orientacyjny nakład pracy [</w:t>
            </w:r>
            <w:proofErr w:type="spellStart"/>
            <w:r w:rsidRPr="00367168">
              <w:rPr>
                <w:rFonts w:ascii="Arial" w:hAnsi="Arial" w:cs="Arial"/>
                <w:b/>
                <w:bCs/>
                <w:sz w:val="18"/>
                <w:szCs w:val="20"/>
                <w:lang w:val="pl-PL"/>
              </w:rPr>
              <w:t>godz</w:t>
            </w:r>
            <w:proofErr w:type="spellEnd"/>
            <w:r w:rsidRPr="00367168">
              <w:rPr>
                <w:rFonts w:ascii="Arial" w:hAnsi="Arial" w:cs="Arial"/>
                <w:b/>
                <w:bCs/>
                <w:sz w:val="18"/>
                <w:szCs w:val="20"/>
                <w:lang w:val="pl-PL"/>
              </w:rPr>
              <w:t>]:</w:t>
            </w:r>
            <w:r>
              <w:rPr>
                <w:rFonts w:ascii="Arial" w:hAnsi="Arial" w:cs="Arial"/>
                <w:b/>
                <w:bCs/>
                <w:sz w:val="18"/>
                <w:szCs w:val="20"/>
                <w:lang w:val="pl-PL"/>
              </w:rPr>
              <w:t xml:space="preserve"> </w:t>
            </w:r>
            <w:r w:rsidRPr="00367168">
              <w:rPr>
                <w:rFonts w:ascii="Arial" w:hAnsi="Arial" w:cs="Arial"/>
                <w:bCs/>
                <w:sz w:val="18"/>
                <w:szCs w:val="20"/>
                <w:lang w:val="pl-PL"/>
              </w:rPr>
              <w:t>80</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Rodzaj zestawu:</w:t>
            </w:r>
            <w:r>
              <w:rPr>
                <w:rFonts w:ascii="Arial" w:hAnsi="Arial" w:cs="Arial"/>
                <w:b/>
                <w:bCs/>
                <w:sz w:val="18"/>
                <w:szCs w:val="20"/>
                <w:lang w:val="pl-PL"/>
              </w:rPr>
              <w:t xml:space="preserve"> </w:t>
            </w:r>
            <w:r w:rsidRPr="00367168">
              <w:rPr>
                <w:rFonts w:ascii="Arial" w:hAnsi="Arial" w:cs="Arial"/>
                <w:bCs/>
                <w:sz w:val="18"/>
                <w:szCs w:val="20"/>
                <w:lang w:val="pl-PL"/>
              </w:rPr>
              <w:t>obowiązkowy</w:t>
            </w:r>
          </w:p>
          <w:p w:rsid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Poszczególne efekty uczenia się oraz kryteria weryfikacji ich osiągnięcia</w:t>
            </w:r>
          </w:p>
          <w:p w:rsidR="00367168" w:rsidRPr="00367168" w:rsidRDefault="00367168" w:rsidP="00367168">
            <w:pPr>
              <w:jc w:val="both"/>
              <w:rPr>
                <w:rFonts w:ascii="Arial" w:hAnsi="Arial" w:cs="Arial"/>
                <w:b/>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01. Charakteryzuje zasady bezpieczeństwa</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-omawia aktualnie obowiązujące przepisy regulujące przebywanie grupy w terenie otwartym, w szczególności dzieci, w tym konieczność współpracy z innymi osobami (np. przewodnik górski, ratownik wodny); -omawia niebezpieczeństwa związane z warunkami atmosferycznymi i sposoby ich zapobiegania; -omawia niebezpieczeństwa związane z przyrodą ożywioną występującą w Polsce (np. dzikie zwierzęta, trujące rośliny) i sposoby ich zapobiegania; -omawia niebezpieczeństwa związane ze zróżnicowaniem terenu (urwisko, osuwisko, skała, cieki wodne, obszary podmokłe) i sposoby ich zapobiegania; -omawia zasady bezpiecznego poruszania się po drogach publicznych z grupą; -omawia zasady posługiwania się ogniem w terenie otwartym; -omawia sposoby postępowania w sytuacjach kryzysowych (np. zaginięcie dziecka, ukąszenie przez żmiję </w:t>
            </w:r>
            <w:proofErr w:type="spellStart"/>
            <w:r w:rsidRPr="00367168">
              <w:rPr>
                <w:rFonts w:ascii="Arial" w:hAnsi="Arial" w:cs="Arial"/>
                <w:bCs/>
                <w:sz w:val="18"/>
                <w:szCs w:val="20"/>
                <w:lang w:val="pl-PL"/>
              </w:rPr>
              <w:t>itd</w:t>
            </w:r>
            <w:proofErr w:type="spellEnd"/>
            <w:r w:rsidRPr="00367168">
              <w:rPr>
                <w:rFonts w:ascii="Arial" w:hAnsi="Arial" w:cs="Arial"/>
                <w:bCs/>
                <w:sz w:val="18"/>
                <w:szCs w:val="20"/>
                <w:lang w:val="pl-PL"/>
              </w:rPr>
              <w:t xml:space="preserve">). </w:t>
            </w:r>
          </w:p>
          <w:p w:rsidR="00367168" w:rsidRDefault="00367168" w:rsidP="00367168">
            <w:pPr>
              <w:jc w:val="both"/>
              <w:rPr>
                <w:rFonts w:ascii="Arial" w:hAnsi="Arial" w:cs="Arial"/>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02. Charakteryzuje podstawy pedagogiki leśnej</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lastRenderedPageBreak/>
              <w:t xml:space="preserve">-omawia założenia leśnej pedagogiki; - opisuje możliwości realizacji podstawowych potrzeb uczestników zajęć w środowisku otwartym (w tym: emocje, procesy hamowania, rozwój społeczny, ruch) -omawia potrzeby rozwojowe, szczególnie dziecka, związane z kontaktem z otwartą przestrzenią, przyrodą, potrzebą ruchu; -rozpoznaje preferencje uczestników odnośnie podejmowania ról w grupie społecznej na podstawie </w:t>
            </w:r>
            <w:proofErr w:type="spellStart"/>
            <w:r w:rsidRPr="00367168">
              <w:rPr>
                <w:rFonts w:ascii="Arial" w:hAnsi="Arial" w:cs="Arial"/>
                <w:bCs/>
                <w:sz w:val="18"/>
                <w:szCs w:val="20"/>
                <w:lang w:val="pl-PL"/>
              </w:rPr>
              <w:t>zachowań</w:t>
            </w:r>
            <w:proofErr w:type="spellEnd"/>
            <w:r w:rsidRPr="00367168">
              <w:rPr>
                <w:rFonts w:ascii="Arial" w:hAnsi="Arial" w:cs="Arial"/>
                <w:bCs/>
                <w:sz w:val="18"/>
                <w:szCs w:val="20"/>
                <w:lang w:val="pl-PL"/>
              </w:rPr>
              <w:t xml:space="preserve"> w otwartej przestrzeni; -podaje przykłady zastosowania elementów pedagogiki leśnej w pracy (np. skandynawskie przedszkola, kanadyjskie szkoły, niemieckie przedszkola).</w:t>
            </w:r>
          </w:p>
          <w:p w:rsidR="00367168" w:rsidRDefault="00367168" w:rsidP="00367168">
            <w:pPr>
              <w:jc w:val="both"/>
              <w:rPr>
                <w:rFonts w:ascii="Arial" w:hAnsi="Arial" w:cs="Arial"/>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03. Charakteryzuje rolę prowadzącego zajęcia zgodnie z założeniami leśnej pedagogiki</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-opisuje umiejętności prowadzącego zajęcia, w tym obserwowanie uczestników, tworzenie „przygotowanego otoczenia”, wspieranie samodzielności dziecka; -charakteryzuje sposoby pracy w terenie z różnymi grupami wiekowymi; -uzasadnia rolę edukatora w nauczaniu szacunku do przyrody; -omawia sposoby towarzyszenia uczestnikom w terenie otwartym; -wyjaśnia znaczenie “zatrzymania się”, dawania czasu na indywidualny rozwój; -omawia wartość wynikającą z gotowości prowadzącego do przyznania się do niewiedzy.</w:t>
            </w:r>
          </w:p>
          <w:p w:rsidR="00367168" w:rsidRDefault="00367168" w:rsidP="00367168">
            <w:pPr>
              <w:jc w:val="both"/>
              <w:rPr>
                <w:rFonts w:ascii="Arial" w:hAnsi="Arial" w:cs="Arial"/>
                <w:b/>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04. Omawia narzędzia, przyrządy badawcze i sprzęt turystyczny wykorzystywany podczas zajęć</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-omawia zasady stosowania narzędzi potencjalnie niebezpiecznych (m.in. wyjaśnienie zasad, stosowanie pod nadzorem, stopniowanie trudności zadań, stosowanie samodzielne); -omawia możliwości wykorzystania narzędzi (np.: finka, scyzoryk, ostrzałka, sznurek, krzesiwo, siekierka, piła, młotek); -omawia możliwości wykorzystania przyrządów badawczych (np. mikroskop, lupa); -omawia sposoby korzystania ze sprzętu turystycznego (np.: plecak, mapa, kompas); -prezentuje zawiązywanie dowolnych węzłów służących do: związania dwóch lin, dowiązania liny do elementu stałego, pętli </w:t>
            </w:r>
            <w:proofErr w:type="spellStart"/>
            <w:r w:rsidRPr="00367168">
              <w:rPr>
                <w:rFonts w:ascii="Arial" w:hAnsi="Arial" w:cs="Arial"/>
                <w:bCs/>
                <w:sz w:val="18"/>
                <w:szCs w:val="20"/>
                <w:lang w:val="pl-PL"/>
              </w:rPr>
              <w:t>samozaciskającej</w:t>
            </w:r>
            <w:proofErr w:type="spellEnd"/>
            <w:r w:rsidRPr="00367168">
              <w:rPr>
                <w:rFonts w:ascii="Arial" w:hAnsi="Arial" w:cs="Arial"/>
                <w:bCs/>
                <w:sz w:val="18"/>
                <w:szCs w:val="20"/>
                <w:lang w:val="pl-PL"/>
              </w:rPr>
              <w:t xml:space="preserve"> się, pętli niezaciskającej się, rzutki. </w:t>
            </w:r>
          </w:p>
          <w:p w:rsidR="00367168" w:rsidRDefault="00367168" w:rsidP="00367168">
            <w:pPr>
              <w:jc w:val="both"/>
              <w:rPr>
                <w:rFonts w:ascii="Arial" w:hAnsi="Arial" w:cs="Arial"/>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05. Omawia problematykę pracy z rodzicami i opiekunami w kontekście leśnej pedagogik</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-uzasadnia rolę edukowania rodziców i opiekunów z zakresu korzyści wynikających ze stosowania pedagogiki leśnej i bezpieczeństwa w pedagogice leśnej; -przedstawia korzyści wynikające z pracy według założeń leśnej pedagogiki, w tym podaje przykłady dotyczące wspierania rozwoju dzieci; -podaje przykłady współpracy z rodzicami/opiekunami. </w:t>
            </w:r>
          </w:p>
          <w:p w:rsidR="00367168" w:rsidRDefault="00367168" w:rsidP="00367168">
            <w:pPr>
              <w:jc w:val="both"/>
              <w:rPr>
                <w:rFonts w:ascii="Arial" w:hAnsi="Arial" w:cs="Arial"/>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06. Omawia zasady pracy z grupą w zmiennych warunkach pogodowych i terenowych</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502897" w:rsidRPr="00920287"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-omawia mechanizmy termoregulacji organizmu i ich wpływ na dobór odzieży (np. utrata ciepła, potliwość, zapobieganie </w:t>
            </w:r>
            <w:proofErr w:type="spellStart"/>
            <w:r w:rsidRPr="00367168">
              <w:rPr>
                <w:rFonts w:ascii="Arial" w:hAnsi="Arial" w:cs="Arial"/>
                <w:bCs/>
                <w:sz w:val="18"/>
                <w:szCs w:val="20"/>
                <w:lang w:val="pl-PL"/>
              </w:rPr>
              <w:t>odmrożeniom</w:t>
            </w:r>
            <w:proofErr w:type="spellEnd"/>
            <w:r w:rsidRPr="00367168">
              <w:rPr>
                <w:rFonts w:ascii="Arial" w:hAnsi="Arial" w:cs="Arial"/>
                <w:bCs/>
                <w:sz w:val="18"/>
                <w:szCs w:val="20"/>
                <w:lang w:val="pl-PL"/>
              </w:rPr>
              <w:t xml:space="preserve">); -dobiera ubiór adekwatnie do: temperatury, opadów, wilgotności, czasu przebywania w terenie otwartym, rodzaju aktywności, warunków </w:t>
            </w:r>
            <w:r w:rsidRPr="00367168">
              <w:rPr>
                <w:rFonts w:ascii="Arial" w:hAnsi="Arial" w:cs="Arial"/>
                <w:bCs/>
                <w:sz w:val="18"/>
                <w:szCs w:val="20"/>
                <w:lang w:val="pl-PL"/>
              </w:rPr>
              <w:lastRenderedPageBreak/>
              <w:t xml:space="preserve">terenowych; -uzasadnia konieczność stałego monitorowania wpływu warunków pogodowych na organizm; -omawia sposoby reagowania na przechłodzenie bądź przegrzanie organizmu.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502897" w:rsidRPr="00502897" w:rsidRDefault="00832F43" w:rsidP="00502897">
            <w:pPr>
              <w:jc w:val="both"/>
              <w:rPr>
                <w:rFonts w:ascii="Arial" w:hAnsi="Arial" w:cs="Arial"/>
                <w:b/>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367168" w:rsidRPr="00367168">
              <w:rPr>
                <w:rFonts w:ascii="Arial" w:hAnsi="Arial" w:cs="Arial"/>
                <w:bCs/>
                <w:sz w:val="18"/>
                <w:szCs w:val="20"/>
                <w:lang w:val="pl-PL"/>
              </w:rPr>
              <w:t>Aranżowanie przestrzeni edukacyjnej</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Poziom PRK</w:t>
            </w:r>
            <w:r>
              <w:rPr>
                <w:rFonts w:ascii="Arial" w:hAnsi="Arial" w:cs="Arial"/>
                <w:b/>
                <w:bCs/>
                <w:sz w:val="18"/>
                <w:szCs w:val="20"/>
                <w:lang w:val="pl-PL"/>
              </w:rPr>
              <w:t xml:space="preserve">: </w:t>
            </w:r>
            <w:r w:rsidR="00367168">
              <w:rPr>
                <w:rFonts w:ascii="Arial" w:hAnsi="Arial" w:cs="Arial"/>
                <w:bCs/>
                <w:sz w:val="18"/>
                <w:szCs w:val="20"/>
                <w:lang w:val="pl-PL"/>
              </w:rPr>
              <w:t>5</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Orientacyjny nakład pracy [</w:t>
            </w:r>
            <w:proofErr w:type="spellStart"/>
            <w:r w:rsidRPr="00502897">
              <w:rPr>
                <w:rFonts w:ascii="Arial" w:hAnsi="Arial" w:cs="Arial"/>
                <w:b/>
                <w:bCs/>
                <w:sz w:val="18"/>
                <w:szCs w:val="20"/>
                <w:lang w:val="pl-PL"/>
              </w:rPr>
              <w:t>godz</w:t>
            </w:r>
            <w:proofErr w:type="spellEnd"/>
            <w:r w:rsidRPr="00502897">
              <w:rPr>
                <w:rFonts w:ascii="Arial" w:hAnsi="Arial" w:cs="Arial"/>
                <w:b/>
                <w:bCs/>
                <w:sz w:val="18"/>
                <w:szCs w:val="20"/>
                <w:lang w:val="pl-PL"/>
              </w:rPr>
              <w:t>]</w:t>
            </w:r>
            <w:r>
              <w:rPr>
                <w:rFonts w:ascii="Arial" w:hAnsi="Arial" w:cs="Arial"/>
                <w:b/>
                <w:bCs/>
                <w:sz w:val="18"/>
                <w:szCs w:val="20"/>
                <w:lang w:val="pl-PL"/>
              </w:rPr>
              <w:t>:</w:t>
            </w:r>
            <w:r w:rsidR="0053355A">
              <w:rPr>
                <w:rFonts w:ascii="Arial" w:hAnsi="Arial" w:cs="Arial"/>
                <w:b/>
                <w:bCs/>
                <w:sz w:val="18"/>
                <w:szCs w:val="20"/>
                <w:lang w:val="pl-PL"/>
              </w:rPr>
              <w:t xml:space="preserve"> </w:t>
            </w:r>
            <w:r w:rsidRPr="00502897">
              <w:rPr>
                <w:rFonts w:ascii="Arial" w:hAnsi="Arial" w:cs="Arial"/>
                <w:bCs/>
                <w:sz w:val="18"/>
                <w:szCs w:val="20"/>
                <w:lang w:val="pl-PL"/>
              </w:rPr>
              <w:t>20</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Rodzaj zestawu</w:t>
            </w:r>
            <w:r>
              <w:rPr>
                <w:rFonts w:ascii="Arial" w:hAnsi="Arial" w:cs="Arial"/>
                <w:b/>
                <w:bCs/>
                <w:sz w:val="18"/>
                <w:szCs w:val="20"/>
                <w:lang w:val="pl-PL"/>
              </w:rPr>
              <w:t>:</w:t>
            </w:r>
            <w:r w:rsidR="0053355A">
              <w:rPr>
                <w:rFonts w:ascii="Arial" w:hAnsi="Arial" w:cs="Arial"/>
                <w:b/>
                <w:bCs/>
                <w:sz w:val="18"/>
                <w:szCs w:val="20"/>
                <w:lang w:val="pl-PL"/>
              </w:rPr>
              <w:t xml:space="preserve"> </w:t>
            </w:r>
            <w:r w:rsidRPr="0053355A">
              <w:rPr>
                <w:rFonts w:ascii="Arial" w:hAnsi="Arial" w:cs="Arial"/>
                <w:bCs/>
                <w:sz w:val="18"/>
                <w:szCs w:val="20"/>
                <w:lang w:val="pl-PL"/>
              </w:rPr>
              <w:t>obowiązkowy</w:t>
            </w:r>
          </w:p>
          <w:p w:rsid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Poszczególne efekty uczenia się oraz kryteria weryfikacji ich osiągnięcia</w:t>
            </w:r>
          </w:p>
          <w:p w:rsidR="0053355A" w:rsidRPr="00502897" w:rsidRDefault="0053355A" w:rsidP="00502897">
            <w:pPr>
              <w:jc w:val="both"/>
              <w:rPr>
                <w:rFonts w:ascii="Arial" w:hAnsi="Arial" w:cs="Arial"/>
                <w:b/>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01.Omawia możliwości korzystania z terenu otwartego z poszanowaniem przyrody</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-wymienia instytucje/organy, które należy powiadomić o wyjściu w teren (np. nadleśnictwo); -omawia zasady zgodnego z prawem pozyskiwania elementów naturalnych w terenie otwartym; -omawia wykorzystanie terenu leśnego w aranżowaniu przestrzeni edukacyjnej; -omawia wykorzystanie cieków wodnych w aranżowaniu przestrzeni edukacyjnej; -omawia wykorzystanie terenu łąkowego w aranżowaniu przestrzeni edukacyjnej; -omawia wykorzystanie terenu o zróżnicowanej rzeźbie terenu w aranżowaniu przestrzeni edukacyjnej; -omawia wykorzystanie parku miejskiego i innych terenów zieleni miejskiej w aranżowaniu przestrzeni edukacyjnej; -omawia wykorzystanie boiska lub dostępnego nieużytku w aranżowaniu przestrzeni edukacyjnej; -omawia możliwości powtórnego wykorzystania elementów przemysłowych (recycling) w otwartej przestrzeni edukacyjnej (np. opony, plandeki, bannery, skrzynie).</w:t>
            </w:r>
          </w:p>
          <w:p w:rsidR="00367168" w:rsidRDefault="00367168" w:rsidP="00367168">
            <w:pPr>
              <w:jc w:val="both"/>
              <w:rPr>
                <w:rFonts w:ascii="Arial" w:hAnsi="Arial" w:cs="Arial"/>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02.Planuje aranżacje przestrzeni edukacyjnej wybranego terenu otwartego z poszanowaniem przyrody</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-proponuje i uzasadnia podział terenu na strefy funkcyjne ze względu na jego naturalne cechy umożliwiające organizację przestrzeni edukacyjnej; -wskazuje podmioty, z którymi należy uzgodnić aranżację terenu; -proponuje i uzasadnia usprawnienia zapewniające realizację celów dydaktycznych (np. wykorzystanie kamieni, drzew do zawieszenia lin, ustawienie pieńków do siedzenia); -Proponuje usprawnienia zapewniające realizację podstawowych potrzeb uczestników (jedzenie, odpoczynek, potrzeby fizjologiczne, osłona od warunków pogodowych). </w:t>
            </w:r>
          </w:p>
          <w:p w:rsidR="00367168" w:rsidRDefault="00367168" w:rsidP="00367168">
            <w:pPr>
              <w:jc w:val="both"/>
              <w:rPr>
                <w:rFonts w:ascii="Arial" w:hAnsi="Arial" w:cs="Arial"/>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03.Planuje zabezpieczenie przestrzeni edukacyjnej w wybranym terenie otwartym</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C54ABB" w:rsidRPr="0053355A" w:rsidRDefault="00367168" w:rsidP="00367168">
            <w:pPr>
              <w:jc w:val="both"/>
              <w:rPr>
                <w:rFonts w:ascii="Arial" w:hAnsi="Arial" w:cs="Arial"/>
                <w:bCs/>
                <w:sz w:val="18"/>
                <w:szCs w:val="20"/>
                <w:lang w:val="pl-PL"/>
              </w:rPr>
            </w:pPr>
            <w:r w:rsidRPr="00367168">
              <w:rPr>
                <w:rFonts w:ascii="Arial" w:hAnsi="Arial" w:cs="Arial"/>
                <w:bCs/>
                <w:sz w:val="18"/>
                <w:szCs w:val="20"/>
                <w:lang w:val="pl-PL"/>
              </w:rPr>
              <w:t>-określa potencjalne zagrożenia; -wskazuje sposoby zabezpieczenia terenu; -wskazuje sposoby utrzymania porządku; -omawia sposoby budowania schronu z dostępnych materiałów (np. plandeka, lina, kantówka oraz dostępne materiały naturalne).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Nazwa zestawu</w:t>
            </w:r>
            <w:r>
              <w:rPr>
                <w:rFonts w:ascii="Arial" w:hAnsi="Arial" w:cs="Arial"/>
                <w:b/>
                <w:bCs/>
                <w:sz w:val="18"/>
                <w:szCs w:val="20"/>
                <w:lang w:val="pl-PL"/>
              </w:rPr>
              <w:t xml:space="preserve">: </w:t>
            </w:r>
            <w:r w:rsidR="00367168" w:rsidRPr="00367168">
              <w:rPr>
                <w:rFonts w:ascii="Arial" w:hAnsi="Arial" w:cs="Arial"/>
                <w:bCs/>
                <w:sz w:val="18"/>
                <w:szCs w:val="20"/>
                <w:lang w:val="pl-PL"/>
              </w:rPr>
              <w:t>Opracowanie i realizacja scenariuszy zajęć zgodnie z zasadami pedagogiki leśnej</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Poziom PRK</w:t>
            </w:r>
            <w:r>
              <w:rPr>
                <w:rFonts w:ascii="Arial" w:hAnsi="Arial" w:cs="Arial"/>
                <w:b/>
                <w:bCs/>
                <w:sz w:val="18"/>
                <w:szCs w:val="20"/>
                <w:lang w:val="pl-PL"/>
              </w:rPr>
              <w:t xml:space="preserve">: </w:t>
            </w:r>
            <w:r w:rsidR="00367168">
              <w:rPr>
                <w:rFonts w:ascii="Arial" w:hAnsi="Arial" w:cs="Arial"/>
                <w:bCs/>
                <w:sz w:val="18"/>
                <w:szCs w:val="20"/>
                <w:lang w:val="pl-PL"/>
              </w:rPr>
              <w:t>5</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Orientacyjny nakład pracy [</w:t>
            </w:r>
            <w:proofErr w:type="spellStart"/>
            <w:r w:rsidRPr="0053355A">
              <w:rPr>
                <w:rFonts w:ascii="Arial" w:hAnsi="Arial" w:cs="Arial"/>
                <w:b/>
                <w:bCs/>
                <w:sz w:val="18"/>
                <w:szCs w:val="20"/>
                <w:lang w:val="pl-PL"/>
              </w:rPr>
              <w:t>godz</w:t>
            </w:r>
            <w:proofErr w:type="spellEnd"/>
            <w:r w:rsidRPr="0053355A">
              <w:rPr>
                <w:rFonts w:ascii="Arial" w:hAnsi="Arial" w:cs="Arial"/>
                <w:b/>
                <w:bCs/>
                <w:sz w:val="18"/>
                <w:szCs w:val="20"/>
                <w:lang w:val="pl-PL"/>
              </w:rPr>
              <w:t>]</w:t>
            </w:r>
            <w:r>
              <w:rPr>
                <w:rFonts w:ascii="Arial" w:hAnsi="Arial" w:cs="Arial"/>
                <w:b/>
                <w:bCs/>
                <w:sz w:val="18"/>
                <w:szCs w:val="20"/>
                <w:lang w:val="pl-PL"/>
              </w:rPr>
              <w:t xml:space="preserve">: </w:t>
            </w:r>
            <w:r w:rsidR="00367168">
              <w:rPr>
                <w:rFonts w:ascii="Arial" w:hAnsi="Arial" w:cs="Arial"/>
                <w:bCs/>
                <w:sz w:val="18"/>
                <w:szCs w:val="20"/>
                <w:lang w:val="pl-PL"/>
              </w:rPr>
              <w:t>3</w:t>
            </w:r>
            <w:r w:rsidRPr="0053355A">
              <w:rPr>
                <w:rFonts w:ascii="Arial" w:hAnsi="Arial" w:cs="Arial"/>
                <w:bCs/>
                <w:sz w:val="18"/>
                <w:szCs w:val="20"/>
                <w:lang w:val="pl-PL"/>
              </w:rPr>
              <w:t>0</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Rodzaj zestawu</w:t>
            </w:r>
            <w:r>
              <w:rPr>
                <w:rFonts w:ascii="Arial" w:hAnsi="Arial" w:cs="Arial"/>
                <w:b/>
                <w:bCs/>
                <w:sz w:val="18"/>
                <w:szCs w:val="20"/>
                <w:lang w:val="pl-PL"/>
              </w:rPr>
              <w:t xml:space="preserve">: </w:t>
            </w:r>
            <w:r w:rsidRPr="0053355A">
              <w:rPr>
                <w:rFonts w:ascii="Arial" w:hAnsi="Arial" w:cs="Arial"/>
                <w:bCs/>
                <w:sz w:val="18"/>
                <w:szCs w:val="20"/>
                <w:lang w:val="pl-PL"/>
              </w:rPr>
              <w:t>obowiązkowy</w:t>
            </w:r>
          </w:p>
          <w:p w:rsid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Poszczególne efekty uczenia się oraz kryteria weryfikacji ich osiągnięcia</w:t>
            </w:r>
          </w:p>
          <w:p w:rsidR="0053355A" w:rsidRPr="0053355A" w:rsidRDefault="0053355A" w:rsidP="0053355A">
            <w:pPr>
              <w:jc w:val="both"/>
              <w:rPr>
                <w:rFonts w:ascii="Arial" w:hAnsi="Arial" w:cs="Arial"/>
                <w:b/>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01.Prowadzi zajęcia zgodnie z opracowanym scenariuszem</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367168"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-przeprowadza działania zgodnie z przygotowanym scenariuszem w tym: wprowadza w temat, przedstawia zasady bezpieczeństwa, przeprowadza działania opisane w scenariuszu, podsumowuje zajęcia; -omawia i uzasadnia przeprowadzone działania w odniesieniu do następujących kryteriów: potrzeby rozwojowe uczestników (w tym potrzeby rozwoju społecznego, emocjonalnego, ruchu), nabywanie wiedzy, umiejętności, kształtowanie postaw, bezpieczeństwo; -prezentuje w trakcie przeprowadzanych zajęć sposób pracy z wybranymi narzędziami (np.: noże, finki, scyzoryki, ostrzałki, sznurek, taśma srebrna, kompas, krzesiwo, siekierka, piła, młotek) i przyrządami badawczymi; -dostosowuje sposób realizacji scenariusza do warunków pogodowych i terenowych; Reaguje na doraźne potrzeby uczestników w trakcie realizacji zajęć. </w:t>
            </w:r>
          </w:p>
          <w:p w:rsidR="00367168" w:rsidRPr="00367168" w:rsidRDefault="00367168" w:rsidP="00367168">
            <w:pPr>
              <w:jc w:val="both"/>
              <w:rPr>
                <w:rFonts w:ascii="Arial" w:hAnsi="Arial" w:cs="Arial"/>
                <w:b/>
                <w:bCs/>
                <w:sz w:val="18"/>
                <w:szCs w:val="20"/>
                <w:lang w:val="pl-PL"/>
              </w:rPr>
            </w:pP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02.Przygotowuje scenariusze edukacyjne w przestrzeni otwartej</w:t>
            </w:r>
          </w:p>
          <w:p w:rsidR="00367168" w:rsidRPr="00367168" w:rsidRDefault="00367168" w:rsidP="00367168">
            <w:pPr>
              <w:jc w:val="both"/>
              <w:rPr>
                <w:rFonts w:ascii="Arial" w:hAnsi="Arial" w:cs="Arial"/>
                <w:b/>
                <w:bCs/>
                <w:sz w:val="18"/>
                <w:szCs w:val="20"/>
                <w:lang w:val="pl-PL"/>
              </w:rPr>
            </w:pPr>
            <w:r w:rsidRPr="00367168">
              <w:rPr>
                <w:rFonts w:ascii="Arial" w:hAnsi="Arial" w:cs="Arial"/>
                <w:b/>
                <w:bCs/>
                <w:sz w:val="18"/>
                <w:szCs w:val="20"/>
                <w:lang w:val="pl-PL"/>
              </w:rPr>
              <w:t>Kryteria weryfikacji</w:t>
            </w:r>
          </w:p>
          <w:p w:rsidR="0053355A" w:rsidRPr="00367168" w:rsidRDefault="00367168" w:rsidP="00367168">
            <w:pPr>
              <w:jc w:val="both"/>
              <w:rPr>
                <w:rFonts w:ascii="Arial" w:hAnsi="Arial" w:cs="Arial"/>
                <w:bCs/>
                <w:sz w:val="18"/>
                <w:szCs w:val="20"/>
                <w:lang w:val="pl-PL"/>
              </w:rPr>
            </w:pPr>
            <w:r w:rsidRPr="00367168">
              <w:rPr>
                <w:rFonts w:ascii="Arial" w:hAnsi="Arial" w:cs="Arial"/>
                <w:bCs/>
                <w:sz w:val="18"/>
                <w:szCs w:val="20"/>
                <w:lang w:val="pl-PL"/>
              </w:rPr>
              <w:t xml:space="preserve">-określa cele dydaktyczne i temat zajęć adekwatnie do grupy wiekowej i pory roku; -planuje przebieg zajęć w czasie, w tym omówienie zasad bezpieczeństwa, działania swobodne i spontaniczne, działania animowane pozwalające na wykorzystanie narzędzi i sprzętów turystycznych w zadaniach edukacyjnych, podsumowanie zajęć, -dobiera sprzęt turystyczny i przyrządy badawcze adekwatnie do tematu zajęć; -omawia wiedzę i umiejętności, którą może przekazać uczestnikom w trakcie realizacji przygotowanych scenariuszy. </w:t>
            </w:r>
          </w:p>
        </w:tc>
        <w:tc>
          <w:tcPr>
            <w:tcW w:w="6686" w:type="dxa"/>
          </w:tcPr>
          <w:p w:rsidR="0053355A" w:rsidRPr="00102F7E" w:rsidRDefault="0053355A"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367168" w:rsidRPr="00367168">
              <w:rPr>
                <w:rFonts w:ascii="Arial" w:hAnsi="Arial" w:cs="Arial"/>
                <w:bCs/>
                <w:sz w:val="18"/>
                <w:szCs w:val="20"/>
                <w:lang w:val="pl-PL"/>
              </w:rPr>
              <w:t xml:space="preserve">Ważny </w:t>
            </w:r>
            <w:proofErr w:type="spellStart"/>
            <w:r w:rsidR="00367168" w:rsidRPr="00367168">
              <w:rPr>
                <w:rFonts w:ascii="Arial" w:hAnsi="Arial" w:cs="Arial"/>
                <w:bCs/>
                <w:sz w:val="18"/>
                <w:szCs w:val="20"/>
                <w:lang w:val="pl-PL"/>
              </w:rPr>
              <w:t>bezerminowo</w:t>
            </w:r>
            <w:proofErr w:type="spellEnd"/>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2D1915" w:rsidRPr="002D1915">
              <w:rPr>
                <w:rFonts w:ascii="Arial" w:hAnsi="Arial" w:cs="Arial"/>
                <w:bCs/>
                <w:sz w:val="18"/>
                <w:szCs w:val="20"/>
                <w:lang w:val="pl-PL"/>
              </w:rPr>
              <w:t>14 - Pedagogika</w:t>
            </w:r>
          </w:p>
          <w:p w:rsidR="00920287" w:rsidRDefault="00920287" w:rsidP="007E4966">
            <w:pPr>
              <w:spacing w:line="276" w:lineRule="auto"/>
              <w:jc w:val="both"/>
              <w:rPr>
                <w:rFonts w:ascii="Arial" w:hAnsi="Arial" w:cs="Arial"/>
                <w:b/>
                <w:bCs/>
                <w:sz w:val="18"/>
                <w:szCs w:val="20"/>
                <w:lang w:val="pl-PL"/>
              </w:rPr>
            </w:pPr>
          </w:p>
          <w:p w:rsidR="007B3781" w:rsidRPr="007B3781"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367168" w:rsidRPr="00367168">
              <w:rPr>
                <w:rFonts w:ascii="Arial" w:hAnsi="Arial" w:cs="Arial"/>
                <w:bCs/>
                <w:sz w:val="18"/>
                <w:szCs w:val="20"/>
                <w:lang w:val="pl-PL"/>
              </w:rPr>
              <w:t>85.6 - Działalność wspomagająca edukację</w:t>
            </w:r>
          </w:p>
          <w:p w:rsidR="00102F7E" w:rsidRPr="00102F7E" w:rsidRDefault="00102F7E" w:rsidP="007E4966">
            <w:pPr>
              <w:spacing w:line="276" w:lineRule="auto"/>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F20F14">
          <w:rPr>
            <w:noProof/>
          </w:rPr>
          <w:t>10</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77E81"/>
    <w:rsid w:val="001D763E"/>
    <w:rsid w:val="001E44B6"/>
    <w:rsid w:val="001F1052"/>
    <w:rsid w:val="002D1915"/>
    <w:rsid w:val="00330768"/>
    <w:rsid w:val="00367168"/>
    <w:rsid w:val="003E378E"/>
    <w:rsid w:val="00420C92"/>
    <w:rsid w:val="00466946"/>
    <w:rsid w:val="00502897"/>
    <w:rsid w:val="0053355A"/>
    <w:rsid w:val="00640E60"/>
    <w:rsid w:val="00657865"/>
    <w:rsid w:val="006730A6"/>
    <w:rsid w:val="00716272"/>
    <w:rsid w:val="0073215D"/>
    <w:rsid w:val="007B3781"/>
    <w:rsid w:val="007E4966"/>
    <w:rsid w:val="00810EDA"/>
    <w:rsid w:val="00832F43"/>
    <w:rsid w:val="00860BC1"/>
    <w:rsid w:val="00877A10"/>
    <w:rsid w:val="00916B27"/>
    <w:rsid w:val="00920287"/>
    <w:rsid w:val="009F01A3"/>
    <w:rsid w:val="00A972C8"/>
    <w:rsid w:val="00B7723F"/>
    <w:rsid w:val="00C54ABB"/>
    <w:rsid w:val="00D444D1"/>
    <w:rsid w:val="00E61BAF"/>
    <w:rsid w:val="00E66F35"/>
    <w:rsid w:val="00EA005D"/>
    <w:rsid w:val="00F2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40FE4"/>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3172</Words>
  <Characters>19032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5</cp:revision>
  <cp:lastPrinted>2018-08-31T10:17:00Z</cp:lastPrinted>
  <dcterms:created xsi:type="dcterms:W3CDTF">2022-04-21T08:21:00Z</dcterms:created>
  <dcterms:modified xsi:type="dcterms:W3CDTF">2022-04-21T08:56:00Z</dcterms:modified>
</cp:coreProperties>
</file>