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7369F" w14:textId="77777777" w:rsidR="00BD5754" w:rsidRDefault="00BD5754">
      <w:pPr>
        <w:rPr>
          <w:sz w:val="20"/>
          <w:szCs w:val="20"/>
        </w:rPr>
      </w:pPr>
    </w:p>
    <w:p w14:paraId="10174BE7" w14:textId="77777777" w:rsidR="00BD5754" w:rsidRDefault="005763AC">
      <w:pPr>
        <w:jc w:val="right"/>
        <w:rPr>
          <w:sz w:val="20"/>
          <w:szCs w:val="20"/>
        </w:rPr>
      </w:pPr>
      <w:r>
        <w:rPr>
          <w:sz w:val="20"/>
          <w:szCs w:val="20"/>
        </w:rPr>
        <w:t>Data aktualizacji: 11.09.2024</w:t>
      </w:r>
    </w:p>
    <w:p w14:paraId="68C7A419" w14:textId="77777777" w:rsidR="00BD5754" w:rsidRDefault="00BD5754">
      <w:pPr>
        <w:jc w:val="right"/>
        <w:rPr>
          <w:sz w:val="18"/>
          <w:szCs w:val="18"/>
        </w:rPr>
      </w:pPr>
    </w:p>
    <w:p w14:paraId="4DEF425A" w14:textId="77777777" w:rsidR="00BD5754" w:rsidRDefault="00BD5754">
      <w:pPr>
        <w:jc w:val="right"/>
        <w:rPr>
          <w:sz w:val="18"/>
          <w:szCs w:val="18"/>
        </w:rPr>
      </w:pPr>
    </w:p>
    <w:p w14:paraId="6ED1466B" w14:textId="77777777" w:rsidR="00BD5754" w:rsidRDefault="00BD5754">
      <w:pPr>
        <w:jc w:val="right"/>
        <w:rPr>
          <w:sz w:val="18"/>
          <w:szCs w:val="18"/>
        </w:rPr>
      </w:pPr>
    </w:p>
    <w:p w14:paraId="6D875AE6" w14:textId="77777777" w:rsidR="00BD5754" w:rsidRDefault="00BD5754">
      <w:pPr>
        <w:rPr>
          <w:b/>
          <w:sz w:val="24"/>
          <w:szCs w:val="24"/>
        </w:rPr>
      </w:pPr>
    </w:p>
    <w:p w14:paraId="7CB71646" w14:textId="77777777" w:rsidR="00BD5754" w:rsidRDefault="005763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Wskazówki</w:t>
      </w:r>
    </w:p>
    <w:p w14:paraId="16DE6ADA" w14:textId="77777777" w:rsidR="00BD5754" w:rsidRDefault="005763AC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 przygotowania wniosku o włączenie do ZSK kwalifikacji nadawanej po ukończeniu studiów podyplomowych,</w:t>
      </w:r>
    </w:p>
    <w:p w14:paraId="6DB5E491" w14:textId="77777777" w:rsidR="00BD5754" w:rsidRDefault="005763AC">
      <w:pPr>
        <w:jc w:val="center"/>
      </w:pPr>
      <w:r>
        <w:t>opracowane na podstawie rozporządzenia MINISTRA EDUKACJI z dnia 22 stycznia 2024 r. w sprawie zakresu informacji gromadzonych w Zintegrowanym Rejestrze Kwalifikacji o kwalifikacjach cząstkowych nadawanych po ukończeniu studiów podyplomowych</w:t>
      </w:r>
      <w:r>
        <w:rPr>
          <w:vertAlign w:val="superscript"/>
        </w:rPr>
        <w:footnoteReference w:id="1"/>
      </w:r>
      <w:r>
        <w:t xml:space="preserve"> </w:t>
      </w:r>
    </w:p>
    <w:p w14:paraId="760E716E" w14:textId="77777777" w:rsidR="00BD5754" w:rsidRDefault="00BD5754">
      <w:pPr>
        <w:jc w:val="both"/>
        <w:rPr>
          <w:color w:val="333333"/>
          <w:sz w:val="20"/>
          <w:szCs w:val="20"/>
          <w:highlight w:val="white"/>
        </w:rPr>
      </w:pPr>
    </w:p>
    <w:p w14:paraId="23227263" w14:textId="77777777" w:rsidR="00BD5754" w:rsidRDefault="00BD5754">
      <w:pPr>
        <w:jc w:val="both"/>
        <w:rPr>
          <w:color w:val="333333"/>
          <w:sz w:val="20"/>
          <w:szCs w:val="20"/>
          <w:highlight w:val="white"/>
        </w:rPr>
      </w:pPr>
    </w:p>
    <w:p w14:paraId="7B8B0951" w14:textId="77777777" w:rsidR="00BD5754" w:rsidRDefault="005763AC">
      <w:pPr>
        <w:spacing w:after="120"/>
        <w:rPr>
          <w:i/>
          <w:color w:val="222222"/>
          <w:sz w:val="18"/>
          <w:szCs w:val="18"/>
          <w:highlight w:val="white"/>
        </w:rPr>
      </w:pPr>
      <w:r>
        <w:rPr>
          <w:i/>
          <w:color w:val="333333"/>
          <w:sz w:val="18"/>
          <w:szCs w:val="18"/>
          <w:highlight w:val="white"/>
        </w:rPr>
        <w:t>Materiał u</w:t>
      </w:r>
      <w:r>
        <w:rPr>
          <w:i/>
          <w:color w:val="333333"/>
          <w:sz w:val="18"/>
          <w:szCs w:val="18"/>
          <w:highlight w:val="white"/>
        </w:rPr>
        <w:t xml:space="preserve">łatwia pracę nad wnioskiem o włączenie do ZSK kwalifikacji nadawanej po ukończeniu studiów podyplomowych. </w:t>
      </w:r>
      <w:r>
        <w:rPr>
          <w:i/>
          <w:color w:val="222222"/>
          <w:sz w:val="18"/>
          <w:szCs w:val="18"/>
          <w:highlight w:val="white"/>
        </w:rPr>
        <w:t>Materiał pomocniczy opracowany w ramach projektu: „Wspieranie dalszego rozwoju Zintegrowanego Systemu Kwalifikacji w Polsce (ZSK6)”</w:t>
      </w:r>
    </w:p>
    <w:p w14:paraId="1FF161F6" w14:textId="77777777" w:rsidR="00BD5754" w:rsidRDefault="00BD5754">
      <w:pPr>
        <w:spacing w:after="120"/>
        <w:rPr>
          <w:color w:val="222222"/>
          <w:highlight w:val="white"/>
        </w:rPr>
      </w:pPr>
    </w:p>
    <w:p w14:paraId="0A47E5D3" w14:textId="77777777" w:rsidR="00BD5754" w:rsidRDefault="005763A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b/>
          <w:color w:val="4472C4"/>
        </w:rPr>
      </w:pPr>
      <w:bookmarkStart w:id="0" w:name="_heading=h.gjdgxs" w:colFirst="0" w:colLast="0"/>
      <w:bookmarkEnd w:id="0"/>
      <w:r>
        <w:rPr>
          <w:b/>
          <w:color w:val="4472C4"/>
        </w:rPr>
        <w:t>I. INFORMACJE OGÓ</w:t>
      </w:r>
      <w:r>
        <w:rPr>
          <w:b/>
          <w:color w:val="4472C4"/>
        </w:rPr>
        <w:t>LNE O KWALIFIKACJI</w:t>
      </w:r>
    </w:p>
    <w:tbl>
      <w:tblPr>
        <w:tblStyle w:val="afb"/>
        <w:tblW w:w="9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7"/>
      </w:tblGrid>
      <w:tr w:rsidR="00BD5754" w14:paraId="09E632DB" w14:textId="77777777"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487FC3" w14:textId="77777777" w:rsidR="00BD5754" w:rsidRDefault="005763AC">
            <w:pPr>
              <w:spacing w:before="120" w:after="120"/>
              <w:rPr>
                <w:b/>
              </w:rPr>
            </w:pPr>
            <w:r>
              <w:rPr>
                <w:b/>
              </w:rPr>
              <w:t>1. Nazwa kwaliﬁkacji*</w:t>
            </w:r>
          </w:p>
          <w:p w14:paraId="0F5A007C" w14:textId="77777777" w:rsidR="00BD5754" w:rsidRDefault="005763AC">
            <w:pPr>
              <w:spacing w:after="120"/>
              <w:jc w:val="both"/>
              <w:rPr>
                <w:sz w:val="20"/>
                <w:szCs w:val="20"/>
              </w:rPr>
            </w:pPr>
            <w:bookmarkStart w:id="1" w:name="_heading=h.30j0zll" w:colFirst="0" w:colLast="0"/>
            <w:bookmarkEnd w:id="1"/>
            <w:r>
              <w:rPr>
                <w:sz w:val="20"/>
                <w:szCs w:val="20"/>
              </w:rPr>
              <w:t xml:space="preserve">Pole obowiązkowe, art. 2 ust. 1 pkt 1a) </w:t>
            </w:r>
            <w:proofErr w:type="spellStart"/>
            <w:r>
              <w:rPr>
                <w:sz w:val="20"/>
                <w:szCs w:val="20"/>
              </w:rPr>
              <w:t>rozp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vertAlign w:val="superscript"/>
              </w:rPr>
              <w:footnoteReference w:id="2"/>
            </w:r>
          </w:p>
          <w:p w14:paraId="0AD141B6" w14:textId="77777777" w:rsidR="00BD5754" w:rsidRDefault="005763AC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Należy wpisać pełną nazwę, która ma figurować w ZRK i być umieszczana na świadectwie. </w:t>
            </w:r>
          </w:p>
          <w:p w14:paraId="18D29120" w14:textId="77777777" w:rsidR="00BD5754" w:rsidRDefault="005763AC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kwalifikacji (na ile to możliwe) powinna:</w:t>
            </w:r>
          </w:p>
          <w:p w14:paraId="61164054" w14:textId="77777777" w:rsidR="00BD5754" w:rsidRDefault="005763A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jednoznacznie identyfikować kwalifikację,</w:t>
            </w:r>
          </w:p>
          <w:p w14:paraId="2DAED033" w14:textId="77777777" w:rsidR="00BD5754" w:rsidRDefault="005763A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różnić się od nazw innych kwalifikacji,</w:t>
            </w:r>
          </w:p>
          <w:p w14:paraId="26760DC5" w14:textId="77777777" w:rsidR="00BD5754" w:rsidRDefault="005763A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różnić się od nazwy zawodu, stanowiska pracy, tytułu zawodowego, uprawnienia,</w:t>
            </w:r>
          </w:p>
          <w:p w14:paraId="19FAFEDC" w14:textId="77777777" w:rsidR="00BD5754" w:rsidRDefault="005763A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być możliwie krótka,</w:t>
            </w:r>
          </w:p>
          <w:p w14:paraId="4D0FEB8E" w14:textId="77777777" w:rsidR="00BD5754" w:rsidRDefault="005763A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nie zawierać skrótów,</w:t>
            </w:r>
          </w:p>
          <w:p w14:paraId="76CC71D0" w14:textId="77777777" w:rsidR="00BD5754" w:rsidRDefault="005763A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być oparta na rzeczowniku odczasownikowym (np. gromadzenie, przechowywanie, szycie, </w:t>
            </w:r>
            <w:r>
              <w:rPr>
                <w:sz w:val="20"/>
                <w:szCs w:val="20"/>
              </w:rPr>
              <w:t>montaż</w:t>
            </w:r>
            <w:r>
              <w:rPr>
                <w:color w:val="000000"/>
                <w:sz w:val="20"/>
                <w:szCs w:val="20"/>
              </w:rPr>
              <w:t>).</w:t>
            </w:r>
          </w:p>
          <w:p w14:paraId="1C37207E" w14:textId="77777777" w:rsidR="00BD5754" w:rsidRDefault="005763AC">
            <w:pPr>
              <w:spacing w:after="120"/>
              <w:jc w:val="right"/>
            </w:pPr>
            <w:r>
              <w:rPr>
                <w:sz w:val="20"/>
                <w:szCs w:val="20"/>
              </w:rPr>
              <w:t>Maksymalna liczba znaków: 300.</w:t>
            </w:r>
          </w:p>
        </w:tc>
      </w:tr>
      <w:tr w:rsidR="00BD5754" w14:paraId="42D75F9F" w14:textId="77777777"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9AE0F" w14:textId="77777777" w:rsidR="00BD5754" w:rsidRDefault="005763AC">
            <w:pPr>
              <w:spacing w:before="120" w:after="120"/>
            </w:pPr>
            <w:r>
              <w:t>…</w:t>
            </w:r>
          </w:p>
        </w:tc>
      </w:tr>
      <w:tr w:rsidR="00BD5754" w14:paraId="763A368D" w14:textId="77777777"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7C3F5C" w14:textId="77777777" w:rsidR="00BD5754" w:rsidRDefault="005763AC">
            <w:pPr>
              <w:spacing w:before="120" w:after="120"/>
              <w:rPr>
                <w:b/>
              </w:rPr>
            </w:pPr>
            <w:r>
              <w:rPr>
                <w:b/>
              </w:rPr>
              <w:t>1a. Nazwa kwaliﬁkacji w języku angielskim</w:t>
            </w:r>
          </w:p>
          <w:p w14:paraId="48979C24" w14:textId="77777777" w:rsidR="00BD5754" w:rsidRDefault="005763AC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Pole nieobowiązkowe.</w:t>
            </w:r>
          </w:p>
          <w:p w14:paraId="7B4DE43F" w14:textId="77777777" w:rsidR="00BD5754" w:rsidRDefault="005763AC">
            <w:pPr>
              <w:spacing w:after="120"/>
              <w:jc w:val="right"/>
            </w:pPr>
            <w:r>
              <w:rPr>
                <w:color w:val="000000"/>
                <w:sz w:val="20"/>
                <w:szCs w:val="20"/>
              </w:rPr>
              <w:t>Maksymalna liczba znaków: 300.</w:t>
            </w:r>
          </w:p>
        </w:tc>
      </w:tr>
      <w:tr w:rsidR="00BD5754" w14:paraId="1C666818" w14:textId="77777777"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BAE31" w14:textId="77777777" w:rsidR="00BD5754" w:rsidRDefault="0057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</w:t>
            </w:r>
          </w:p>
        </w:tc>
      </w:tr>
      <w:tr w:rsidR="00BD5754" w14:paraId="2423E946" w14:textId="77777777"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B40F7A" w14:textId="77777777" w:rsidR="00BD5754" w:rsidRDefault="005763AC">
            <w:pPr>
              <w:spacing w:before="120" w:after="120"/>
              <w:rPr>
                <w:b/>
              </w:rPr>
            </w:pPr>
            <w:r>
              <w:rPr>
                <w:b/>
              </w:rPr>
              <w:t>2. Poziom Polskiej Ramy Kwaliﬁkacji*</w:t>
            </w:r>
          </w:p>
          <w:p w14:paraId="59C27BFB" w14:textId="77777777" w:rsidR="00BD5754" w:rsidRDefault="005763AC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Pole obowiązkowe, art. 2 ust. 1 pkt 1b) rozp.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14:paraId="151B4306" w14:textId="77777777" w:rsidR="00BD5754" w:rsidRDefault="005763AC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Należy wpisać poziom PRK dla kwalifikacji. Wskazówki dot. określania poziomu PRK można znaleźć w publikacji </w:t>
            </w:r>
            <w:hyperlink r:id="rId8">
              <w:r>
                <w:rPr>
                  <w:color w:val="0000FF"/>
                  <w:sz w:val="20"/>
                  <w:szCs w:val="20"/>
                  <w:u w:val="single"/>
                </w:rPr>
                <w:t>Przypisywanie poziomu PRK do kwa</w:t>
              </w:r>
              <w:r>
                <w:rPr>
                  <w:color w:val="0000FF"/>
                  <w:sz w:val="20"/>
                  <w:szCs w:val="20"/>
                  <w:u w:val="single"/>
                </w:rPr>
                <w:t>lifikacji.</w:t>
              </w:r>
            </w:hyperlink>
          </w:p>
          <w:p w14:paraId="51E6F3CD" w14:textId="77777777" w:rsidR="00BD5754" w:rsidRDefault="005763AC">
            <w:pPr>
              <w:spacing w:after="120"/>
            </w:pPr>
            <w:r>
              <w:rPr>
                <w:sz w:val="20"/>
                <w:szCs w:val="20"/>
              </w:rPr>
              <w:t>Uwaga: poziom PRK zgodnie z rekomendacją zespołu ekspertów przypisuje do kwalifikacji odpowiednią uchwałą senat uczelni, rada naukowa instytutu naukowego Polskiej Akademii Nauk albo rada naukowa instytutu badawczego. Zgodnie z Ustawą z dn. 20 li</w:t>
            </w:r>
            <w:r>
              <w:rPr>
                <w:sz w:val="20"/>
                <w:szCs w:val="20"/>
              </w:rPr>
              <w:t xml:space="preserve">pca 2018 r. - Prawo o szkolnictwie wyższym i nauce (Dz. U. poz. 1668 z </w:t>
            </w:r>
            <w:proofErr w:type="spellStart"/>
            <w:r>
              <w:rPr>
                <w:sz w:val="20"/>
                <w:szCs w:val="20"/>
              </w:rPr>
              <w:t>późn</w:t>
            </w:r>
            <w:proofErr w:type="spellEnd"/>
            <w:r>
              <w:rPr>
                <w:sz w:val="20"/>
                <w:szCs w:val="20"/>
              </w:rPr>
              <w:t xml:space="preserve">. zm.) do kwalifikacji nadawanych po ukończeniu studiów podyplomowych może być przypisany poziom 6, 7 lub 8 Polskiej Ramy Kwalifikacji. </w:t>
            </w:r>
          </w:p>
        </w:tc>
      </w:tr>
      <w:tr w:rsidR="00BD5754" w14:paraId="20B05766" w14:textId="77777777"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8E831" w14:textId="77777777" w:rsidR="00BD5754" w:rsidRDefault="005763AC">
            <w:pPr>
              <w:spacing w:before="120" w:after="120"/>
            </w:pPr>
            <w:r>
              <w:lastRenderedPageBreak/>
              <w:t>…</w:t>
            </w:r>
          </w:p>
        </w:tc>
      </w:tr>
      <w:tr w:rsidR="00BD5754" w14:paraId="6A0D22AC" w14:textId="77777777"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15B55B" w14:textId="77777777" w:rsidR="00BD5754" w:rsidRDefault="005763AC">
            <w:pPr>
              <w:spacing w:before="120"/>
              <w:rPr>
                <w:b/>
              </w:rPr>
            </w:pPr>
            <w:r>
              <w:rPr>
                <w:b/>
              </w:rPr>
              <w:t>3. Odniesienie do poziomu Sektorowych Ram Kwalifikacji (SRK)*</w:t>
            </w:r>
          </w:p>
          <w:p w14:paraId="63DB1A9B" w14:textId="77777777" w:rsidR="00BD5754" w:rsidRDefault="005763A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Pole obowiązkowe, art. 2 ust. 1 pkt 1c) rozp.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14:paraId="67988F23" w14:textId="77777777" w:rsidR="00BD5754" w:rsidRDefault="005763AC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Należy wpisać propozycję odniesienia kwalifikacji do poziomu odpowiednich SRK, jeżeli te SRK są włączone do Zintegrowanego Systemu Kwalifikacji. </w:t>
            </w:r>
          </w:p>
          <w:p w14:paraId="62B821F5" w14:textId="77777777" w:rsidR="00BD5754" w:rsidRDefault="005763AC">
            <w:pPr>
              <w:spacing w:after="120"/>
              <w:rPr>
                <w:sz w:val="20"/>
                <w:szCs w:val="20"/>
              </w:rPr>
            </w:pPr>
            <w:hyperlink r:id="rId9">
              <w:r>
                <w:rPr>
                  <w:color w:val="0000FF"/>
                  <w:sz w:val="20"/>
                  <w:szCs w:val="20"/>
                  <w:u w:val="single"/>
                </w:rPr>
                <w:t>Informacja o Sektorowych Ramach Kwalifikacji włączonych do ZSK.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4CFB9197" w14:textId="77777777" w:rsidR="00BD5754" w:rsidRDefault="005763AC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przypadku braku odpowiedniej SRK, należy wpisać „Brak odpowiedniej SRK”.</w:t>
            </w:r>
          </w:p>
        </w:tc>
      </w:tr>
      <w:tr w:rsidR="00BD5754" w14:paraId="0BD76AF6" w14:textId="77777777"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81201" w14:textId="77777777" w:rsidR="00BD5754" w:rsidRDefault="005763AC">
            <w:pPr>
              <w:spacing w:before="120" w:after="120"/>
            </w:pPr>
            <w:r>
              <w:t>…</w:t>
            </w:r>
          </w:p>
        </w:tc>
      </w:tr>
    </w:tbl>
    <w:p w14:paraId="622F147D" w14:textId="77777777" w:rsidR="00BD5754" w:rsidRDefault="00BD5754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fc"/>
        <w:tblW w:w="9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7"/>
      </w:tblGrid>
      <w:tr w:rsidR="00BD5754" w14:paraId="5C4B9663" w14:textId="77777777">
        <w:tc>
          <w:tcPr>
            <w:tcW w:w="9627" w:type="dxa"/>
            <w:tcBorders>
              <w:bottom w:val="single" w:sz="4" w:space="0" w:color="000000"/>
            </w:tcBorders>
            <w:shd w:val="clear" w:color="auto" w:fill="F2F2F2"/>
          </w:tcPr>
          <w:p w14:paraId="4331F74C" w14:textId="77777777" w:rsidR="00BD5754" w:rsidRDefault="005763AC">
            <w:pPr>
              <w:spacing w:before="120" w:after="120"/>
            </w:pPr>
            <w:r>
              <w:rPr>
                <w:b/>
              </w:rPr>
              <w:t>4. Kod Międzynarodowej Standardowej Klasyfikacji Edukacji (ISCED)*</w:t>
            </w:r>
          </w:p>
          <w:p w14:paraId="6EE8EA0F" w14:textId="77777777" w:rsidR="00BD5754" w:rsidRDefault="005763AC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Pole obowiązkowe, art. 2 ust. 1 pkt. 1d) rozp.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</w:p>
          <w:p w14:paraId="78683E47" w14:textId="77777777" w:rsidR="00BD5754" w:rsidRDefault="005763AC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Należy przypisać do kwalifikacji kod ISCED, wybierając z listy rozwijanej taki, który najlepiej do niej pasuje. </w:t>
            </w:r>
          </w:p>
          <w:p w14:paraId="522A1B4F" w14:textId="77777777" w:rsidR="00BD5754" w:rsidRDefault="005763AC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Międzynarodowa Standardowa </w:t>
            </w:r>
            <w:r>
              <w:rPr>
                <w:sz w:val="20"/>
                <w:szCs w:val="20"/>
              </w:rPr>
              <w:t>Klasyfikacja Edukacji (ISCED F-2013) to system służący do gromadzenia, zestawiania i analizowania statystyk dotyczących edukacji porównywalnych na szczeblu międzynarodowym.</w:t>
            </w:r>
          </w:p>
          <w:p w14:paraId="346686BB" w14:textId="77777777" w:rsidR="00BD5754" w:rsidRDefault="005763AC">
            <w:pPr>
              <w:spacing w:after="120"/>
              <w:rPr>
                <w:b/>
                <w:sz w:val="20"/>
                <w:szCs w:val="20"/>
              </w:rPr>
            </w:pPr>
            <w:hyperlink r:id="rId10">
              <w:r>
                <w:rPr>
                  <w:b/>
                  <w:color w:val="0000FF"/>
                  <w:sz w:val="20"/>
                  <w:szCs w:val="20"/>
                  <w:u w:val="single"/>
                </w:rPr>
                <w:t>Wykaz kodów ISCED-F</w:t>
              </w:r>
            </w:hyperlink>
          </w:p>
        </w:tc>
      </w:tr>
      <w:tr w:rsidR="00BD5754" w14:paraId="432D9CC3" w14:textId="77777777">
        <w:tc>
          <w:tcPr>
            <w:tcW w:w="9627" w:type="dxa"/>
            <w:tcBorders>
              <w:bottom w:val="single" w:sz="4" w:space="0" w:color="000000"/>
            </w:tcBorders>
            <w:shd w:val="clear" w:color="auto" w:fill="auto"/>
          </w:tcPr>
          <w:p w14:paraId="5AD547BA" w14:textId="77777777" w:rsidR="00BD5754" w:rsidRDefault="005763AC">
            <w:pPr>
              <w:spacing w:before="120" w:after="120"/>
              <w:rPr>
                <w:sz w:val="20"/>
                <w:szCs w:val="20"/>
              </w:rPr>
            </w:pPr>
            <w:r>
              <w:t>…</w:t>
            </w:r>
          </w:p>
        </w:tc>
      </w:tr>
      <w:tr w:rsidR="00BD5754" w14:paraId="060E76C9" w14:textId="77777777">
        <w:tc>
          <w:tcPr>
            <w:tcW w:w="9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7E3B7C9" w14:textId="77777777" w:rsidR="00BD5754" w:rsidRDefault="005763A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b/>
                <w:color w:val="4472C4"/>
              </w:rPr>
            </w:pPr>
            <w:bookmarkStart w:id="2" w:name="_heading=h.1fob9te" w:colFirst="0" w:colLast="0"/>
            <w:bookmarkEnd w:id="2"/>
            <w:r>
              <w:rPr>
                <w:b/>
                <w:color w:val="4472C4"/>
              </w:rPr>
              <w:t>II. PODSTAWOWE INFORMACJE O KWALIFIKACJI</w:t>
            </w:r>
          </w:p>
        </w:tc>
      </w:tr>
    </w:tbl>
    <w:p w14:paraId="73EFAB8C" w14:textId="77777777" w:rsidR="00BD5754" w:rsidRDefault="00BD575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472C4"/>
        </w:rPr>
      </w:pPr>
    </w:p>
    <w:tbl>
      <w:tblPr>
        <w:tblStyle w:val="afd"/>
        <w:tblW w:w="9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7"/>
      </w:tblGrid>
      <w:tr w:rsidR="00BD5754" w14:paraId="0D33FDD8" w14:textId="77777777">
        <w:tc>
          <w:tcPr>
            <w:tcW w:w="9627" w:type="dxa"/>
            <w:tcBorders>
              <w:top w:val="single" w:sz="4" w:space="0" w:color="000000"/>
            </w:tcBorders>
            <w:shd w:val="clear" w:color="auto" w:fill="F2F2F2"/>
          </w:tcPr>
          <w:p w14:paraId="4C951258" w14:textId="77777777" w:rsidR="00BD5754" w:rsidRDefault="005763AC">
            <w:pPr>
              <w:spacing w:before="120" w:after="120"/>
              <w:rPr>
                <w:b/>
              </w:rPr>
            </w:pPr>
            <w:r>
              <w:rPr>
                <w:b/>
              </w:rPr>
              <w:t>5. Podstawowe informacje o kwalifikacji obejmujące przykładowe:</w:t>
            </w:r>
          </w:p>
          <w:p w14:paraId="0DED96CF" w14:textId="77777777" w:rsidR="00BD5754" w:rsidRDefault="005763A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działania i zadania, które potrafi wykonywać osoba posiadająca daną kwalifikację,</w:t>
            </w:r>
          </w:p>
          <w:p w14:paraId="6EBF38B2" w14:textId="77777777" w:rsidR="00BD5754" w:rsidRDefault="005763A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grupy osób, które mogą być szczególnie zainteresowane uzyskaniem kwalifikacji,</w:t>
            </w:r>
          </w:p>
          <w:p w14:paraId="38EEF907" w14:textId="77777777" w:rsidR="00BD5754" w:rsidRDefault="005763A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możliwości wykorzystania kwalifikacji i dalszego rozwoju osobistego lub zawodowego, w tym możliwości ubiegania się o inne kwalifikacje </w:t>
            </w:r>
            <w:r>
              <w:rPr>
                <w:b/>
                <w:color w:val="000000"/>
              </w:rPr>
              <w:br/>
              <w:t>i uprawnienia w danej dziedzinie zawodowej.</w:t>
            </w:r>
          </w:p>
          <w:p w14:paraId="42D45ED4" w14:textId="77777777" w:rsidR="00BD5754" w:rsidRDefault="005763A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Pole obowiązkowe, art. 2 ust. 2 pkt 2a), 2b) i 2c) rozp.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14:paraId="6846CA53" w14:textId="77777777" w:rsidR="00BD5754" w:rsidRDefault="005763AC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Należy podać tylko</w:t>
            </w:r>
            <w:r>
              <w:rPr>
                <w:sz w:val="20"/>
                <w:szCs w:val="20"/>
              </w:rPr>
              <w:t xml:space="preserve"> wybrane, kluczowe informacje o kwalifikacji, istotne dla osób potencjalnie zainteresowanych jej uzyskaniem oraz dla pracodawców, które pozwolą szybko ocenić, czy dana kwalifikacja znajduje się w polu ich zainteresowania.</w:t>
            </w:r>
          </w:p>
          <w:p w14:paraId="7ECCADC9" w14:textId="77777777" w:rsidR="00BD5754" w:rsidRDefault="005763AC">
            <w:pPr>
              <w:spacing w:after="120"/>
              <w:jc w:val="right"/>
            </w:pPr>
            <w:r>
              <w:rPr>
                <w:sz w:val="20"/>
                <w:szCs w:val="20"/>
              </w:rPr>
              <w:lastRenderedPageBreak/>
              <w:t>Maksymalna liczba znaków: 5000.</w:t>
            </w:r>
          </w:p>
        </w:tc>
      </w:tr>
      <w:tr w:rsidR="00BD5754" w14:paraId="30124C2C" w14:textId="77777777">
        <w:tc>
          <w:tcPr>
            <w:tcW w:w="9627" w:type="dxa"/>
            <w:shd w:val="clear" w:color="auto" w:fill="auto"/>
          </w:tcPr>
          <w:p w14:paraId="1E9E0AD5" w14:textId="77777777" w:rsidR="00BD5754" w:rsidRDefault="005763AC">
            <w:pPr>
              <w:spacing w:before="120" w:after="120"/>
            </w:pPr>
            <w:r>
              <w:lastRenderedPageBreak/>
              <w:t>…</w:t>
            </w:r>
          </w:p>
        </w:tc>
      </w:tr>
      <w:tr w:rsidR="00BD5754" w14:paraId="31126736" w14:textId="77777777">
        <w:tc>
          <w:tcPr>
            <w:tcW w:w="9627" w:type="dxa"/>
            <w:shd w:val="clear" w:color="auto" w:fill="F2F2F2"/>
          </w:tcPr>
          <w:p w14:paraId="4900EFB4" w14:textId="77777777" w:rsidR="00BD5754" w:rsidRDefault="005763AC">
            <w:pPr>
              <w:spacing w:before="120" w:after="120"/>
              <w:rPr>
                <w:b/>
              </w:rPr>
            </w:pPr>
            <w:r>
              <w:rPr>
                <w:b/>
              </w:rPr>
              <w:t>6. Czas trwania studiów podyplomowych prowadzących do uzyskania kwalifikacji*</w:t>
            </w:r>
          </w:p>
          <w:p w14:paraId="43F89D50" w14:textId="77777777" w:rsidR="00BD5754" w:rsidRDefault="005763AC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Pole obowiązkowe, art. 2 ust. 2 pkt 2d) rozp.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14:paraId="33B7E67F" w14:textId="77777777" w:rsidR="00BD5754" w:rsidRDefault="005763AC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Należy wpisać liczbę semestrów studiów podyplomowych ustaloną w programie kształcenia. Ustawa z dn. 20 lipca 2018 r. - Prawo o szkolnictwie wyższym i nauce (Dz. U. poz. 1668 z </w:t>
            </w:r>
            <w:proofErr w:type="spellStart"/>
            <w:r>
              <w:rPr>
                <w:sz w:val="20"/>
                <w:szCs w:val="20"/>
              </w:rPr>
              <w:t>późn</w:t>
            </w:r>
            <w:proofErr w:type="spellEnd"/>
            <w:r>
              <w:rPr>
                <w:sz w:val="20"/>
                <w:szCs w:val="20"/>
              </w:rPr>
              <w:t>. zm.) w Art. 160 ust. 1 wskazuje, że studia podyplomowe powinny trwać nie k</w:t>
            </w:r>
            <w:r>
              <w:rPr>
                <w:sz w:val="20"/>
                <w:szCs w:val="20"/>
              </w:rPr>
              <w:t xml:space="preserve">rócej niż 2 semestry. </w:t>
            </w:r>
          </w:p>
        </w:tc>
      </w:tr>
      <w:tr w:rsidR="00BD5754" w14:paraId="0151A4F6" w14:textId="77777777">
        <w:tc>
          <w:tcPr>
            <w:tcW w:w="9627" w:type="dxa"/>
            <w:tcBorders>
              <w:bottom w:val="single" w:sz="4" w:space="0" w:color="000000"/>
            </w:tcBorders>
            <w:shd w:val="clear" w:color="auto" w:fill="auto"/>
          </w:tcPr>
          <w:p w14:paraId="2A0E4AA0" w14:textId="77777777" w:rsidR="00BD5754" w:rsidRDefault="005763AC">
            <w:pPr>
              <w:tabs>
                <w:tab w:val="left" w:pos="7368"/>
              </w:tabs>
              <w:spacing w:before="120" w:after="120"/>
            </w:pPr>
            <w:r>
              <w:t>…</w:t>
            </w:r>
          </w:p>
        </w:tc>
      </w:tr>
      <w:tr w:rsidR="00BD5754" w14:paraId="17BA81BE" w14:textId="77777777"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3213C3" w14:textId="77777777" w:rsidR="00BD5754" w:rsidRDefault="005763AC">
            <w:pPr>
              <w:spacing w:before="120" w:after="120"/>
              <w:rPr>
                <w:b/>
              </w:rPr>
            </w:pPr>
            <w:r>
              <w:rPr>
                <w:b/>
              </w:rPr>
              <w:t>7. Liczba punktów ECTS*</w:t>
            </w:r>
          </w:p>
          <w:p w14:paraId="002CE1A2" w14:textId="77777777" w:rsidR="00BD5754" w:rsidRDefault="005763AC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Pole obowiązkowe, art. 2 ust. 2 pkt 2d) rozp.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14:paraId="54D8AEE6" w14:textId="77777777" w:rsidR="00BD5754" w:rsidRDefault="005763AC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Należy wpisać liczbę punktów ECTS studiów podyplomowych ustaloną w programie kształcenia. Ustawa z dn. 20 lipca 2018 r. - Prawo o szkolnictwie wyższym i nauce (Dz. U. poz. 1668 z </w:t>
            </w:r>
            <w:proofErr w:type="spellStart"/>
            <w:r>
              <w:rPr>
                <w:sz w:val="20"/>
                <w:szCs w:val="20"/>
              </w:rPr>
              <w:t>późn</w:t>
            </w:r>
            <w:proofErr w:type="spellEnd"/>
            <w:r>
              <w:rPr>
                <w:sz w:val="20"/>
                <w:szCs w:val="20"/>
              </w:rPr>
              <w:t>. zm.) w Art. 160 ust. 2 wskazuje, że program studiów podyplomowych powin</w:t>
            </w:r>
            <w:r>
              <w:rPr>
                <w:sz w:val="20"/>
                <w:szCs w:val="20"/>
              </w:rPr>
              <w:t xml:space="preserve">ien umożliwiać uzyskanie co najmniej 30 punktów ECTS. </w:t>
            </w:r>
          </w:p>
        </w:tc>
      </w:tr>
      <w:tr w:rsidR="00BD5754" w14:paraId="26FBA8AA" w14:textId="77777777"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0779" w14:textId="77777777" w:rsidR="00BD5754" w:rsidRDefault="005763AC">
            <w:pPr>
              <w:tabs>
                <w:tab w:val="left" w:pos="7368"/>
              </w:tabs>
              <w:spacing w:before="120" w:after="120"/>
            </w:pPr>
            <w:r>
              <w:t>…</w:t>
            </w:r>
          </w:p>
        </w:tc>
      </w:tr>
    </w:tbl>
    <w:p w14:paraId="1F825754" w14:textId="77777777" w:rsidR="00BD5754" w:rsidRDefault="00BD5754">
      <w:pPr>
        <w:rPr>
          <w:highlight w:val="yellow"/>
        </w:rPr>
      </w:pPr>
    </w:p>
    <w:p w14:paraId="665CF5A0" w14:textId="77777777" w:rsidR="00BD5754" w:rsidRDefault="00BD5754">
      <w:pPr>
        <w:spacing w:after="160" w:line="259" w:lineRule="auto"/>
        <w:rPr>
          <w:b/>
        </w:rPr>
      </w:pPr>
    </w:p>
    <w:p w14:paraId="1747D93D" w14:textId="77777777" w:rsidR="00BD5754" w:rsidRDefault="005763A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b/>
          <w:color w:val="4472C4"/>
        </w:rPr>
      </w:pPr>
      <w:bookmarkStart w:id="3" w:name="_heading=h.3znysh7" w:colFirst="0" w:colLast="0"/>
      <w:bookmarkEnd w:id="3"/>
      <w:r>
        <w:rPr>
          <w:b/>
          <w:color w:val="4472C4"/>
        </w:rPr>
        <w:t xml:space="preserve">III. EFEKTY UCZENIA SIĘ WYMAGANE DLA KWALIFIKACJI </w:t>
      </w:r>
    </w:p>
    <w:tbl>
      <w:tblPr>
        <w:tblStyle w:val="afe"/>
        <w:tblW w:w="9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7251"/>
      </w:tblGrid>
      <w:tr w:rsidR="00BD5754" w14:paraId="5656EA7F" w14:textId="77777777">
        <w:tc>
          <w:tcPr>
            <w:tcW w:w="9627" w:type="dxa"/>
            <w:gridSpan w:val="2"/>
            <w:shd w:val="clear" w:color="auto" w:fill="F2F2F2"/>
          </w:tcPr>
          <w:p w14:paraId="3A65B208" w14:textId="77777777" w:rsidR="00BD5754" w:rsidRDefault="005763AC">
            <w:pPr>
              <w:spacing w:before="120" w:after="120"/>
              <w:rPr>
                <w:b/>
              </w:rPr>
            </w:pPr>
            <w:r>
              <w:rPr>
                <w:b/>
              </w:rPr>
              <w:t>8. Syntetyczna charakterystyka efektów uczenia się*</w:t>
            </w:r>
          </w:p>
          <w:p w14:paraId="6A6BB193" w14:textId="77777777" w:rsidR="00BD5754" w:rsidRDefault="005763AC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Pole obowiązkowe, art. 2 ust. 3 rozp.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oraz art. 9 ust. 1 pkt 1a) ustawy o ZSK.</w:t>
            </w:r>
          </w:p>
          <w:p w14:paraId="408837FB" w14:textId="77777777" w:rsidR="00BD5754" w:rsidRDefault="005763AC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Należy zwięźle przedstawić ogólną charakterystykę wiedzy, umiejętności i kompetencji społecznych poprzez określenie rodzajów działań, do których przygotowana będzie osoba z daną kwalifikacją.</w:t>
            </w:r>
          </w:p>
          <w:p w14:paraId="44D88162" w14:textId="77777777" w:rsidR="00BD5754" w:rsidRDefault="005763AC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Zapisy powinny nawiązywać do charakterystyki odpowiednich poziom</w:t>
            </w:r>
            <w:r>
              <w:rPr>
                <w:sz w:val="20"/>
                <w:szCs w:val="20"/>
              </w:rPr>
              <w:t>ów PRK.</w:t>
            </w:r>
          </w:p>
          <w:p w14:paraId="40E86757" w14:textId="77777777" w:rsidR="00BD5754" w:rsidRDefault="005763AC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Syntetyczna charakterystyka powinna wskazać m.in. na:</w:t>
            </w:r>
          </w:p>
          <w:p w14:paraId="2ED14D2C" w14:textId="77777777" w:rsidR="00BD5754" w:rsidRDefault="005763A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stopień przygotowania osoby z daną kwalifikacją do samodzielnego działania,</w:t>
            </w:r>
          </w:p>
          <w:p w14:paraId="2E8A5F49" w14:textId="77777777" w:rsidR="00BD5754" w:rsidRDefault="005763A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stopień złożoności działań, które taka osoba może wykonywać,</w:t>
            </w:r>
          </w:p>
          <w:p w14:paraId="0D76463E" w14:textId="77777777" w:rsidR="00BD5754" w:rsidRDefault="005763A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role, które osoba z tą kwalifikacją może pełnić w grupie </w:t>
            </w:r>
            <w:r>
              <w:rPr>
                <w:color w:val="000000"/>
                <w:sz w:val="20"/>
                <w:szCs w:val="20"/>
              </w:rPr>
              <w:t>pracowników.</w:t>
            </w:r>
          </w:p>
          <w:p w14:paraId="0D718062" w14:textId="77777777" w:rsidR="00BD5754" w:rsidRDefault="005763AC">
            <w:pPr>
              <w:spacing w:after="120"/>
              <w:jc w:val="right"/>
            </w:pPr>
            <w:r>
              <w:rPr>
                <w:sz w:val="20"/>
                <w:szCs w:val="20"/>
              </w:rPr>
              <w:t>Maksymalna liczba znaków: 4000.</w:t>
            </w:r>
          </w:p>
        </w:tc>
      </w:tr>
      <w:tr w:rsidR="00BD5754" w14:paraId="3AD98EC1" w14:textId="77777777">
        <w:tc>
          <w:tcPr>
            <w:tcW w:w="9627" w:type="dxa"/>
            <w:gridSpan w:val="2"/>
            <w:shd w:val="clear" w:color="auto" w:fill="FFFFFF"/>
          </w:tcPr>
          <w:p w14:paraId="5F6EDB22" w14:textId="77777777" w:rsidR="00BD5754" w:rsidRDefault="005763AC">
            <w:pPr>
              <w:spacing w:before="120" w:after="120"/>
              <w:rPr>
                <w:b/>
              </w:rPr>
            </w:pPr>
            <w:r>
              <w:t>…</w:t>
            </w:r>
          </w:p>
        </w:tc>
      </w:tr>
      <w:tr w:rsidR="00BD5754" w14:paraId="3539C491" w14:textId="77777777">
        <w:trPr>
          <w:trHeight w:val="1485"/>
        </w:trPr>
        <w:tc>
          <w:tcPr>
            <w:tcW w:w="9627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47464F11" w14:textId="77777777" w:rsidR="00BD5754" w:rsidRDefault="005763AC">
            <w:pPr>
              <w:spacing w:before="120" w:after="120"/>
              <w:rPr>
                <w:b/>
              </w:rPr>
            </w:pPr>
            <w:r>
              <w:rPr>
                <w:b/>
              </w:rPr>
              <w:t>9. Efekty uczenia się wymagane dla kwalifikacji*</w:t>
            </w:r>
          </w:p>
          <w:p w14:paraId="6F54078E" w14:textId="77777777" w:rsidR="00BD5754" w:rsidRDefault="005763AC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Pole obowiązkowe, art. 2 ust. 3 rozp.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oraz art. 9 ust. 1 pkt 1b) i 1c) ustawy o ZSK.</w:t>
            </w:r>
          </w:p>
          <w:p w14:paraId="05B2BE43" w14:textId="77777777" w:rsidR="00BD5754" w:rsidRDefault="005763AC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Efekty uczenia się należy pogrupować w zestawy. Dla poszczególnych efektów uczenia się należy określić kryteria weryfikacji.</w:t>
            </w:r>
          </w:p>
        </w:tc>
      </w:tr>
      <w:tr w:rsidR="00BD5754" w14:paraId="5B377DC8" w14:textId="77777777">
        <w:trPr>
          <w:trHeight w:val="2393"/>
        </w:trPr>
        <w:tc>
          <w:tcPr>
            <w:tcW w:w="2376" w:type="dxa"/>
            <w:tcBorders>
              <w:bottom w:val="single" w:sz="4" w:space="0" w:color="000000"/>
            </w:tcBorders>
            <w:shd w:val="clear" w:color="auto" w:fill="F2F2F2"/>
          </w:tcPr>
          <w:p w14:paraId="0436B94F" w14:textId="77777777" w:rsidR="00BD5754" w:rsidRDefault="005763AC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Nazwa zestawu efektów uczenia się*</w:t>
            </w:r>
          </w:p>
        </w:tc>
        <w:tc>
          <w:tcPr>
            <w:tcW w:w="7251" w:type="dxa"/>
            <w:tcBorders>
              <w:bottom w:val="single" w:sz="4" w:space="0" w:color="000000"/>
            </w:tcBorders>
            <w:shd w:val="clear" w:color="auto" w:fill="F2F2F2"/>
          </w:tcPr>
          <w:p w14:paraId="426FBBE1" w14:textId="77777777" w:rsidR="00BD5754" w:rsidRDefault="005763AC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zestawu powinna:</w:t>
            </w:r>
          </w:p>
          <w:p w14:paraId="538778B5" w14:textId="77777777" w:rsidR="00BD5754" w:rsidRDefault="005763A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nawiązywać do efektów uczenia się wchodzących w skład danego zestawu,</w:t>
            </w:r>
          </w:p>
          <w:p w14:paraId="0F2EAD05" w14:textId="77777777" w:rsidR="00BD5754" w:rsidRDefault="005763A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być możliwie krótka, ale raczej nie zawierać skrótów,</w:t>
            </w:r>
          </w:p>
          <w:p w14:paraId="0CB05690" w14:textId="77777777" w:rsidR="00BD5754" w:rsidRDefault="005763A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gdy to możliwe, być oparta na rzeczowniku odczasownikowym, np. „gromadzenie”, „przechowywanie”, „szycie”, </w:t>
            </w:r>
            <w:r>
              <w:rPr>
                <w:sz w:val="20"/>
                <w:szCs w:val="20"/>
              </w:rPr>
              <w:t>“montaż”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63F57933" w14:textId="77777777" w:rsidR="00BD5754" w:rsidRDefault="005763AC">
            <w:pPr>
              <w:spacing w:before="120" w:after="12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Wyodrębnione zestawy powinny być ponumerowane (1, 2, …) i nazwane.</w:t>
            </w:r>
          </w:p>
        </w:tc>
      </w:tr>
      <w:tr w:rsidR="00BD5754" w14:paraId="6A38E17B" w14:textId="77777777">
        <w:tc>
          <w:tcPr>
            <w:tcW w:w="2376" w:type="dxa"/>
            <w:tcBorders>
              <w:bottom w:val="single" w:sz="4" w:space="0" w:color="000000"/>
            </w:tcBorders>
            <w:shd w:val="clear" w:color="auto" w:fill="DEEBF6"/>
          </w:tcPr>
          <w:p w14:paraId="7AE13CD7" w14:textId="77777777" w:rsidR="00BD5754" w:rsidRDefault="005763AC">
            <w:pPr>
              <w:spacing w:before="120" w:after="120"/>
              <w:rPr>
                <w:b/>
              </w:rPr>
            </w:pPr>
            <w:r>
              <w:rPr>
                <w:b/>
              </w:rPr>
              <w:t>Efekt uczenia się*</w:t>
            </w:r>
          </w:p>
          <w:p w14:paraId="2DE8067B" w14:textId="77777777" w:rsidR="00BD5754" w:rsidRDefault="005763A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Zdolność do wykonywania określonych zadań przez osobę, która uzyskała dokument potwierdzający nadanie kwalifikacji.</w:t>
            </w:r>
          </w:p>
          <w:p w14:paraId="394D789F" w14:textId="77777777" w:rsidR="00BD5754" w:rsidRDefault="005763A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jednym zestawie efektów uczenia się może zostać opisana dowolna liczba efektów uczenia się. Efekty uczenia się powinny być ponumerowane (1, 2, …)</w:t>
            </w:r>
          </w:p>
        </w:tc>
        <w:tc>
          <w:tcPr>
            <w:tcW w:w="7251" w:type="dxa"/>
            <w:tcBorders>
              <w:bottom w:val="single" w:sz="4" w:space="0" w:color="000000"/>
            </w:tcBorders>
            <w:shd w:val="clear" w:color="auto" w:fill="DEEBF6"/>
          </w:tcPr>
          <w:p w14:paraId="6C1940BA" w14:textId="77777777" w:rsidR="00BD5754" w:rsidRDefault="005763AC">
            <w:pPr>
              <w:spacing w:before="120" w:after="120"/>
              <w:rPr>
                <w:b/>
              </w:rPr>
            </w:pPr>
            <w:r>
              <w:rPr>
                <w:b/>
              </w:rPr>
              <w:t>Kryteria weryfikacji*</w:t>
            </w:r>
          </w:p>
          <w:p w14:paraId="1FD51F07" w14:textId="77777777" w:rsidR="00BD5754" w:rsidRDefault="005763A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Dla efektu uczenia się należy określić kryteria weryfikacji, które doprecyzowują wiedz</w:t>
            </w:r>
            <w:r>
              <w:rPr>
                <w:sz w:val="20"/>
                <w:szCs w:val="20"/>
              </w:rPr>
              <w:t xml:space="preserve">ę, umiejętności, kompetencje społeczne wymagane dla kwalifikacji. </w:t>
            </w:r>
          </w:p>
          <w:p w14:paraId="4E1401F8" w14:textId="77777777" w:rsidR="00BD5754" w:rsidRDefault="005763A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podstawie kryteriów weryfikacji powinno być oceniane, czy dany efekt uczenia się został osiągnięty.</w:t>
            </w:r>
          </w:p>
          <w:p w14:paraId="709C6A4C" w14:textId="77777777" w:rsidR="00BD5754" w:rsidRDefault="005763A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Poszczególne efekty uczenia się oraz kryteria ich weryfikacji odnoszą się do konkretny</w:t>
            </w:r>
            <w:r>
              <w:rPr>
                <w:sz w:val="20"/>
                <w:szCs w:val="20"/>
              </w:rPr>
              <w:t>ch działań, które osoba posiadająca kwalifikację jest gotowa wykonać, stosując wymaganą wiedzę (np. wiedzę o zasadach działania maszyn) oraz wykazując się odpowiednimi kompetencjami społecznymi (np. świadomością odpowiedzialności za skutek podejmowanych dz</w:t>
            </w:r>
            <w:r>
              <w:rPr>
                <w:sz w:val="20"/>
                <w:szCs w:val="20"/>
              </w:rPr>
              <w:t>iałań). W opisie efektów uczenia się i kryteriów weryfikacji wykorzystuje się czasowniki operacyjne np. omawia, prezentuje, analizuje, przygotowuje, montuje.</w:t>
            </w:r>
          </w:p>
          <w:p w14:paraId="3BA6D255" w14:textId="77777777" w:rsidR="00BD5754" w:rsidRDefault="005763A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opisie kwalifikacji nie ma potrzeby rozdzielania wiedzy, umiejętności i kompetencji społecznych,</w:t>
            </w:r>
            <w:r>
              <w:rPr>
                <w:sz w:val="20"/>
                <w:szCs w:val="20"/>
              </w:rPr>
              <w:t xml:space="preserve"> czyli tworzenia struktury opisu zgodnej ze strukturą Polskiej Ramy Kwalifikacji.</w:t>
            </w:r>
          </w:p>
          <w:p w14:paraId="09DFCFF0" w14:textId="77777777" w:rsidR="00BD5754" w:rsidRDefault="005763A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Kryteria weryfikacji powinny być ponumerowane (a, b, …)</w:t>
            </w:r>
          </w:p>
        </w:tc>
      </w:tr>
    </w:tbl>
    <w:p w14:paraId="232F2DD6" w14:textId="77777777" w:rsidR="00BD5754" w:rsidRDefault="00BD5754"/>
    <w:p w14:paraId="63FE31C6" w14:textId="77777777" w:rsidR="00BD5754" w:rsidRDefault="00BD5754">
      <w:pPr>
        <w:rPr>
          <w:sz w:val="24"/>
          <w:szCs w:val="24"/>
          <w:u w:val="single"/>
        </w:rPr>
      </w:pPr>
    </w:p>
    <w:p w14:paraId="29C85A43" w14:textId="77777777" w:rsidR="00BD5754" w:rsidRDefault="005763AC">
      <w:pPr>
        <w:spacing w:after="120"/>
        <w:rPr>
          <w:b/>
          <w:smallCaps/>
        </w:rPr>
      </w:pPr>
      <w:r>
        <w:rPr>
          <w:b/>
          <w:smallCaps/>
        </w:rPr>
        <w:t>WZÓR TABELI DO OPISU ZESTAWU EFEKTÓW UCZENIA SIĘ:</w:t>
      </w:r>
    </w:p>
    <w:p w14:paraId="063B944F" w14:textId="77777777" w:rsidR="00BD5754" w:rsidRDefault="005763AC">
      <w:pPr>
        <w:spacing w:after="120"/>
        <w:rPr>
          <w:sz w:val="20"/>
          <w:szCs w:val="20"/>
        </w:rPr>
      </w:pPr>
      <w:r>
        <w:rPr>
          <w:sz w:val="20"/>
          <w:szCs w:val="20"/>
        </w:rPr>
        <w:t>Uwaga: w zależności od potrzeby liczbę zestawów, efektów i kryter</w:t>
      </w:r>
      <w:r>
        <w:rPr>
          <w:sz w:val="20"/>
          <w:szCs w:val="20"/>
        </w:rPr>
        <w:t>iów można dowolnie modyfikować.</w:t>
      </w:r>
    </w:p>
    <w:tbl>
      <w:tblPr>
        <w:tblStyle w:val="aff"/>
        <w:tblW w:w="96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6687"/>
        <w:gridCol w:w="1528"/>
      </w:tblGrid>
      <w:tr w:rsidR="00BD5754" w14:paraId="60A3CE1A" w14:textId="77777777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B5579E" w14:textId="77777777" w:rsidR="00BD5754" w:rsidRDefault="005763A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 zestawu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EF15B9" w14:textId="77777777" w:rsidR="00BD5754" w:rsidRDefault="005763A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zestawu efektów uczenia się</w:t>
            </w:r>
          </w:p>
          <w:p w14:paraId="2021456F" w14:textId="77777777" w:rsidR="00BD5754" w:rsidRDefault="00BD5754">
            <w:pPr>
              <w:spacing w:before="120" w:after="120"/>
              <w:rPr>
                <w:sz w:val="20"/>
                <w:szCs w:val="20"/>
              </w:rPr>
            </w:pPr>
          </w:p>
          <w:p w14:paraId="37716407" w14:textId="77777777" w:rsidR="00BD5754" w:rsidRDefault="005763AC">
            <w:pPr>
              <w:spacing w:before="120" w:after="120"/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Maksymalna liczba znaków: 500.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173CEF" w14:textId="77777777" w:rsidR="00BD5754" w:rsidRDefault="005763A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Poziom PRK</w:t>
            </w:r>
          </w:p>
          <w:p w14:paraId="5A894EE0" w14:textId="77777777" w:rsidR="00BD5754" w:rsidRDefault="005763A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Poziom/y SRK</w:t>
            </w:r>
          </w:p>
        </w:tc>
      </w:tr>
      <w:tr w:rsidR="00BD5754" w14:paraId="4732E111" w14:textId="77777777">
        <w:trPr>
          <w:trHeight w:val="61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9669" w14:textId="77777777" w:rsidR="00BD5754" w:rsidRDefault="005763A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0140" w14:textId="77777777" w:rsidR="00BD5754" w:rsidRDefault="005763AC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DC8D" w14:textId="77777777" w:rsidR="00BD5754" w:rsidRDefault="005763AC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</w:tr>
      <w:tr w:rsidR="00BD5754" w14:paraId="1051B130" w14:textId="77777777">
        <w:trPr>
          <w:trHeight w:val="471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05F12CD6" w14:textId="77777777" w:rsidR="00BD5754" w:rsidRDefault="005763A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Poszczególne efekty uczenia się wraz z kryteriami weryfikacji</w:t>
            </w:r>
          </w:p>
        </w:tc>
      </w:tr>
      <w:tr w:rsidR="00BD5754" w14:paraId="505C8C73" w14:textId="77777777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29072EB1" w14:textId="77777777" w:rsidR="00BD5754" w:rsidRDefault="005763A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efektu uczenia się</w:t>
            </w:r>
          </w:p>
        </w:tc>
        <w:tc>
          <w:tcPr>
            <w:tcW w:w="8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1397153E" w14:textId="77777777" w:rsidR="00BD5754" w:rsidRDefault="005763A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Kryteria weryfikacji</w:t>
            </w:r>
          </w:p>
          <w:p w14:paraId="2616B64E" w14:textId="77777777" w:rsidR="00BD5754" w:rsidRDefault="005763AC">
            <w:pPr>
              <w:spacing w:before="120" w:after="12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Maksymalna liczba znaków: 300.</w:t>
            </w:r>
          </w:p>
        </w:tc>
      </w:tr>
      <w:tr w:rsidR="00BD5754" w14:paraId="7C38A2BE" w14:textId="77777777">
        <w:trPr>
          <w:trHeight w:val="486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07E0" w14:textId="77777777" w:rsidR="00BD5754" w:rsidRDefault="00BD575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82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C5A9" w14:textId="77777777" w:rsidR="00BD5754" w:rsidRDefault="005763A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</w:t>
            </w:r>
          </w:p>
          <w:p w14:paraId="402AC175" w14:textId="77777777" w:rsidR="00BD5754" w:rsidRDefault="005763A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</w:t>
            </w:r>
          </w:p>
          <w:p w14:paraId="434C6FE8" w14:textId="77777777" w:rsidR="00BD5754" w:rsidRDefault="005763A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</w:t>
            </w:r>
          </w:p>
          <w:p w14:paraId="666DFF48" w14:textId="77777777" w:rsidR="00BD5754" w:rsidRDefault="005763A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  <w:p w14:paraId="24E74B7E" w14:textId="77777777" w:rsidR="00BD5754" w:rsidRDefault="005763A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…</w:t>
            </w:r>
          </w:p>
          <w:p w14:paraId="5847EE8C" w14:textId="77777777" w:rsidR="00BD5754" w:rsidRDefault="005763A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  <w:p w14:paraId="5A975F87" w14:textId="77777777" w:rsidR="00BD5754" w:rsidRDefault="005763A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</w:tr>
      <w:tr w:rsidR="00BD5754" w14:paraId="1F73104A" w14:textId="77777777">
        <w:trPr>
          <w:trHeight w:val="471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5806" w14:textId="77777777" w:rsidR="00BD5754" w:rsidRDefault="00BD5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2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A18A" w14:textId="77777777" w:rsidR="00BD5754" w:rsidRDefault="00BD5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D5754" w14:paraId="068D2B16" w14:textId="77777777">
        <w:trPr>
          <w:trHeight w:val="563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A29A" w14:textId="77777777" w:rsidR="00BD5754" w:rsidRDefault="00BD5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2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EBEDF" w14:textId="77777777" w:rsidR="00BD5754" w:rsidRDefault="00BD5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D5754" w14:paraId="4CB32BF6" w14:textId="77777777">
        <w:trPr>
          <w:trHeight w:val="557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95B3" w14:textId="77777777" w:rsidR="00BD5754" w:rsidRDefault="00BD5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2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DE266" w14:textId="77777777" w:rsidR="00BD5754" w:rsidRDefault="00BD5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D5754" w14:paraId="60A0863F" w14:textId="77777777">
        <w:trPr>
          <w:trHeight w:val="557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4C18" w14:textId="77777777" w:rsidR="00BD5754" w:rsidRDefault="00BD5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2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5F262" w14:textId="77777777" w:rsidR="00BD5754" w:rsidRDefault="00BD5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D5754" w14:paraId="1E023B7C" w14:textId="77777777">
        <w:trPr>
          <w:trHeight w:val="557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076A" w14:textId="77777777" w:rsidR="00BD5754" w:rsidRDefault="00BD5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2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82FE6" w14:textId="77777777" w:rsidR="00BD5754" w:rsidRDefault="00BD5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D5754" w14:paraId="3D240ADD" w14:textId="77777777">
        <w:trPr>
          <w:trHeight w:val="48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CEF9" w14:textId="77777777" w:rsidR="00BD5754" w:rsidRDefault="00BD575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8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18DF" w14:textId="77777777" w:rsidR="00BD5754" w:rsidRDefault="00BD575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BD5754" w14:paraId="552EC4AD" w14:textId="77777777">
        <w:trPr>
          <w:trHeight w:val="56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2AC190AF" w14:textId="77777777" w:rsidR="00BD5754" w:rsidRDefault="005763A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efektu uczenia się</w:t>
            </w:r>
          </w:p>
        </w:tc>
        <w:tc>
          <w:tcPr>
            <w:tcW w:w="8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5ED85F97" w14:textId="77777777" w:rsidR="00BD5754" w:rsidRDefault="005763A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Kryteria weryfikacji</w:t>
            </w:r>
          </w:p>
          <w:p w14:paraId="2DD811C7" w14:textId="77777777" w:rsidR="00BD5754" w:rsidRDefault="005763AC">
            <w:pPr>
              <w:spacing w:before="120" w:after="12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Maksymalna liczba znaków: 300.</w:t>
            </w:r>
          </w:p>
        </w:tc>
      </w:tr>
      <w:tr w:rsidR="00BD5754" w14:paraId="2776F400" w14:textId="77777777">
        <w:trPr>
          <w:trHeight w:val="567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C0253" w14:textId="77777777" w:rsidR="00BD5754" w:rsidRDefault="00BD575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82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366B" w14:textId="77777777" w:rsidR="00BD5754" w:rsidRDefault="005763A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</w:t>
            </w:r>
          </w:p>
          <w:p w14:paraId="245E81E9" w14:textId="77777777" w:rsidR="00BD5754" w:rsidRDefault="005763A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</w:t>
            </w:r>
          </w:p>
          <w:p w14:paraId="58AA95B8" w14:textId="77777777" w:rsidR="00BD5754" w:rsidRDefault="005763A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</w:t>
            </w:r>
          </w:p>
          <w:p w14:paraId="233E9806" w14:textId="77777777" w:rsidR="00BD5754" w:rsidRDefault="005763A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  <w:p w14:paraId="335AF266" w14:textId="77777777" w:rsidR="00BD5754" w:rsidRDefault="005763A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  <w:p w14:paraId="43121330" w14:textId="77777777" w:rsidR="00BD5754" w:rsidRDefault="005763A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</w:tr>
      <w:tr w:rsidR="00BD5754" w14:paraId="5927A3A6" w14:textId="77777777">
        <w:trPr>
          <w:trHeight w:val="567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7C7E" w14:textId="77777777" w:rsidR="00BD5754" w:rsidRDefault="00BD5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2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B51B" w14:textId="77777777" w:rsidR="00BD5754" w:rsidRDefault="00BD5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D5754" w14:paraId="2D0AA4BC" w14:textId="77777777">
        <w:trPr>
          <w:trHeight w:val="567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0526" w14:textId="77777777" w:rsidR="00BD5754" w:rsidRDefault="00BD5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2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6795" w14:textId="77777777" w:rsidR="00BD5754" w:rsidRDefault="00BD5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D5754" w14:paraId="39192847" w14:textId="77777777">
        <w:trPr>
          <w:trHeight w:val="567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7F77" w14:textId="77777777" w:rsidR="00BD5754" w:rsidRDefault="00BD5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2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B06E" w14:textId="77777777" w:rsidR="00BD5754" w:rsidRDefault="00BD5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D5754" w14:paraId="42B750B7" w14:textId="77777777">
        <w:trPr>
          <w:trHeight w:val="567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0E1A" w14:textId="77777777" w:rsidR="00BD5754" w:rsidRDefault="00BD5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2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BAE9" w14:textId="77777777" w:rsidR="00BD5754" w:rsidRDefault="00BD5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D5754" w14:paraId="0AED0686" w14:textId="77777777">
        <w:trPr>
          <w:trHeight w:val="56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0DA04EAE" w14:textId="77777777" w:rsidR="00BD5754" w:rsidRDefault="005763A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efektu uczenia się</w:t>
            </w:r>
          </w:p>
        </w:tc>
        <w:tc>
          <w:tcPr>
            <w:tcW w:w="8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59F726A7" w14:textId="77777777" w:rsidR="00BD5754" w:rsidRDefault="005763A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Kryteria weryfikacji</w:t>
            </w:r>
          </w:p>
          <w:p w14:paraId="7992AC68" w14:textId="77777777" w:rsidR="00BD5754" w:rsidRDefault="005763AC">
            <w:pPr>
              <w:spacing w:before="120" w:after="12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Maksymalna liczba znaków: 300.</w:t>
            </w:r>
          </w:p>
        </w:tc>
      </w:tr>
      <w:tr w:rsidR="00BD5754" w14:paraId="67BE5394" w14:textId="77777777">
        <w:trPr>
          <w:trHeight w:val="567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F628" w14:textId="77777777" w:rsidR="00BD5754" w:rsidRDefault="00BD575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82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2E34" w14:textId="77777777" w:rsidR="00BD5754" w:rsidRDefault="005763A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</w:t>
            </w:r>
          </w:p>
          <w:p w14:paraId="49805A48" w14:textId="77777777" w:rsidR="00BD5754" w:rsidRDefault="005763A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</w:t>
            </w:r>
          </w:p>
          <w:p w14:paraId="5C144A61" w14:textId="77777777" w:rsidR="00BD5754" w:rsidRDefault="005763A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</w:t>
            </w:r>
          </w:p>
          <w:p w14:paraId="11765D5B" w14:textId="77777777" w:rsidR="00BD5754" w:rsidRDefault="005763A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  <w:p w14:paraId="04E8380A" w14:textId="77777777" w:rsidR="00BD5754" w:rsidRDefault="005763A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  <w:p w14:paraId="5BBA9227" w14:textId="77777777" w:rsidR="00BD5754" w:rsidRDefault="005763A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  <w:p w14:paraId="1F85B6B0" w14:textId="77777777" w:rsidR="00BD5754" w:rsidRDefault="005763A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</w:tr>
      <w:tr w:rsidR="00BD5754" w14:paraId="05CBDF23" w14:textId="77777777">
        <w:trPr>
          <w:trHeight w:val="567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94636" w14:textId="77777777" w:rsidR="00BD5754" w:rsidRDefault="00BD5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2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393F" w14:textId="77777777" w:rsidR="00BD5754" w:rsidRDefault="00BD5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D5754" w14:paraId="3694422E" w14:textId="77777777">
        <w:trPr>
          <w:trHeight w:val="567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EC7F" w14:textId="77777777" w:rsidR="00BD5754" w:rsidRDefault="00BD5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2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B97A" w14:textId="77777777" w:rsidR="00BD5754" w:rsidRDefault="00BD5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D5754" w14:paraId="727E3EB3" w14:textId="77777777">
        <w:trPr>
          <w:trHeight w:val="567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BB5C6" w14:textId="77777777" w:rsidR="00BD5754" w:rsidRDefault="00BD5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2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96FAD" w14:textId="77777777" w:rsidR="00BD5754" w:rsidRDefault="00BD5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D5754" w14:paraId="4E514A0A" w14:textId="77777777">
        <w:trPr>
          <w:trHeight w:val="567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46CB" w14:textId="77777777" w:rsidR="00BD5754" w:rsidRDefault="00BD5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2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DDFF" w14:textId="77777777" w:rsidR="00BD5754" w:rsidRDefault="00BD5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D5754" w14:paraId="419C0441" w14:textId="77777777">
        <w:trPr>
          <w:trHeight w:val="56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9249A3" w14:textId="77777777" w:rsidR="00BD5754" w:rsidRDefault="005763A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 zestawu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1FAA30" w14:textId="77777777" w:rsidR="00BD5754" w:rsidRDefault="005763A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zestawu efektów uczenia się</w:t>
            </w:r>
          </w:p>
          <w:p w14:paraId="3BD0C137" w14:textId="77777777" w:rsidR="00BD5754" w:rsidRDefault="00BD5754">
            <w:pPr>
              <w:spacing w:before="120" w:after="120"/>
              <w:rPr>
                <w:sz w:val="20"/>
                <w:szCs w:val="20"/>
              </w:rPr>
            </w:pPr>
          </w:p>
          <w:p w14:paraId="52912349" w14:textId="77777777" w:rsidR="00BD5754" w:rsidRDefault="005763AC">
            <w:pPr>
              <w:spacing w:before="120" w:after="120"/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Maksymalna liczba znaków: 500.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038C3A" w14:textId="77777777" w:rsidR="00BD5754" w:rsidRDefault="005763A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Poziom PRK</w:t>
            </w:r>
          </w:p>
          <w:p w14:paraId="14274558" w14:textId="77777777" w:rsidR="00BD5754" w:rsidRDefault="005763A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Poziom/y SRK</w:t>
            </w:r>
          </w:p>
        </w:tc>
      </w:tr>
      <w:tr w:rsidR="00BD5754" w14:paraId="5DD240B3" w14:textId="77777777">
        <w:trPr>
          <w:trHeight w:val="56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0FCD" w14:textId="77777777" w:rsidR="00BD5754" w:rsidRDefault="005763A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EB4F" w14:textId="77777777" w:rsidR="00BD5754" w:rsidRDefault="005763AC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2C9B" w14:textId="77777777" w:rsidR="00BD5754" w:rsidRDefault="005763AC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</w:tr>
      <w:tr w:rsidR="00BD5754" w14:paraId="024831BC" w14:textId="77777777">
        <w:trPr>
          <w:trHeight w:val="567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6608FFBF" w14:textId="77777777" w:rsidR="00BD5754" w:rsidRDefault="005763A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Poszczególne efekty uczenia się wraz z kryteriami weryfikacji</w:t>
            </w:r>
          </w:p>
        </w:tc>
      </w:tr>
      <w:tr w:rsidR="00BD5754" w14:paraId="06929B40" w14:textId="77777777">
        <w:trPr>
          <w:trHeight w:val="56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26A8A9A1" w14:textId="77777777" w:rsidR="00BD5754" w:rsidRDefault="005763A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efektu uczenia się</w:t>
            </w:r>
          </w:p>
        </w:tc>
        <w:tc>
          <w:tcPr>
            <w:tcW w:w="8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2F803F09" w14:textId="77777777" w:rsidR="00BD5754" w:rsidRDefault="005763A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Kryteria weryfikacji</w:t>
            </w:r>
          </w:p>
          <w:p w14:paraId="65FF19EE" w14:textId="77777777" w:rsidR="00BD5754" w:rsidRDefault="005763AC">
            <w:pPr>
              <w:spacing w:before="120" w:after="12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Maksymalna liczba znaków: 300.</w:t>
            </w:r>
          </w:p>
        </w:tc>
      </w:tr>
      <w:tr w:rsidR="00BD5754" w14:paraId="48206B60" w14:textId="77777777">
        <w:trPr>
          <w:trHeight w:val="56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AD48" w14:textId="77777777" w:rsidR="00BD5754" w:rsidRDefault="00BD575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8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847D" w14:textId="77777777" w:rsidR="00BD5754" w:rsidRDefault="005763A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</w:t>
            </w:r>
          </w:p>
          <w:p w14:paraId="4B058760" w14:textId="77777777" w:rsidR="00BD5754" w:rsidRDefault="005763A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</w:t>
            </w:r>
          </w:p>
          <w:p w14:paraId="2E275128" w14:textId="77777777" w:rsidR="00BD5754" w:rsidRDefault="005763A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</w:t>
            </w:r>
          </w:p>
          <w:p w14:paraId="356138DC" w14:textId="77777777" w:rsidR="00BD5754" w:rsidRDefault="005763A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  <w:p w14:paraId="6DCF14C7" w14:textId="77777777" w:rsidR="00BD5754" w:rsidRDefault="005763A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  <w:p w14:paraId="3C5D13B9" w14:textId="77777777" w:rsidR="00BD5754" w:rsidRDefault="005763A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  <w:p w14:paraId="59CA7CBE" w14:textId="77777777" w:rsidR="00BD5754" w:rsidRDefault="005763A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</w:tr>
    </w:tbl>
    <w:p w14:paraId="1EC4205D" w14:textId="77777777" w:rsidR="00BD5754" w:rsidRDefault="00BD5754"/>
    <w:p w14:paraId="651A4522" w14:textId="77777777" w:rsidR="00BD5754" w:rsidRDefault="005763AC">
      <w:pPr>
        <w:rPr>
          <w:sz w:val="20"/>
          <w:szCs w:val="20"/>
        </w:rPr>
      </w:pPr>
      <w:r>
        <w:rPr>
          <w:sz w:val="20"/>
          <w:szCs w:val="20"/>
        </w:rPr>
        <w:t>Uwaga: w celu dodania kolejnego zestawu efektów uczenia się zaznacz i skopiuj tabelę.</w:t>
      </w:r>
    </w:p>
    <w:p w14:paraId="3BDB0FC7" w14:textId="77777777" w:rsidR="00BD5754" w:rsidRDefault="00BD5754"/>
    <w:p w14:paraId="5DF92ABF" w14:textId="77777777" w:rsidR="00BD5754" w:rsidRDefault="00BD5754"/>
    <w:p w14:paraId="3AE9B8FB" w14:textId="77777777" w:rsidR="00BD5754" w:rsidRDefault="00BD5754">
      <w:pPr>
        <w:spacing w:after="160" w:line="259" w:lineRule="auto"/>
        <w:rPr>
          <w:b/>
        </w:rPr>
      </w:pPr>
    </w:p>
    <w:p w14:paraId="336A359F" w14:textId="77777777" w:rsidR="00BD5754" w:rsidRDefault="005763A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b/>
          <w:color w:val="4472C4"/>
        </w:rPr>
      </w:pPr>
      <w:bookmarkStart w:id="4" w:name="_heading=h.2et92p0" w:colFirst="0" w:colLast="0"/>
      <w:bookmarkEnd w:id="4"/>
      <w:r>
        <w:rPr>
          <w:b/>
          <w:color w:val="4472C4"/>
        </w:rPr>
        <w:t>IV. INFORMACJE DOTYCZĄCE WALIDACJI</w:t>
      </w:r>
    </w:p>
    <w:tbl>
      <w:tblPr>
        <w:tblStyle w:val="aff0"/>
        <w:tblW w:w="9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7"/>
      </w:tblGrid>
      <w:tr w:rsidR="00BD5754" w14:paraId="734985F7" w14:textId="77777777">
        <w:tc>
          <w:tcPr>
            <w:tcW w:w="9627" w:type="dxa"/>
            <w:shd w:val="clear" w:color="auto" w:fill="F2F2F2"/>
          </w:tcPr>
          <w:p w14:paraId="0C97F6B2" w14:textId="77777777" w:rsidR="00BD5754" w:rsidRDefault="005763AC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10. Informacja obejmująca warunki, jakie musi spełnić osoba przystępująca do walidacji, jeżeli zostały określone, albo informacja o </w:t>
            </w:r>
            <w:r>
              <w:rPr>
                <w:b/>
              </w:rPr>
              <w:t>braku takich warunków*</w:t>
            </w:r>
          </w:p>
          <w:p w14:paraId="3CDFCDA7" w14:textId="77777777" w:rsidR="00BD5754" w:rsidRDefault="005763AC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Pole obowiązkowe, art. 2 ust. 4 rozp.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14:paraId="70E141FA" w14:textId="77777777" w:rsidR="00BD5754" w:rsidRDefault="005763AC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Art. 160 ust. 3 Ustawy z dn. 20 lipca 2018 r. - Prawo o szkolnictwie wyższym i nauce (Dz. U. poz. 1668 z </w:t>
            </w:r>
            <w:proofErr w:type="spellStart"/>
            <w:r>
              <w:rPr>
                <w:sz w:val="20"/>
                <w:szCs w:val="20"/>
              </w:rPr>
              <w:t>późn</w:t>
            </w:r>
            <w:proofErr w:type="spellEnd"/>
            <w:r>
              <w:rPr>
                <w:sz w:val="20"/>
                <w:szCs w:val="20"/>
              </w:rPr>
              <w:t>. zm.) wynika, że osoba uczestnicząca w studiach podyplomowych, a więc przystępując</w:t>
            </w:r>
            <w:r>
              <w:rPr>
                <w:sz w:val="20"/>
                <w:szCs w:val="20"/>
              </w:rPr>
              <w:t xml:space="preserve">a do walidacji musi posiadać kwalifikację pełną co najmniej na poziomie 6 uzyskaną w systemie szkolnictwa wyższego i nauki. </w:t>
            </w:r>
          </w:p>
          <w:p w14:paraId="0CAD0A83" w14:textId="77777777" w:rsidR="00BD5754" w:rsidRDefault="00BD5754">
            <w:pPr>
              <w:spacing w:after="120"/>
              <w:rPr>
                <w:sz w:val="20"/>
                <w:szCs w:val="20"/>
              </w:rPr>
            </w:pPr>
          </w:p>
          <w:p w14:paraId="6578EC46" w14:textId="77777777" w:rsidR="00BD5754" w:rsidRDefault="005763AC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Posiadanie dyplomu ukończenia studiów I, II lub III stopnia może nie być jedynym wymogiem. Instytucja prowadząca walidację może ta</w:t>
            </w:r>
            <w:r>
              <w:rPr>
                <w:sz w:val="20"/>
                <w:szCs w:val="20"/>
              </w:rPr>
              <w:t>kże wymagać od kandydata dyplomów kwalifikacji cząstkowych w określonym zakresie, posiadania doświadczenia zawodowego, uprawnień i certyfikatów, zaświadczenia o niekaralności; orzeczenia lekarskiego o braku przeciwwskazań itp. Wskazane warunki przystąpieni</w:t>
            </w:r>
            <w:r>
              <w:rPr>
                <w:sz w:val="20"/>
                <w:szCs w:val="20"/>
              </w:rPr>
              <w:t>a do walidacji powinny być możliwe do zweryfikowania. Jeżeli nie trzeba określać takich warunków, należy wpisać „Nie określa się”.</w:t>
            </w:r>
          </w:p>
          <w:p w14:paraId="6B0D2B78" w14:textId="77777777" w:rsidR="00BD5754" w:rsidRDefault="005763AC">
            <w:pPr>
              <w:spacing w:after="120"/>
              <w:jc w:val="right"/>
            </w:pPr>
            <w:r>
              <w:rPr>
                <w:sz w:val="20"/>
                <w:szCs w:val="20"/>
              </w:rPr>
              <w:t>Maksymalna liczba znaków: 2500.</w:t>
            </w:r>
          </w:p>
        </w:tc>
      </w:tr>
      <w:tr w:rsidR="00BD5754" w14:paraId="6BA79562" w14:textId="77777777">
        <w:tc>
          <w:tcPr>
            <w:tcW w:w="9627" w:type="dxa"/>
            <w:shd w:val="clear" w:color="auto" w:fill="auto"/>
          </w:tcPr>
          <w:p w14:paraId="66A539CF" w14:textId="77777777" w:rsidR="00BD5754" w:rsidRDefault="005763AC">
            <w:pPr>
              <w:spacing w:before="120" w:after="120"/>
            </w:pPr>
            <w:r>
              <w:t>…</w:t>
            </w:r>
          </w:p>
        </w:tc>
      </w:tr>
    </w:tbl>
    <w:p w14:paraId="171AD2FB" w14:textId="77777777" w:rsidR="00BD5754" w:rsidRDefault="005763AC">
      <w:pPr>
        <w:spacing w:after="160" w:line="259" w:lineRule="auto"/>
        <w:rPr>
          <w:b/>
          <w:color w:val="4472C4"/>
        </w:rPr>
      </w:pPr>
      <w:r>
        <w:br w:type="page"/>
      </w:r>
    </w:p>
    <w:p w14:paraId="7B1C9CC1" w14:textId="77777777" w:rsidR="00BD5754" w:rsidRDefault="005763A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b/>
          <w:color w:val="4472C4"/>
        </w:rPr>
      </w:pPr>
      <w:bookmarkStart w:id="5" w:name="_heading=h.tyjcwt" w:colFirst="0" w:colLast="0"/>
      <w:bookmarkEnd w:id="5"/>
      <w:r>
        <w:rPr>
          <w:b/>
          <w:color w:val="4472C4"/>
        </w:rPr>
        <w:lastRenderedPageBreak/>
        <w:t>V. INFORMACJE DODATKOWE</w:t>
      </w:r>
    </w:p>
    <w:tbl>
      <w:tblPr>
        <w:tblStyle w:val="aff1"/>
        <w:tblW w:w="9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7"/>
      </w:tblGrid>
      <w:tr w:rsidR="00BD5754" w14:paraId="3CACF3C9" w14:textId="77777777">
        <w:tc>
          <w:tcPr>
            <w:tcW w:w="9627" w:type="dxa"/>
            <w:shd w:val="clear" w:color="auto" w:fill="F2F2F2"/>
          </w:tcPr>
          <w:p w14:paraId="13B69373" w14:textId="77777777" w:rsidR="00BD5754" w:rsidRDefault="005763AC">
            <w:pPr>
              <w:spacing w:before="120" w:after="120"/>
              <w:jc w:val="both"/>
              <w:rPr>
                <w:strike/>
              </w:rPr>
            </w:pPr>
            <w:r>
              <w:rPr>
                <w:b/>
              </w:rPr>
              <w:t>11. Informacja o włączeniu kwalifikacji do Zintegrowanego Systemu Kwalifikacji i dacie tego włączenia*</w:t>
            </w:r>
          </w:p>
          <w:p w14:paraId="5E4355A7" w14:textId="77777777" w:rsidR="00BD5754" w:rsidRDefault="005763AC">
            <w:pPr>
              <w:spacing w:after="120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Pole obowiązkowe, art .2 ust. 5 pkt. 5a rozp.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14:paraId="5839CE52" w14:textId="77777777" w:rsidR="00BD5754" w:rsidRDefault="005763AC">
            <w:pPr>
              <w:spacing w:after="120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Należy podać informacje o uchwale senatu uczelni, rady naukowej instytutu naukowego Polskiej Akademii Nauk</w:t>
            </w:r>
            <w:r>
              <w:rPr>
                <w:sz w:val="20"/>
                <w:szCs w:val="20"/>
              </w:rPr>
              <w:t xml:space="preserve"> albo rady naukowej instytutu badawczego o włączeniu kwalifikacji do ZSK oraz datę przyjęcia tej uchwały. </w:t>
            </w:r>
          </w:p>
        </w:tc>
      </w:tr>
      <w:tr w:rsidR="00BD5754" w14:paraId="789B25CF" w14:textId="77777777">
        <w:tc>
          <w:tcPr>
            <w:tcW w:w="9627" w:type="dxa"/>
            <w:shd w:val="clear" w:color="auto" w:fill="auto"/>
          </w:tcPr>
          <w:p w14:paraId="5211313F" w14:textId="77777777" w:rsidR="00BD5754" w:rsidRDefault="005763AC">
            <w:pPr>
              <w:spacing w:before="120" w:after="120"/>
              <w:rPr>
                <w:b/>
                <w:sz w:val="20"/>
                <w:szCs w:val="20"/>
              </w:rPr>
            </w:pPr>
            <w:r>
              <w:t>…</w:t>
            </w:r>
          </w:p>
        </w:tc>
      </w:tr>
      <w:tr w:rsidR="00BD5754" w14:paraId="64C1B0E8" w14:textId="77777777">
        <w:tc>
          <w:tcPr>
            <w:tcW w:w="9627" w:type="dxa"/>
            <w:shd w:val="clear" w:color="auto" w:fill="F2F2F2"/>
          </w:tcPr>
          <w:p w14:paraId="730673ED" w14:textId="77777777" w:rsidR="00BD5754" w:rsidRDefault="005763AC">
            <w:pPr>
              <w:spacing w:before="120" w:after="120"/>
              <w:jc w:val="both"/>
              <w:rPr>
                <w:strike/>
              </w:rPr>
            </w:pPr>
            <w:r>
              <w:rPr>
                <w:b/>
              </w:rPr>
              <w:t>12. Informacja o dokumencie potwierdzającym nadanie kwalifikacji, o którym mowa w art. 160 ust. 4 ustawy z dn. 20 lipca 2018 r. – Prawo o szkolni</w:t>
            </w:r>
            <w:r>
              <w:rPr>
                <w:b/>
              </w:rPr>
              <w:t>ctwie wyższym i nauce*</w:t>
            </w:r>
          </w:p>
          <w:p w14:paraId="599A4382" w14:textId="77777777" w:rsidR="00BD5754" w:rsidRDefault="005763AC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Pole obowiązkowe, art. 2 ust. 5 pkt. 5b) rozp.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14:paraId="0E1CA82C" w14:textId="77777777" w:rsidR="00BD5754" w:rsidRDefault="005763AC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Zgodnie z art. 160 ust. 4 ustawy z dn. 20 lipca 2018 r. - Prawo o szkolnictwie wyższym i nauce (Dz. U. poz. 1668 z </w:t>
            </w:r>
            <w:proofErr w:type="spellStart"/>
            <w:r>
              <w:rPr>
                <w:sz w:val="20"/>
                <w:szCs w:val="20"/>
              </w:rPr>
              <w:t>późn</w:t>
            </w:r>
            <w:proofErr w:type="spellEnd"/>
            <w:r>
              <w:rPr>
                <w:sz w:val="20"/>
                <w:szCs w:val="20"/>
              </w:rPr>
              <w:t>. zm.) dokumentem potwierdzającym nadanie kwalifikacji po ukończeniu studiów podyplomowych jest „świadectwo ukończenia studiów podyplomow</w:t>
            </w:r>
            <w:r>
              <w:rPr>
                <w:sz w:val="20"/>
                <w:szCs w:val="20"/>
              </w:rPr>
              <w:t>ych”.</w:t>
            </w:r>
          </w:p>
          <w:p w14:paraId="7C6C6092" w14:textId="77777777" w:rsidR="00BD5754" w:rsidRDefault="005763AC">
            <w:pPr>
              <w:spacing w:before="120" w:after="120"/>
              <w:jc w:val="right"/>
              <w:rPr>
                <w:b/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Maksymalna liczba znaków: 2000.</w:t>
            </w:r>
          </w:p>
        </w:tc>
      </w:tr>
      <w:tr w:rsidR="00BD5754" w14:paraId="78EEC042" w14:textId="77777777">
        <w:tc>
          <w:tcPr>
            <w:tcW w:w="9627" w:type="dxa"/>
            <w:shd w:val="clear" w:color="auto" w:fill="EFEFEF"/>
          </w:tcPr>
          <w:p w14:paraId="75AC9576" w14:textId="77777777" w:rsidR="00BD5754" w:rsidRDefault="005763A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[pole uzupełniane automatycznie w Zintegrowanym Rejestrze Kwalifikacji]</w:t>
            </w:r>
          </w:p>
        </w:tc>
      </w:tr>
      <w:tr w:rsidR="00BD5754" w14:paraId="76C56280" w14:textId="77777777">
        <w:tc>
          <w:tcPr>
            <w:tcW w:w="9627" w:type="dxa"/>
            <w:shd w:val="clear" w:color="auto" w:fill="F2F2F2"/>
          </w:tcPr>
          <w:p w14:paraId="7A528F7F" w14:textId="77777777" w:rsidR="00BD5754" w:rsidRDefault="005763AC">
            <w:pPr>
              <w:spacing w:before="120" w:after="120"/>
              <w:jc w:val="both"/>
              <w:rPr>
                <w:strike/>
              </w:rPr>
            </w:pPr>
            <w:r>
              <w:rPr>
                <w:b/>
              </w:rPr>
              <w:t>13. Dane o podmiocie, który włączył kwalifikację do ZSK*</w:t>
            </w:r>
          </w:p>
          <w:p w14:paraId="4C57EE27" w14:textId="77777777" w:rsidR="00BD5754" w:rsidRDefault="005763AC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Pole obowiązkowe, art. 2 ust. 5 pkt. 5c) rozp.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14:paraId="6458211D" w14:textId="77777777" w:rsidR="00BD5754" w:rsidRDefault="005763AC">
            <w:pPr>
              <w:spacing w:after="120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Należy podać nazwę, siedzibę i adres uczelni, instytutu naukowego Polskiej Akademii Nauk albo instytutu badawczego nadających kwalifikację.</w:t>
            </w:r>
            <w:r>
              <w:rPr>
                <w:strike/>
                <w:sz w:val="20"/>
                <w:szCs w:val="20"/>
              </w:rPr>
              <w:t xml:space="preserve"> </w:t>
            </w:r>
          </w:p>
          <w:p w14:paraId="23FB324C" w14:textId="77777777" w:rsidR="00BD5754" w:rsidRDefault="005763AC">
            <w:pPr>
              <w:spacing w:after="120"/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Maksymalna liczba znaków: 2000.</w:t>
            </w:r>
          </w:p>
        </w:tc>
      </w:tr>
      <w:tr w:rsidR="00BD5754" w14:paraId="53D86062" w14:textId="77777777">
        <w:tc>
          <w:tcPr>
            <w:tcW w:w="9627" w:type="dxa"/>
            <w:shd w:val="clear" w:color="auto" w:fill="EFEFEF"/>
          </w:tcPr>
          <w:p w14:paraId="0D60C0FD" w14:textId="77777777" w:rsidR="00BD5754" w:rsidRDefault="005763A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[pole uzupełniane automatycznie w Zintegrowanym Rejestrze Kwalifikacji]</w:t>
            </w:r>
          </w:p>
        </w:tc>
      </w:tr>
      <w:tr w:rsidR="00BD5754" w14:paraId="508D0848" w14:textId="77777777">
        <w:tc>
          <w:tcPr>
            <w:tcW w:w="9627" w:type="dxa"/>
            <w:shd w:val="clear" w:color="auto" w:fill="F2F2F2"/>
          </w:tcPr>
          <w:p w14:paraId="2EF66B77" w14:textId="77777777" w:rsidR="00BD5754" w:rsidRDefault="005763AC">
            <w:pPr>
              <w:spacing w:before="120" w:after="120"/>
            </w:pPr>
            <w:r>
              <w:rPr>
                <w:b/>
              </w:rPr>
              <w:t>14. Kod kwalifikacji w Zintegrowanym Rejestrze Kwalifikacji (ID ZRK)*</w:t>
            </w:r>
          </w:p>
          <w:p w14:paraId="3E85823B" w14:textId="77777777" w:rsidR="00BD5754" w:rsidRDefault="005763AC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Pole obowiązkowe, art. 2 ust. 5 pkt. 5d) rozp.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14:paraId="22E1EEA6" w14:textId="77777777" w:rsidR="00BD5754" w:rsidRDefault="005763AC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Należy wpisać kod ID ZRK. Pole wypełnia podmiot prowadzący ZRK. </w:t>
            </w:r>
          </w:p>
        </w:tc>
      </w:tr>
      <w:tr w:rsidR="00BD5754" w14:paraId="4B819D17" w14:textId="77777777">
        <w:tc>
          <w:tcPr>
            <w:tcW w:w="9627" w:type="dxa"/>
            <w:shd w:val="clear" w:color="auto" w:fill="EFEFEF"/>
          </w:tcPr>
          <w:p w14:paraId="4D8391EA" w14:textId="77777777" w:rsidR="00BD5754" w:rsidRDefault="005763A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[pole uzupełniane automatycznie w Zintegrowanym Rejestrze Kwalifikacji]</w:t>
            </w:r>
          </w:p>
        </w:tc>
      </w:tr>
      <w:tr w:rsidR="00BD5754" w14:paraId="0A52F018" w14:textId="77777777">
        <w:tc>
          <w:tcPr>
            <w:tcW w:w="9627" w:type="dxa"/>
            <w:shd w:val="clear" w:color="auto" w:fill="F2F2F2"/>
          </w:tcPr>
          <w:p w14:paraId="46746873" w14:textId="77777777" w:rsidR="00BD5754" w:rsidRDefault="005763AC">
            <w:pPr>
              <w:spacing w:before="120" w:after="120"/>
            </w:pPr>
            <w:r>
              <w:rPr>
                <w:b/>
              </w:rPr>
              <w:t>15. Kod Polskiej Klasyfikacji Działalności (PKD)*</w:t>
            </w:r>
          </w:p>
          <w:p w14:paraId="7AD7EF99" w14:textId="77777777" w:rsidR="00BD5754" w:rsidRDefault="005763AC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Pole obowiązkowe, art. 2 ust. 5 pkt. 5e) rozp.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14:paraId="490FA908" w14:textId="77777777" w:rsidR="00BD5754" w:rsidRDefault="005763AC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Należy wpisać kod PKD</w:t>
            </w:r>
            <w:r>
              <w:rPr>
                <w:sz w:val="20"/>
                <w:szCs w:val="20"/>
                <w:vertAlign w:val="superscript"/>
              </w:rPr>
              <w:footnoteReference w:id="3"/>
            </w:r>
            <w:r>
              <w:rPr>
                <w:sz w:val="20"/>
                <w:szCs w:val="20"/>
              </w:rPr>
              <w:t xml:space="preserve">. </w:t>
            </w:r>
          </w:p>
          <w:p w14:paraId="78D479D6" w14:textId="77777777" w:rsidR="00BD5754" w:rsidRDefault="005763AC">
            <w:pPr>
              <w:spacing w:before="120" w:after="120"/>
              <w:rPr>
                <w:b/>
                <w:color w:val="0000FF"/>
                <w:sz w:val="20"/>
                <w:szCs w:val="20"/>
              </w:rPr>
            </w:pPr>
            <w:hyperlink r:id="rId11">
              <w:r>
                <w:rPr>
                  <w:b/>
                  <w:color w:val="0000FF"/>
                  <w:sz w:val="20"/>
                  <w:szCs w:val="20"/>
                  <w:u w:val="single"/>
                </w:rPr>
                <w:t>Tabela kodów PKD</w:t>
              </w:r>
            </w:hyperlink>
          </w:p>
        </w:tc>
      </w:tr>
      <w:tr w:rsidR="00BD5754" w14:paraId="43D541F9" w14:textId="77777777">
        <w:tc>
          <w:tcPr>
            <w:tcW w:w="9627" w:type="dxa"/>
            <w:shd w:val="clear" w:color="auto" w:fill="auto"/>
          </w:tcPr>
          <w:p w14:paraId="2AD18B2F" w14:textId="77777777" w:rsidR="00BD5754" w:rsidRDefault="005763AC">
            <w:pPr>
              <w:spacing w:before="120" w:after="120"/>
              <w:rPr>
                <w:sz w:val="20"/>
                <w:szCs w:val="20"/>
              </w:rPr>
            </w:pPr>
            <w:r>
              <w:t>…</w:t>
            </w:r>
          </w:p>
        </w:tc>
      </w:tr>
      <w:tr w:rsidR="00BD5754" w14:paraId="41B1E421" w14:textId="77777777">
        <w:tc>
          <w:tcPr>
            <w:tcW w:w="9627" w:type="dxa"/>
            <w:shd w:val="clear" w:color="auto" w:fill="F2F2F2"/>
          </w:tcPr>
          <w:p w14:paraId="6750B443" w14:textId="77777777" w:rsidR="00BD5754" w:rsidRDefault="005763AC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16. Wskazanie zawodów i specjalności, z którymi powiązana jest kwalifikacja </w:t>
            </w:r>
            <w:r>
              <w:rPr>
                <w:b/>
              </w:rPr>
              <w:br/>
              <w:t>(wg klasyfikacji zawodów i specjalności)</w:t>
            </w:r>
          </w:p>
          <w:p w14:paraId="1E206122" w14:textId="77777777" w:rsidR="00BD5754" w:rsidRDefault="005763AC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Pole nieobowiązkowe.</w:t>
            </w:r>
          </w:p>
          <w:p w14:paraId="5B3B1351" w14:textId="77777777" w:rsidR="00BD5754" w:rsidRDefault="005763AC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Informacja ułatwi wyszukiwanie oraz powiązanie danej kwalifikacji z innymi kwalifikacjami w ZRK. </w:t>
            </w:r>
          </w:p>
          <w:p w14:paraId="0460EC96" w14:textId="77777777" w:rsidR="00BD5754" w:rsidRDefault="005763AC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listy należy wybrać te zawody i specjalności, które mają związek z wnioskowaną kwalifikacją.</w:t>
            </w:r>
          </w:p>
          <w:p w14:paraId="1560E806" w14:textId="77777777" w:rsidR="00BD5754" w:rsidRDefault="005763AC">
            <w:pPr>
              <w:spacing w:before="120" w:after="120"/>
              <w:rPr>
                <w:b/>
                <w:sz w:val="20"/>
                <w:szCs w:val="20"/>
              </w:rPr>
            </w:pPr>
            <w:hyperlink r:id="rId12">
              <w:r>
                <w:rPr>
                  <w:b/>
                  <w:color w:val="0000FF"/>
                  <w:sz w:val="20"/>
                  <w:szCs w:val="20"/>
                  <w:u w:val="single"/>
                </w:rPr>
                <w:t>Klasyfikacja zawodów i specjalności</w:t>
              </w:r>
            </w:hyperlink>
            <w:r>
              <w:rPr>
                <w:b/>
                <w:color w:val="0000FF"/>
                <w:sz w:val="20"/>
                <w:szCs w:val="20"/>
                <w:u w:val="single"/>
              </w:rPr>
              <w:t xml:space="preserve"> na potrzeby rynku </w:t>
            </w:r>
            <w:r>
              <w:rPr>
                <w:b/>
                <w:color w:val="0000FF"/>
                <w:sz w:val="20"/>
                <w:szCs w:val="20"/>
                <w:u w:val="single"/>
              </w:rPr>
              <w:t>pracy</w:t>
            </w:r>
          </w:p>
        </w:tc>
      </w:tr>
      <w:tr w:rsidR="00BD5754" w14:paraId="1983682D" w14:textId="77777777">
        <w:tc>
          <w:tcPr>
            <w:tcW w:w="9627" w:type="dxa"/>
            <w:tcBorders>
              <w:bottom w:val="single" w:sz="4" w:space="0" w:color="000000"/>
            </w:tcBorders>
          </w:tcPr>
          <w:p w14:paraId="6089976F" w14:textId="77777777" w:rsidR="00BD5754" w:rsidRDefault="005763AC">
            <w:pPr>
              <w:spacing w:before="120" w:after="120"/>
            </w:pPr>
            <w:r>
              <w:lastRenderedPageBreak/>
              <w:t>…</w:t>
            </w:r>
          </w:p>
        </w:tc>
      </w:tr>
      <w:tr w:rsidR="00BD5754" w14:paraId="5ACEEF99" w14:textId="77777777">
        <w:tc>
          <w:tcPr>
            <w:tcW w:w="9627" w:type="dxa"/>
            <w:shd w:val="clear" w:color="auto" w:fill="F2F2F2"/>
          </w:tcPr>
          <w:p w14:paraId="61403A92" w14:textId="77777777" w:rsidR="00BD5754" w:rsidRDefault="005763AC">
            <w:pPr>
              <w:spacing w:before="120" w:after="120"/>
            </w:pPr>
            <w:r>
              <w:rPr>
                <w:b/>
              </w:rPr>
              <w:t>17. Informacje o uchwałach*</w:t>
            </w:r>
          </w:p>
          <w:p w14:paraId="7813E407" w14:textId="77777777" w:rsidR="00BD5754" w:rsidRDefault="005763AC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Pole obowiązkowe, art. 2 ust. 5 pkt. 5f) rozp.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14:paraId="2E1FDD73" w14:textId="77777777" w:rsidR="00BD5754" w:rsidRDefault="005763AC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Należy zawrzeć informacje o uchwałach odpowiednio:</w:t>
            </w:r>
          </w:p>
          <w:p w14:paraId="177F56D4" w14:textId="77777777" w:rsidR="00BD5754" w:rsidRDefault="005763A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senatu uczelni podjętych w sprawach, o których mowa w art. 28 ust. 1 pkt 15 ustawy z dnia 20 lipca 2018 r. – Prawo o szkolnictwie wyższym i nauce, </w:t>
            </w:r>
          </w:p>
          <w:p w14:paraId="0B32B286" w14:textId="77777777" w:rsidR="00BD5754" w:rsidRDefault="005763A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rady naukowej instytutu naukowego Polskiej Akademii Nauk podjętych w sprawach, o których mowa w art. 55 ust.</w:t>
            </w:r>
            <w:r>
              <w:rPr>
                <w:color w:val="000000"/>
                <w:sz w:val="20"/>
                <w:szCs w:val="20"/>
              </w:rPr>
              <w:t xml:space="preserve"> 2 pkt 7a ustawy z dnia 30 kwietnia 2010 r. o Polskiej Akademii Nauk (Dz. U. z 2020 r. poz. 1796), </w:t>
            </w:r>
          </w:p>
          <w:p w14:paraId="32F7784D" w14:textId="77777777" w:rsidR="00BD5754" w:rsidRDefault="005763A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rady naukowej instytutu badawczego podjętych w sprawach, o których mowa w art. 29 ust. 2 pkt 18 i 19 ustawy z dnia 30 kwietnia 2010 r. o instytutach badawczych (Dz. U. z 2022 r. poz. 498 oraz z 2023 r. poz. 1672).</w:t>
            </w:r>
          </w:p>
        </w:tc>
      </w:tr>
      <w:tr w:rsidR="00BD5754" w14:paraId="2B9B6703" w14:textId="77777777">
        <w:tc>
          <w:tcPr>
            <w:tcW w:w="9627" w:type="dxa"/>
            <w:shd w:val="clear" w:color="auto" w:fill="EFEFEF"/>
          </w:tcPr>
          <w:p w14:paraId="4FCAA150" w14:textId="77777777" w:rsidR="00BD5754" w:rsidRDefault="005763AC">
            <w:pPr>
              <w:spacing w:before="120" w:after="120"/>
            </w:pPr>
            <w:r>
              <w:t>[w Zintegrowanym Rejestrze Kwalifikacji f</w:t>
            </w:r>
            <w:r>
              <w:t>unkcjonują jako wymienione załączniki, zob. p. VI]</w:t>
            </w:r>
          </w:p>
        </w:tc>
      </w:tr>
    </w:tbl>
    <w:p w14:paraId="03CB959E" w14:textId="77777777" w:rsidR="00BD5754" w:rsidRDefault="00BD5754">
      <w:pPr>
        <w:spacing w:after="120"/>
        <w:rPr>
          <w:sz w:val="20"/>
          <w:szCs w:val="20"/>
        </w:rPr>
      </w:pPr>
    </w:p>
    <w:p w14:paraId="3437725D" w14:textId="77777777" w:rsidR="00BD5754" w:rsidRDefault="005763A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b/>
          <w:color w:val="4472C4"/>
        </w:rPr>
      </w:pPr>
      <w:bookmarkStart w:id="6" w:name="_heading=h.3dy6vkm" w:colFirst="0" w:colLast="0"/>
      <w:bookmarkEnd w:id="6"/>
      <w:r>
        <w:rPr>
          <w:b/>
          <w:color w:val="4472C4"/>
        </w:rPr>
        <w:t>VI. ZAŁĄCZNIKI DO WNIOSKU</w:t>
      </w:r>
    </w:p>
    <w:p w14:paraId="4E2B3AD1" w14:textId="77777777" w:rsidR="00BD5754" w:rsidRDefault="00BD575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7C4661" w14:textId="77777777" w:rsidR="00BD5754" w:rsidRDefault="005763AC">
      <w:pPr>
        <w:spacing w:before="120" w:after="120"/>
        <w:rPr>
          <w:color w:val="000000"/>
        </w:rPr>
      </w:pPr>
      <w:r>
        <w:rPr>
          <w:color w:val="000000"/>
        </w:rPr>
        <w:t>Do „Wniosku o włączenie do ZSK kwalifikacji n</w:t>
      </w:r>
      <w:r>
        <w:t>adawanej po studiach podyplomowych</w:t>
      </w:r>
      <w:r>
        <w:rPr>
          <w:color w:val="000000"/>
        </w:rPr>
        <w:t>” należy dołączyć:</w:t>
      </w:r>
    </w:p>
    <w:p w14:paraId="19A4EB01" w14:textId="77777777" w:rsidR="00BD5754" w:rsidRDefault="005763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  <w:sz w:val="24"/>
          <w:szCs w:val="24"/>
        </w:rPr>
      </w:pPr>
      <w:r>
        <w:rPr>
          <w:color w:val="000000"/>
        </w:rPr>
        <w:t xml:space="preserve">skan opinii Rady Interesariuszy Zintegrowanego Systemu Kwalifikacji </w:t>
      </w:r>
      <w:proofErr w:type="spellStart"/>
      <w:r>
        <w:rPr>
          <w:color w:val="000000"/>
        </w:rPr>
        <w:t>dt</w:t>
      </w:r>
      <w:proofErr w:type="spellEnd"/>
      <w:r>
        <w:rPr>
          <w:color w:val="000000"/>
        </w:rPr>
        <w:t>. przedłożonej przez zespół ekspertów rekomendacji w sprawie przypisania poziomu Polskiej Ramy Kwalifikacji do kwalifikacji cząstkowej nadawanej po studiach podyplomowych;</w:t>
      </w:r>
    </w:p>
    <w:p w14:paraId="66D85143" w14:textId="77777777" w:rsidR="00BD5754" w:rsidRDefault="005763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skan uchwały s</w:t>
      </w:r>
      <w:r>
        <w:rPr>
          <w:color w:val="000000"/>
        </w:rPr>
        <w:t>enatu uczelni podjętej w sprawie, o której mowa w art. 28 ust. 1 pkt 15 a) ustawy z dnia 20 lipca 2018 r. – Prawo o szkolnictwie wyższym i nauce, dotyczącej przypisania poziomu Polskiej Ramy Kwalifikacji (PRK) do kwalifikacji cząstkowej nadawanej po studia</w:t>
      </w:r>
      <w:r>
        <w:rPr>
          <w:color w:val="000000"/>
        </w:rPr>
        <w:t>ch podyplomowych</w:t>
      </w:r>
    </w:p>
    <w:p w14:paraId="13B2779F" w14:textId="77777777" w:rsidR="00BD5754" w:rsidRDefault="005763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skan uchwały senatu uczelni podjętej w sprawie, o której mowa w art. 28 ust. 1 pkt 15 b) ustawy z dnia 20 lipca 2018 r. – Prawo o szkolnictwie wyższym i nauce, dotyczącej włączenia kwalifikacji cząstkowej nadawanej po studiach podyplomowyc</w:t>
      </w:r>
      <w:r>
        <w:rPr>
          <w:color w:val="000000"/>
        </w:rPr>
        <w:t>h do Zintegrowanego Systemu Kwalifikacji</w:t>
      </w:r>
    </w:p>
    <w:p w14:paraId="40A3C10A" w14:textId="77777777" w:rsidR="00BD5754" w:rsidRDefault="00BD5754">
      <w:pPr>
        <w:pBdr>
          <w:top w:val="nil"/>
          <w:left w:val="nil"/>
          <w:bottom w:val="nil"/>
          <w:right w:val="nil"/>
          <w:between w:val="nil"/>
        </w:pBdr>
        <w:ind w:left="720"/>
        <w:rPr>
          <w:i/>
          <w:color w:val="000000"/>
        </w:rPr>
      </w:pPr>
    </w:p>
    <w:p w14:paraId="653171E6" w14:textId="77777777" w:rsidR="00BD5754" w:rsidRDefault="005763AC">
      <w:pPr>
        <w:pBdr>
          <w:top w:val="nil"/>
          <w:left w:val="nil"/>
          <w:bottom w:val="nil"/>
          <w:right w:val="nil"/>
          <w:between w:val="nil"/>
        </w:pBdr>
        <w:ind w:left="720"/>
        <w:rPr>
          <w:i/>
          <w:color w:val="000000"/>
        </w:rPr>
      </w:pPr>
      <w:r>
        <w:rPr>
          <w:i/>
          <w:color w:val="000000"/>
        </w:rPr>
        <w:t>lub</w:t>
      </w:r>
    </w:p>
    <w:p w14:paraId="34EB7985" w14:textId="77777777" w:rsidR="00BD5754" w:rsidRDefault="005763AC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 xml:space="preserve">skany uchwał rady naukowej instytutu naukowego Polskiej Akademii Nauk podjętych w sprawach, o których mowa w art. 55 ust. 2 pkt 7a ustawy z dnia 30 kwietnia 2010 r. o Polskiej Akademii Nauk (Dz. U. z 2020 r. poz. 1796), </w:t>
      </w:r>
    </w:p>
    <w:p w14:paraId="48A1AB8C" w14:textId="77777777" w:rsidR="00BD5754" w:rsidRDefault="00BD5754">
      <w:pPr>
        <w:pBdr>
          <w:top w:val="nil"/>
          <w:left w:val="nil"/>
          <w:bottom w:val="nil"/>
          <w:right w:val="nil"/>
          <w:between w:val="nil"/>
        </w:pBdr>
        <w:ind w:left="720"/>
        <w:rPr>
          <w:i/>
          <w:color w:val="000000"/>
        </w:rPr>
      </w:pPr>
    </w:p>
    <w:p w14:paraId="7D3EF797" w14:textId="77777777" w:rsidR="00BD5754" w:rsidRDefault="005763AC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i/>
          <w:color w:val="000000"/>
        </w:rPr>
      </w:pPr>
      <w:r>
        <w:rPr>
          <w:i/>
          <w:color w:val="000000"/>
        </w:rPr>
        <w:t>lub</w:t>
      </w:r>
    </w:p>
    <w:p w14:paraId="73AD64F9" w14:textId="77777777" w:rsidR="00BD5754" w:rsidRDefault="005763AC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14"/>
        <w:rPr>
          <w:color w:val="000000"/>
        </w:rPr>
      </w:pPr>
      <w:r>
        <w:rPr>
          <w:color w:val="000000"/>
        </w:rPr>
        <w:lastRenderedPageBreak/>
        <w:t>skany uchwał rady naukowej ins</w:t>
      </w:r>
      <w:r>
        <w:rPr>
          <w:color w:val="000000"/>
        </w:rPr>
        <w:t>tytutu badawczego podjętych w sprawach, o których mowa w art. 29 ust. 2 pkt 18 i 19 ustawy z dnia 30 kwietnia 2010 r. o instytutach badawczych (Dz. U. z 2022 r. poz. 498 oraz z 2023 r. poz. 1672).</w:t>
      </w:r>
    </w:p>
    <w:p w14:paraId="5E078DE1" w14:textId="77777777" w:rsidR="00BD5754" w:rsidRDefault="005763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Do wniosku można również dołączyć inne dokumenty, które wnioskodawca chciałby przekazać, np. upoważnienie do reprezentowania instytucji przez Zgłaszającego.</w:t>
      </w:r>
    </w:p>
    <w:p w14:paraId="62DAE074" w14:textId="77777777" w:rsidR="00BD5754" w:rsidRDefault="00BD5754">
      <w:pPr>
        <w:spacing w:before="120" w:after="120"/>
        <w:rPr>
          <w:sz w:val="20"/>
          <w:szCs w:val="20"/>
        </w:rPr>
      </w:pPr>
      <w:bookmarkStart w:id="7" w:name="_heading=h.1t3h5sf" w:colFirst="0" w:colLast="0"/>
      <w:bookmarkEnd w:id="7"/>
    </w:p>
    <w:sectPr w:rsidR="00BD575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8" w:right="992" w:bottom="1701" w:left="1276" w:header="113" w:footer="4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02931" w14:textId="77777777" w:rsidR="005763AC" w:rsidRDefault="005763AC">
      <w:pPr>
        <w:spacing w:line="240" w:lineRule="auto"/>
      </w:pPr>
      <w:r>
        <w:separator/>
      </w:r>
    </w:p>
  </w:endnote>
  <w:endnote w:type="continuationSeparator" w:id="0">
    <w:p w14:paraId="5001157C" w14:textId="77777777" w:rsidR="005763AC" w:rsidRDefault="005763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Roboto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300D8" w14:textId="77777777" w:rsidR="00BD5754" w:rsidRDefault="005763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404DB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AF0B3" w14:textId="77777777" w:rsidR="00BD5754" w:rsidRDefault="005763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6F919" w14:textId="77777777" w:rsidR="005763AC" w:rsidRDefault="005763AC">
      <w:pPr>
        <w:spacing w:line="240" w:lineRule="auto"/>
      </w:pPr>
      <w:r>
        <w:separator/>
      </w:r>
    </w:p>
  </w:footnote>
  <w:footnote w:type="continuationSeparator" w:id="0">
    <w:p w14:paraId="0FD34AC1" w14:textId="77777777" w:rsidR="005763AC" w:rsidRDefault="005763AC">
      <w:pPr>
        <w:spacing w:line="240" w:lineRule="auto"/>
      </w:pPr>
      <w:r>
        <w:continuationSeparator/>
      </w:r>
    </w:p>
  </w:footnote>
  <w:footnote w:id="1">
    <w:p w14:paraId="598F7B2C" w14:textId="77777777" w:rsidR="00BD5754" w:rsidRDefault="005763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</w:t>
      </w:r>
      <w:hyperlink r:id="rId1">
        <w:r>
          <w:rPr>
            <w:sz w:val="16"/>
            <w:szCs w:val="16"/>
          </w:rPr>
          <w:t>Dz.U. 2024 poz. 81</w:t>
        </w:r>
      </w:hyperlink>
    </w:p>
  </w:footnote>
  <w:footnote w:id="2">
    <w:p w14:paraId="70752970" w14:textId="77777777" w:rsidR="00BD5754" w:rsidRDefault="005763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vertAlign w:val="superscript"/>
        </w:rPr>
        <w:t xml:space="preserve"> </w:t>
      </w:r>
      <w:hyperlink r:id="rId2">
        <w:r>
          <w:rPr>
            <w:color w:val="000000"/>
            <w:sz w:val="16"/>
            <w:szCs w:val="16"/>
          </w:rPr>
          <w:t>Rozporządzenie Ministra Edukacji z dnia 22 stycznia 2024 r. w sprawie zakresu informacji gromadzonych w Zintegrowanym Rejestrze Kwalifikacji o kwalifikacjach cząstkowych nadawanych po ukończeniu studiów podyplomowych</w:t>
        </w:r>
      </w:hyperlink>
      <w:r>
        <w:rPr>
          <w:color w:val="000000"/>
          <w:sz w:val="16"/>
          <w:szCs w:val="16"/>
        </w:rPr>
        <w:t xml:space="preserve"> (Dz. U. 2024 poz. 81, https://isap.sejm</w:t>
      </w:r>
      <w:r>
        <w:rPr>
          <w:color w:val="000000"/>
          <w:sz w:val="16"/>
          <w:szCs w:val="16"/>
        </w:rPr>
        <w:t>.gov.pl/isap.nsf/download.xsp/WDU20240000081/O/D20240081.pdf)</w:t>
      </w:r>
      <w:r>
        <w:rPr>
          <w:color w:val="000000"/>
          <w:sz w:val="16"/>
          <w:szCs w:val="16"/>
          <w:vertAlign w:val="superscript"/>
        </w:rPr>
        <w:t xml:space="preserve"> </w:t>
      </w:r>
    </w:p>
  </w:footnote>
  <w:footnote w:id="3">
    <w:p w14:paraId="59C3A173" w14:textId="77777777" w:rsidR="00BD5754" w:rsidRDefault="005763AC">
      <w:pPr>
        <w:spacing w:line="240" w:lineRule="auto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</w:t>
      </w:r>
      <w:r>
        <w:rPr>
          <w:rFonts w:ascii="Roboto" w:eastAsia="Roboto" w:hAnsi="Roboto" w:cs="Roboto"/>
          <w:color w:val="202124"/>
          <w:sz w:val="16"/>
          <w:szCs w:val="16"/>
          <w:highlight w:val="white"/>
        </w:rPr>
        <w:t xml:space="preserve">Rozporządzenie Rady Ministrów z 24 grudnia 2007 r. w sprawie Polskiej Klasyfikacji Działalności (PKD) (Dz.U. 251, poz. 1885, z </w:t>
      </w:r>
      <w:proofErr w:type="spellStart"/>
      <w:r>
        <w:rPr>
          <w:rFonts w:ascii="Roboto" w:eastAsia="Roboto" w:hAnsi="Roboto" w:cs="Roboto"/>
          <w:color w:val="202124"/>
          <w:sz w:val="16"/>
          <w:szCs w:val="16"/>
          <w:highlight w:val="white"/>
        </w:rPr>
        <w:t>późn</w:t>
      </w:r>
      <w:proofErr w:type="spellEnd"/>
      <w:r>
        <w:rPr>
          <w:rFonts w:ascii="Roboto" w:eastAsia="Roboto" w:hAnsi="Roboto" w:cs="Roboto"/>
          <w:color w:val="202124"/>
          <w:sz w:val="16"/>
          <w:szCs w:val="16"/>
          <w:highlight w:val="white"/>
        </w:rPr>
        <w:t>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E960A" w14:textId="77777777" w:rsidR="00BD5754" w:rsidRDefault="00BD575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  <w:p w14:paraId="7AFED2C0" w14:textId="5ADC1357" w:rsidR="00BD5754" w:rsidRDefault="005404DB" w:rsidP="005404DB">
    <w:pPr>
      <w:spacing w:after="200"/>
      <w:jc w:val="both"/>
      <w:rPr>
        <w:color w:val="000000"/>
      </w:rPr>
    </w:pPr>
    <w:r>
      <w:rPr>
        <w:noProof/>
        <w:color w:val="000000"/>
      </w:rPr>
      <w:drawing>
        <wp:inline distT="0" distB="0" distL="0" distR="0" wp14:anchorId="2B733B11" wp14:editId="73CBFC8C">
          <wp:extent cx="5819162" cy="747177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6068" cy="751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55120" w14:textId="77777777" w:rsidR="00BD5754" w:rsidRDefault="005763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7BFE4A0" wp14:editId="37B29874">
          <wp:simplePos x="0" y="0"/>
          <wp:positionH relativeFrom="column">
            <wp:posOffset>38396</wp:posOffset>
          </wp:positionH>
          <wp:positionV relativeFrom="paragraph">
            <wp:posOffset>141869</wp:posOffset>
          </wp:positionV>
          <wp:extent cx="1727835" cy="551815"/>
          <wp:effectExtent l="0" t="0" r="0" b="0"/>
          <wp:wrapSquare wrapText="bothSides" distT="0" distB="0" distL="114300" distR="114300"/>
          <wp:docPr id="10" name="image1.jpg" descr="NEW_logo_ZS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NEW_logo_ZS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7835" cy="551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244B9"/>
    <w:multiLevelType w:val="multilevel"/>
    <w:tmpl w:val="63F08E7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59F4C24"/>
    <w:multiLevelType w:val="multilevel"/>
    <w:tmpl w:val="7310B5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6C27924"/>
    <w:multiLevelType w:val="multilevel"/>
    <w:tmpl w:val="73B2F828"/>
    <w:lvl w:ilvl="0">
      <w:start w:val="1"/>
      <w:numFmt w:val="decimal"/>
      <w:lvlText w:val="%1)"/>
      <w:lvlJc w:val="left"/>
      <w:pPr>
        <w:ind w:left="720" w:hanging="360"/>
      </w:pPr>
      <w:rPr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06198"/>
    <w:multiLevelType w:val="multilevel"/>
    <w:tmpl w:val="91281B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754"/>
    <w:rsid w:val="005404DB"/>
    <w:rsid w:val="005763AC"/>
    <w:rsid w:val="00BD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02949"/>
  <w15:docId w15:val="{140F5E6E-4FE0-4C73-90CA-B8E98EBC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120" w:after="120"/>
      <w:outlineLvl w:val="0"/>
    </w:pPr>
    <w:rPr>
      <w:b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3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3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3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3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3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3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3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3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3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3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3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3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3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3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3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3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3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3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3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3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3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3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3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3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32E9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2E98"/>
  </w:style>
  <w:style w:type="paragraph" w:styleId="Stopka">
    <w:name w:val="footer"/>
    <w:basedOn w:val="Normalny"/>
    <w:link w:val="StopkaZnak"/>
    <w:uiPriority w:val="99"/>
    <w:unhideWhenUsed/>
    <w:rsid w:val="00E32E9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2E98"/>
  </w:style>
  <w:style w:type="table" w:customStyle="1" w:styleId="afb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walifikacje.gov.pl/images/Publikacje/Przypisywanie-poziomu-PRK-do-kwalifikacji-2020.pdf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sz.praca.gov.pl/documents/10240/19787340/Klasyfikacja%20zawod%C3%B3w%20i%20specjalno%C5%9Bci%20na%20potrzeby%20rynku%20pracy%202018%20z%20p%C3%B3%C5%BAn.%20zm.%20wg.%20stanu%20na%2001.01.2023%20r.pdf/595af7f9-3d72-440c-af62-22ffe9f22a3b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kd.com.pl/wyszukiwarka/lista_pkd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kwalifikacje.gov.pl/images/downloads/rozne/Wykaz_kodow_ISCED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walifikacje.gov.pl/aktualnosci/1514-sektorowe-ramy-kwalifikacji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isap.sejm.gov.pl/isap.nsf/download.xsp/WDU20240000081/O/D20240081.pdf" TargetMode="External"/><Relationship Id="rId1" Type="http://schemas.openxmlformats.org/officeDocument/2006/relationships/hyperlink" Target="https://isap.sejm.gov.pl/isap.nsf/DocDetails.xsp?id=WDU2024000008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g0xJc4Gn5KBkNZu8rYti7PPT3A==">CgMxLjAyCGguZ2pkZ3hzMgloLjMwajB6bGwyCWguMWZvYjl0ZTIJaC4zem55c2g3MgloLjJldDkycDAyCGgudHlqY3d0MgloLjNkeTZ2a20yCWguMXQzaDVzZjgAciExZ3R4RlJ0ODA5VDRJenNvakFIMDZfemF0Q0pSV3llZ2M=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2045</Words>
  <Characters>12276</Characters>
  <Application>Microsoft Office Word</Application>
  <DocSecurity>0</DocSecurity>
  <Lines>102</Lines>
  <Paragraphs>28</Paragraphs>
  <ScaleCrop>false</ScaleCrop>
  <Company/>
  <LinksUpToDate>false</LinksUpToDate>
  <CharactersWithSpaces>14293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ibe-2345</dc:creator>
  <cp:lastModifiedBy>ZRK2-PCh</cp:lastModifiedBy>
  <cp:revision>2</cp:revision>
  <dcterms:created xsi:type="dcterms:W3CDTF">2025-09-25T06:15:00Z</dcterms:created>
  <dcterms:modified xsi:type="dcterms:W3CDTF">2025-09-25T06:15:00Z</dcterms:modified>
</cp:coreProperties>
</file>