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597B4BCA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sektorowej </w:t>
      </w:r>
      <w:r w:rsidR="00EA7B8D" w:rsidRPr="00EA7B8D">
        <w:rPr>
          <w:b/>
          <w:i/>
          <w:sz w:val="22"/>
          <w:szCs w:val="22"/>
        </w:rPr>
        <w:t>„</w:t>
      </w:r>
      <w:r w:rsidR="009B1E5E" w:rsidRPr="009B1E5E">
        <w:rPr>
          <w:b/>
          <w:i/>
          <w:sz w:val="22"/>
          <w:szCs w:val="22"/>
        </w:rPr>
        <w:t>Projektowanie architektury oprogramowania</w:t>
      </w:r>
      <w:r w:rsidR="00EA7B8D" w:rsidRPr="00EA7B8D">
        <w:rPr>
          <w:b/>
          <w:i/>
          <w:sz w:val="22"/>
          <w:szCs w:val="22"/>
        </w:rPr>
        <w:t>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 charakterystykami poziomów Polskiej Ramy Kwalifikacji pierwszego i drugiego stopnia oraz przygotowania rekomendacji - zgodnie z art. 21 w brzmieniu ustawy z dnia 30.08.2023 r. (Dz. U. z 2023 r. poz. 2005).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7D70D6A2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 xml:space="preserve">Na podstawie ustawy z dnia 22 grudnia 2015 r. o Zintegrowanym Systemie Kwalifikacji (Dz. U. z 2020 r., poz. 226) w związku z art. 21 ustawy o zmianie ustawy Prawo oświatowe oraz niektórych innych ustaw z dnia 30 sierpnia 2023 r. (Dz.U. z 2023 r. poz. 2005). zgłaszam gotowość do sporządzenia opinii dotyczącej celowości włączenia kwalifikacji sektorowej </w:t>
      </w:r>
      <w:r w:rsidR="00EA7B8D" w:rsidRPr="00EA7B8D">
        <w:rPr>
          <w:bCs/>
          <w:spacing w:val="4"/>
          <w:sz w:val="22"/>
          <w:szCs w:val="22"/>
        </w:rPr>
        <w:t>„</w:t>
      </w:r>
      <w:r w:rsidR="009B1E5E" w:rsidRPr="009B1E5E">
        <w:rPr>
          <w:bCs/>
          <w:spacing w:val="4"/>
          <w:sz w:val="22"/>
          <w:szCs w:val="22"/>
        </w:rPr>
        <w:t>Projektowanie architektury oprogramowania</w:t>
      </w:r>
      <w:r w:rsidR="00EA7B8D" w:rsidRPr="00EA7B8D">
        <w:rPr>
          <w:bCs/>
          <w:spacing w:val="4"/>
          <w:sz w:val="22"/>
          <w:szCs w:val="22"/>
        </w:rPr>
        <w:t>”</w:t>
      </w:r>
      <w:r w:rsidR="001E6BA1">
        <w:rPr>
          <w:bCs/>
          <w:spacing w:val="4"/>
          <w:sz w:val="22"/>
          <w:szCs w:val="22"/>
        </w:rPr>
        <w:t xml:space="preserve"> do</w:t>
      </w:r>
      <w:r w:rsidRPr="00FE2CFB">
        <w:rPr>
          <w:bCs/>
          <w:spacing w:val="4"/>
          <w:sz w:val="22"/>
          <w:szCs w:val="22"/>
        </w:rPr>
        <w:t xml:space="preserve"> 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t xml:space="preserve">3. Wiedza na temat sporządzania opisu kwalifikacji, o którym mowa w art. 15 ust. 1 pkt 2 ustawy o Zintegrowanym Systemie Kwalifikacji, oraz na temat sposobu opisywania efektów uczenia </w:t>
            </w: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39C9D" w14:textId="77777777" w:rsidR="00DA2619" w:rsidRDefault="00DA2619">
      <w:r>
        <w:separator/>
      </w:r>
    </w:p>
  </w:endnote>
  <w:endnote w:type="continuationSeparator" w:id="0">
    <w:p w14:paraId="184C99BF" w14:textId="77777777" w:rsidR="00DA2619" w:rsidRDefault="00DA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749BE" w14:textId="77777777" w:rsidR="00DA2619" w:rsidRDefault="00DA2619">
      <w:r>
        <w:separator/>
      </w:r>
    </w:p>
  </w:footnote>
  <w:footnote w:type="continuationSeparator" w:id="0">
    <w:p w14:paraId="723109EB" w14:textId="77777777" w:rsidR="00DA2619" w:rsidRDefault="00DA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705333EE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3D732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49D213" w14:textId="6DE3B127" w:rsidR="005A756D" w:rsidRPr="00731D28" w:rsidRDefault="003D732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53688">
    <w:abstractNumId w:val="13"/>
  </w:num>
  <w:num w:numId="2" w16cid:durableId="87893654">
    <w:abstractNumId w:val="9"/>
  </w:num>
  <w:num w:numId="3" w16cid:durableId="845367593">
    <w:abstractNumId w:val="8"/>
  </w:num>
  <w:num w:numId="4" w16cid:durableId="1596550359">
    <w:abstractNumId w:val="3"/>
  </w:num>
  <w:num w:numId="5" w16cid:durableId="1424304330">
    <w:abstractNumId w:val="5"/>
  </w:num>
  <w:num w:numId="6" w16cid:durableId="344987538">
    <w:abstractNumId w:val="4"/>
  </w:num>
  <w:num w:numId="7" w16cid:durableId="1360817038">
    <w:abstractNumId w:val="7"/>
  </w:num>
  <w:num w:numId="8" w16cid:durableId="202179131">
    <w:abstractNumId w:val="2"/>
  </w:num>
  <w:num w:numId="9" w16cid:durableId="275452071">
    <w:abstractNumId w:val="1"/>
  </w:num>
  <w:num w:numId="10" w16cid:durableId="308487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115795">
    <w:abstractNumId w:val="13"/>
  </w:num>
  <w:num w:numId="12" w16cid:durableId="1546331113">
    <w:abstractNumId w:val="15"/>
  </w:num>
  <w:num w:numId="13" w16cid:durableId="577247496">
    <w:abstractNumId w:val="12"/>
  </w:num>
  <w:num w:numId="14" w16cid:durableId="2024551267">
    <w:abstractNumId w:val="10"/>
  </w:num>
  <w:num w:numId="15" w16cid:durableId="1747416670">
    <w:abstractNumId w:val="0"/>
  </w:num>
  <w:num w:numId="16" w16cid:durableId="354812637">
    <w:abstractNumId w:val="11"/>
  </w:num>
  <w:num w:numId="17" w16cid:durableId="1583565943">
    <w:abstractNumId w:val="14"/>
  </w:num>
  <w:num w:numId="18" w16cid:durableId="119029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1E6BA1"/>
    <w:rsid w:val="00200751"/>
    <w:rsid w:val="002610AD"/>
    <w:rsid w:val="00280490"/>
    <w:rsid w:val="00284636"/>
    <w:rsid w:val="00312713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B1A3A"/>
    <w:rsid w:val="008C4944"/>
    <w:rsid w:val="008D3567"/>
    <w:rsid w:val="008E106D"/>
    <w:rsid w:val="008F4DF8"/>
    <w:rsid w:val="009176A3"/>
    <w:rsid w:val="0092763B"/>
    <w:rsid w:val="0093479A"/>
    <w:rsid w:val="00953BC9"/>
    <w:rsid w:val="00990B67"/>
    <w:rsid w:val="009A2FF0"/>
    <w:rsid w:val="009A5069"/>
    <w:rsid w:val="009B1E5E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C23FE"/>
    <w:rsid w:val="00CF14AA"/>
    <w:rsid w:val="00D07E50"/>
    <w:rsid w:val="00D37850"/>
    <w:rsid w:val="00D44F3A"/>
    <w:rsid w:val="00D60823"/>
    <w:rsid w:val="00D85B9B"/>
    <w:rsid w:val="00DA2619"/>
    <w:rsid w:val="00E17436"/>
    <w:rsid w:val="00E54786"/>
    <w:rsid w:val="00E76A1E"/>
    <w:rsid w:val="00E9223E"/>
    <w:rsid w:val="00EA21E2"/>
    <w:rsid w:val="00EA7B8D"/>
    <w:rsid w:val="00EF3238"/>
    <w:rsid w:val="00F42523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3</cp:revision>
  <dcterms:created xsi:type="dcterms:W3CDTF">2024-07-24T13:26:00Z</dcterms:created>
  <dcterms:modified xsi:type="dcterms:W3CDTF">2024-07-25T08:29:00Z</dcterms:modified>
</cp:coreProperties>
</file>