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7EEE" w14:textId="77777777" w:rsidR="0013738C" w:rsidRDefault="0013738C" w:rsidP="00E901C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</w:rPr>
      </w:pPr>
    </w:p>
    <w:p w14:paraId="2D8FA53B" w14:textId="77777777" w:rsidR="0013738C" w:rsidRPr="00E901CA" w:rsidRDefault="00F2433C">
      <w:pPr>
        <w:keepNext/>
        <w:keepLines/>
        <w:widowControl w:val="0"/>
        <w:spacing w:before="58" w:after="120"/>
        <w:ind w:left="0" w:right="39" w:hanging="2"/>
        <w:jc w:val="center"/>
        <w:rPr>
          <w:rFonts w:asciiTheme="majorHAnsi" w:eastAsia="Arial" w:hAnsiTheme="majorHAnsi" w:cstheme="majorHAnsi"/>
          <w:b/>
        </w:rPr>
      </w:pPr>
      <w:r w:rsidRPr="00E901CA">
        <w:rPr>
          <w:rFonts w:asciiTheme="majorHAnsi" w:eastAsia="Arial" w:hAnsiTheme="majorHAnsi" w:cstheme="majorHAnsi"/>
          <w:b/>
        </w:rPr>
        <w:t>FORMULARZ KONSULTACJI</w:t>
      </w:r>
    </w:p>
    <w:p w14:paraId="5A4E7A2D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 zainteresowanymi środowiskami</w:t>
      </w:r>
    </w:p>
    <w:p w14:paraId="0FB1EE16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wniosku o włączenie do Zintegrowanego Systemu Kwalifikacji kwalifikacji wolnorynkowej</w:t>
      </w:r>
    </w:p>
    <w:p w14:paraId="38077E63" w14:textId="5C6FAAAC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b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„Prowadzenie </w:t>
      </w:r>
      <w:r w:rsidR="00467778">
        <w:rPr>
          <w:rFonts w:asciiTheme="majorHAnsi" w:eastAsia="Arial" w:hAnsiTheme="majorHAnsi" w:cstheme="majorHAnsi"/>
          <w:b/>
          <w:position w:val="0"/>
          <w:lang w:val="pl-PL" w:eastAsia="en-US"/>
        </w:rPr>
        <w:t>szkoleń z zakresu mediacji</w:t>
      </w: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 w modelu mediacji klasycznych”</w:t>
      </w:r>
    </w:p>
    <w:p w14:paraId="12885EE1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złożonego przez</w:t>
      </w:r>
    </w:p>
    <w:p w14:paraId="14AC9916" w14:textId="652E4FE0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Polski</w:t>
      </w:r>
      <w:r w:rsidR="002572E4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 Instytut </w:t>
      </w: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Mediacji sp. z o.o.</w:t>
      </w:r>
    </w:p>
    <w:p w14:paraId="3C798F13" w14:textId="77777777" w:rsidR="00E901CA" w:rsidRPr="00E901CA" w:rsidRDefault="00E901CA" w:rsidP="00E901CA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i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i/>
          <w:position w:val="0"/>
          <w:lang w:val="pl-PL" w:eastAsia="en-US"/>
        </w:rPr>
        <w:t>Konsultacje są prowadzone zgodnie z art. 19 ust. 2 ustawy z dnia 22 grudnia 2015 r. o Zintegrowanym Systemie Kwalifikacji</w:t>
      </w:r>
      <w:r w:rsidRPr="00E901CA">
        <w:rPr>
          <w:rFonts w:asciiTheme="majorHAnsi" w:eastAsia="Arial" w:hAnsiTheme="majorHAnsi" w:cstheme="majorHAnsi"/>
          <w:i/>
          <w:position w:val="0"/>
          <w:vertAlign w:val="superscript"/>
          <w:lang w:val="pl-PL" w:eastAsia="en-US"/>
        </w:rPr>
        <w:footnoteReference w:id="1"/>
      </w:r>
    </w:p>
    <w:p w14:paraId="314E4177" w14:textId="77777777" w:rsidR="00094888" w:rsidRDefault="00094888" w:rsidP="00D72B33">
      <w:pPr>
        <w:spacing w:before="200" w:after="160" w:line="259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bookmarkStart w:id="0" w:name="_heading=h.p6hyahk1bu98" w:colFirst="0" w:colLast="0"/>
      <w:bookmarkStart w:id="1" w:name="_heading=h.x1jioqs1pqwv" w:colFirst="0" w:colLast="0"/>
      <w:bookmarkStart w:id="2" w:name="_heading=h.bfotfs5tmew0" w:colFirst="0" w:colLast="0"/>
      <w:bookmarkEnd w:id="0"/>
      <w:bookmarkEnd w:id="1"/>
      <w:bookmarkEnd w:id="2"/>
    </w:p>
    <w:tbl>
      <w:tblPr>
        <w:tblStyle w:val="af1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4592584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CCF37CA" w14:textId="0B5C1E44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49C270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Syntetyczna charakterystyka efektów uczenia się</w:t>
            </w:r>
          </w:p>
        </w:tc>
      </w:tr>
      <w:tr w:rsidR="0013738C" w14:paraId="46D9424D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A50F3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EAAD963" w14:textId="5D46FDF3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628254" w14:textId="633D4701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D2EC8C7" w14:textId="40D9EE9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0619CC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7D14CC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537C439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139E00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5372A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19333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BC73AC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27CE7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329B9E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2CE803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A5B8ED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CCDB2A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4B479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506828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5CAA654" w14:textId="7E973F16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C052C4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A79994" w14:textId="57C76465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CBBCBC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B86A69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B1688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2BB3B7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D7FD8EA" w14:textId="5ADB432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CB142E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7616799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D028D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D4C9D8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3E4EDAA" w14:textId="50C1705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07E7DC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AB54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AF744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5840CB9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2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555BF40C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25E8F2A5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74B16AD2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Zestawy efektów uczenia się (w tym poszczególne efekty uczenia się w zestawach wraz z kryteriami weryfikacji ich osiągnięcia)</w:t>
            </w:r>
          </w:p>
        </w:tc>
      </w:tr>
      <w:tr w:rsidR="0013738C" w14:paraId="6361C111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3AE50A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588D15" w14:textId="3469B861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290884" w14:textId="2E9C2709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A387808" w14:textId="015FD5D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A323F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838944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6D9C246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1A2C81D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87EF96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BD0BD1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C2B61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CD007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3BA3C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AA8C3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F711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1F3094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3B7AE2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8A1D5D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3950BE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4B31D55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85CE204" w14:textId="63822BF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E57B08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51B4B2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1E445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0F2CD9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1D33D5B" w14:textId="53C1A57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FE5AD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93C8D2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300636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39B0F0B5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DC541BD" w14:textId="5BB699E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377D87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7B8F6E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E588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63B739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3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245BBAB1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0878C387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BF1BFE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Warunki, jakie musi spełniać osoba przystępująca do walidacji</w:t>
            </w:r>
          </w:p>
        </w:tc>
      </w:tr>
      <w:tr w:rsidR="0013738C" w14:paraId="5036808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15CD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55797FFD" w14:textId="35DBEC05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12FFAAE" w14:textId="7C79208D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8B0C306" w14:textId="0F2EC3D5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95D08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EE134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66B9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4EB19D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2A4C3A1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22CAD3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123A9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02676E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EABAB3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46B7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8F9352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6FD2AA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959700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72B9AF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EE457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999B93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4B9BC82" w14:textId="4B3E05D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481BEB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07F27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9205CEC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2F550D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113E00F" w14:textId="25366C1F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875E3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E372C3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5A9177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8B44F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94E6F06" w14:textId="7FCE67DE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106060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F232ED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3C99DB8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78D809" w14:textId="77777777" w:rsidR="0013738C" w:rsidRDefault="0013738C">
      <w:pPr>
        <w:spacing w:before="200" w:after="24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4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6CB8C1A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60493F4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08ACEAC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 razie potrzeby inne, poza pozytywnym wynikiem walidacji, warunki uzyskania kwalifikacji</w:t>
            </w:r>
          </w:p>
        </w:tc>
      </w:tr>
      <w:tr w:rsidR="0013738C" w14:paraId="4C8071BE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6E9A4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584F9D" w14:textId="55ABD3D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F30BB4" w14:textId="10581363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114F824" w14:textId="1240B51F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45D686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69858D1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D943F1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4B4618A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5B2D4FD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DFA46E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E7C6F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CA664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DC3BEC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97A256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2FA6B7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57EB4E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8EEE97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07F7B7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5B1042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4C74946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AD420BA" w14:textId="58F7908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6F84854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DFB804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75F63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56FED8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F6EBC4A" w14:textId="089D1B1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3A408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3CAF049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70E78D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D2C4CC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F9388E" w14:textId="4F4C7529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0FB5C80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6188E31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13C9A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BFABA9B" w14:textId="77777777" w:rsidR="0013738C" w:rsidRDefault="0013738C">
      <w:pPr>
        <w:spacing w:after="6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5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668DAF3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CD5B37C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5D537A74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Ramowe wymagania dotyczące walidacji, w tym: wymagania dotyczące metod przeprowadzania walidacji, wymagania dotyczące osób przeprowadzających walidację, wymagania dotyczące warunków organizacyjnych i materialnych niezbędnych do prawidłowego i bezpiecznego przeprowadzania walidacji, ewentualnie dodatkowe informacje na temat ramowych wymagań dotyczących walidacji</w:t>
            </w:r>
          </w:p>
        </w:tc>
      </w:tr>
      <w:tr w:rsidR="0013738C" w14:paraId="0FA2C4E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488EE6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42FFD66" w14:textId="488F4E5D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193387" w14:textId="771D19E4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DABD74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Uzasadnienie/odniesienie się do zapisu</w:t>
            </w:r>
          </w:p>
        </w:tc>
      </w:tr>
      <w:tr w:rsidR="0013738C" w14:paraId="383AD35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268FA3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0539BB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28AB5C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7E6D0A8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FAD2C7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3C962E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FE5072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5009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98D601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40F378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8F118C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8A0CC3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BC69E0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A9BEF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C59948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39C560D" w14:textId="6FC1BF8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F9E2E2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25D6AB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D361B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2C8EB1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3A331F2" w14:textId="76DE1AC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BFC7E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6651BE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FED0440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62BD7D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0EF6AAE" w14:textId="41B611B2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BDC7E2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4E1BD4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26E4F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252A5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E913FA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1DB94F8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92D6BE6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Zgodność kwalifikacji wolnorynkowej z potrzebami społecznymi lub rynku pracy, poparta danymi wynikającymi z analizy potrzeb rynku pracy i grup osób, do których dana kwalifikacja w szczególności jest kierowana</w:t>
            </w:r>
          </w:p>
        </w:tc>
      </w:tr>
      <w:tr w:rsidR="0013738C" w14:paraId="22BC893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44C9F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057EDE" w14:textId="1BEFAD5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E0FF03" w14:textId="02CFC398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A3F35F" w14:textId="50C22563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9275D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5E7ABB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13B3449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F5AA4F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377E20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048675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3E606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204C3C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BD889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D299BB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5F5AB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4B1721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6737F8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7F0325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4C7F45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BD9580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31E6C4" w14:textId="48634AE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6E9E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0B2696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82B15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FC7BCB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13CC95" w14:textId="243D558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3E9C2C2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856743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7B6181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8CAF49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CA0A575" w14:textId="6006D07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9F84A9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551D7C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FCF8FC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CBDB403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7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C1A91E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4AF9AE6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FD65227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Podobieństwa i różnice w odniesieniu do kwalifikacji o zbliżonym charakterze, w szczególności kwalifikacji włączonych do Zintegrowanego Systemu Kwalifikacji</w:t>
            </w:r>
          </w:p>
        </w:tc>
      </w:tr>
      <w:tr w:rsidR="0013738C" w14:paraId="482036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5B84B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BFF0C64" w14:textId="7D64618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we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28B1CE3" w14:textId="0CD6599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DE01205" w14:textId="73928F14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D96710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DED4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9B83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21F2B4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10CC02D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E998F2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F7A57A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382951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39E55E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C51F10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4967D6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414FE8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474EE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4F87C6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BC8E21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62484AA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AC686B" w14:textId="09584763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92ED30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4626B3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B7F53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EC0BF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65B20E" w14:textId="1AB75F3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A6C897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E1A3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4630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9F68A5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375DF08" w14:textId="07CD321A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F9F52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F3E71F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9A715A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5675D1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8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0B8CF81D" w14:textId="77777777" w:rsidTr="007B1633">
        <w:trPr>
          <w:trHeight w:val="1020"/>
        </w:trPr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4BF2CE1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3CD9D353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Inne przesłanki potwierdzające zgodność kwalifikacji wolnorynkowej z rozpoznanymi potrzebami rynku pracy i grup osób, do których dana kwalifikacja wolnorynkowa w szczególności jest kierowana</w:t>
            </w:r>
          </w:p>
        </w:tc>
      </w:tr>
      <w:tr w:rsidR="0013738C" w14:paraId="38686C6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A1725A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50C95EB" w14:textId="2CCD012F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E023D2" w14:textId="6C9262F6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7CB2C1F" w14:textId="43604126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7DDCA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13FF7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F3C53B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38648B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4360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59E9C9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2AB0F8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7EE7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A882F6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58F6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1B31B3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E7A65B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9E5DE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299A95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C03327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A67D8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52C2965" w14:textId="55CA4701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A3CC00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7A009E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1A823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2B7DB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EE18CA" w14:textId="0A6BC02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39CCB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570097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628B51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F71BA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25BFF82" w14:textId="285A3E9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E65DA0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469C9B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96C011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F2760EC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9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550"/>
        <w:gridCol w:w="1530"/>
        <w:gridCol w:w="4035"/>
        <w:gridCol w:w="5209"/>
      </w:tblGrid>
      <w:tr w:rsidR="0013738C" w14:paraId="4FAAF35C" w14:textId="77777777" w:rsidTr="007B1633">
        <w:tc>
          <w:tcPr>
            <w:tcW w:w="3255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4BE1F10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4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CBAA724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Okres ważności certyfikatu </w:t>
            </w:r>
          </w:p>
        </w:tc>
      </w:tr>
      <w:tr w:rsidR="0013738C" w14:paraId="7411BD03" w14:textId="77777777" w:rsidTr="007B1633">
        <w:tc>
          <w:tcPr>
            <w:tcW w:w="70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C46DDD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0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B8B37A" w14:textId="6840BEE9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3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9CA48A1" w14:textId="7702D33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209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512552" w14:textId="0BECFA09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113A79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78D109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C2CF2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404040"/>
            </w:tcBorders>
          </w:tcPr>
          <w:p w14:paraId="31927BB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  <w:tcBorders>
              <w:top w:val="single" w:sz="4" w:space="0" w:color="404040"/>
            </w:tcBorders>
          </w:tcPr>
          <w:p w14:paraId="5B9FEB5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7B6F8EE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104C6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2E4FE6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4A4604B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7B2F7C0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7A4AC53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178A63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C8C769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73ADB80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6A7A8B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C77786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F2A30" w14:textId="5E03AC4F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1462425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897C15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10E1409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2C5379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E5222C9" w14:textId="7B2B185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00D7B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043ADA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0F68CE7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323216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2F29AF0" w14:textId="6433C1ED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502E9F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2798F34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31BA4CDA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7C1417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a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286988FE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301B72D3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2810D28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Warunki przedłużenia ważności certyfikatu</w:t>
            </w:r>
          </w:p>
        </w:tc>
      </w:tr>
      <w:tr w:rsidR="0013738C" w14:paraId="66F80F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3B94D1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6CF5CE0" w14:textId="40517BE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C2AB80A" w14:textId="1F6A5C3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E36075" w14:textId="49CFB8F8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3B153B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7ED31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73FD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5DF7E3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49FB2B1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81BE0A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4E59A6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6226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B6FEE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01B085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B06FC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086217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4BF827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1FBEE3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8EE5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850CC7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84174DE" w14:textId="51879EA0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2D52E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D20AC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F3A01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488A2C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EC01F90" w14:textId="749823C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878B3D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9F5784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91422D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3CAE0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8EFD4" w14:textId="05ADEA2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5755B7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24236E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140F38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00F217" w14:textId="527B94D4" w:rsidR="0013738C" w:rsidRDefault="0013738C" w:rsidP="00094888">
      <w:pPr>
        <w:keepNext/>
        <w:keepLines/>
        <w:spacing w:before="400" w:after="160" w:line="259" w:lineRule="auto"/>
        <w:ind w:leftChars="0" w:left="0" w:firstLineChars="0" w:firstLine="0"/>
        <w:rPr>
          <w:rFonts w:ascii="Arial" w:eastAsia="Arial" w:hAnsi="Arial" w:cs="Arial"/>
          <w:b/>
        </w:rPr>
      </w:pPr>
      <w:bookmarkStart w:id="3" w:name="_heading=h.hxjjjij622vw" w:colFirst="0" w:colLast="0"/>
      <w:bookmarkEnd w:id="3"/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3495"/>
      </w:tblGrid>
      <w:tr w:rsidR="00094888" w14:paraId="35C6DAFF" w14:textId="77777777" w:rsidTr="007B1633">
        <w:trPr>
          <w:trHeight w:val="71"/>
        </w:trPr>
        <w:tc>
          <w:tcPr>
            <w:tcW w:w="534" w:type="dxa"/>
            <w:vAlign w:val="center"/>
          </w:tcPr>
          <w:p w14:paraId="0F6AF570" w14:textId="77777777" w:rsidR="00094888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3495" w:type="dxa"/>
            <w:shd w:val="clear" w:color="auto" w:fill="F2DBDB" w:themeFill="accent2" w:themeFillTint="33"/>
            <w:vAlign w:val="center"/>
          </w:tcPr>
          <w:p w14:paraId="1556960B" w14:textId="77777777" w:rsidR="00094888" w:rsidRPr="00406BCF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Cs w:val="20"/>
              </w:rPr>
              <w:t>PYTANIA DO RESPONDENTÓW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94888" w14:paraId="1B23B27F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28CC28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3C80BD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istnieje społeczno-gospodarcza potrzeba włączenia kwalifikacji do Zintegrowanego Systemu Kwalifikacji?</w:t>
            </w:r>
          </w:p>
        </w:tc>
      </w:tr>
      <w:tr w:rsidR="00094888" w14:paraId="71FCAA52" w14:textId="77777777" w:rsidTr="007B1633">
        <w:trPr>
          <w:trHeight w:val="446"/>
        </w:trPr>
        <w:tc>
          <w:tcPr>
            <w:tcW w:w="534" w:type="dxa"/>
            <w:vMerge/>
            <w:vAlign w:val="center"/>
          </w:tcPr>
          <w:p w14:paraId="438371D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vAlign w:val="center"/>
          </w:tcPr>
          <w:p w14:paraId="24B294A1" w14:textId="77777777" w:rsidR="00094888" w:rsidRPr="00FE4FF5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</w:rPr>
            </w:pPr>
            <w:r w:rsidRPr="00FE4FF5">
              <w:rPr>
                <w:rFonts w:ascii="Arial" w:hAnsi="Arial" w:cs="Arial"/>
                <w:szCs w:val="20"/>
              </w:rPr>
              <w:t>…………………………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6375CCF9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051EF0B9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F059019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nazwa kwalifikacji jest prawidłowa i odzwierciedla zakres wiedzy i umiejętności opisany we wniosku?</w:t>
            </w:r>
          </w:p>
        </w:tc>
      </w:tr>
      <w:tr w:rsidR="00094888" w14:paraId="21C64C94" w14:textId="77777777" w:rsidTr="007B1633">
        <w:trPr>
          <w:trHeight w:val="566"/>
        </w:trPr>
        <w:tc>
          <w:tcPr>
            <w:tcW w:w="534" w:type="dxa"/>
            <w:vMerge/>
            <w:vAlign w:val="center"/>
          </w:tcPr>
          <w:p w14:paraId="394547A5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31DA60F4" w14:textId="77777777" w:rsidR="00094888" w:rsidRPr="0017486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 w:rsidRPr="00174868">
              <w:rPr>
                <w:rFonts w:ascii="Arial" w:hAnsi="Arial" w:cs="Arial"/>
                <w:szCs w:val="20"/>
              </w:rPr>
              <w:t>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94888" w14:paraId="6CF68DAD" w14:textId="77777777" w:rsidTr="007B1633">
        <w:trPr>
          <w:trHeight w:val="58"/>
        </w:trPr>
        <w:tc>
          <w:tcPr>
            <w:tcW w:w="534" w:type="dxa"/>
            <w:vMerge w:val="restart"/>
            <w:vAlign w:val="center"/>
          </w:tcPr>
          <w:p w14:paraId="4F749EB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7FA6B63" w14:textId="77777777" w:rsidR="00094888" w:rsidRPr="007B1633" w:rsidRDefault="00094888" w:rsidP="0062222F">
            <w:pPr>
              <w:spacing w:before="60" w:after="60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 xml:space="preserve">Czy w Państwa odczuciu należy spodziewać się dużego zainteresowania osób zajmujących się przedmiotową działalnością otrzymaniem certyfikatu wydanego przez Instytucję Certyfikującą w ramach ZSK lub zachęci ich do nabycia takich umiejętności? </w:t>
            </w:r>
          </w:p>
        </w:tc>
      </w:tr>
      <w:tr w:rsidR="00094888" w14:paraId="40E32274" w14:textId="77777777" w:rsidTr="007B1633">
        <w:trPr>
          <w:trHeight w:val="528"/>
        </w:trPr>
        <w:tc>
          <w:tcPr>
            <w:tcW w:w="534" w:type="dxa"/>
            <w:vMerge/>
            <w:vAlign w:val="center"/>
          </w:tcPr>
          <w:p w14:paraId="49A6287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066A8E5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4D5DEF6A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64AD923B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71CFD652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dostępne są jakieś inne, niewymienione we wniosku dane i informacje obrazujące zapotrzebowanie rynku pracy na tę kwalifikację?</w:t>
            </w:r>
          </w:p>
        </w:tc>
      </w:tr>
      <w:tr w:rsidR="00094888" w14:paraId="021B7AF3" w14:textId="77777777" w:rsidTr="007B1633">
        <w:trPr>
          <w:trHeight w:val="486"/>
        </w:trPr>
        <w:tc>
          <w:tcPr>
            <w:tcW w:w="534" w:type="dxa"/>
            <w:vMerge/>
            <w:vAlign w:val="center"/>
          </w:tcPr>
          <w:p w14:paraId="27B69771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22DC8D0A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4546574C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7348663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870136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przedstawiono wszystkie typowe możliwości wykorzystania kwalifikacji?</w:t>
            </w:r>
          </w:p>
        </w:tc>
      </w:tr>
      <w:tr w:rsidR="00094888" w14:paraId="497423D0" w14:textId="77777777" w:rsidTr="007B1633">
        <w:trPr>
          <w:trHeight w:val="530"/>
        </w:trPr>
        <w:tc>
          <w:tcPr>
            <w:tcW w:w="534" w:type="dxa"/>
            <w:vMerge/>
            <w:vAlign w:val="center"/>
          </w:tcPr>
          <w:p w14:paraId="368FE0EB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48B456D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49C953E6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078EB4C3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8B95A49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Jeżeli przez „efekty uczenia się” rozumiemy wiedzę, umiejętności i kompetencje społeczne nabyte w procesie uczenia się, to czy poszczególne efekty uczenia się (podzielone na zestawy)</w:t>
            </w:r>
            <w:r w:rsidRPr="002572E4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Pr="002572E4">
              <w:rPr>
                <w:rFonts w:ascii="Arial" w:hAnsi="Arial" w:cs="Arial"/>
                <w:b/>
                <w:szCs w:val="20"/>
                <w:lang w:val="pl-PL"/>
              </w:rPr>
              <w:t>oraz kryteria weryfikacji ich osiągnięcia są sformułowane prawidłowo?</w:t>
            </w:r>
          </w:p>
        </w:tc>
      </w:tr>
      <w:tr w:rsidR="00094888" w14:paraId="0B1F5BE8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4BA46CEE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7DF3C02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619199D2" w14:textId="77777777" w:rsidTr="007B1633">
        <w:trPr>
          <w:trHeight w:val="380"/>
        </w:trPr>
        <w:tc>
          <w:tcPr>
            <w:tcW w:w="534" w:type="dxa"/>
            <w:vMerge w:val="restart"/>
            <w:vAlign w:val="center"/>
          </w:tcPr>
          <w:p w14:paraId="4D158E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F0A84B3" w14:textId="64972B74" w:rsidR="00094888" w:rsidRPr="008210C7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8210C7">
              <w:rPr>
                <w:rFonts w:ascii="Arial" w:hAnsi="Arial" w:cs="Arial"/>
                <w:b/>
                <w:szCs w:val="20"/>
                <w:lang w:val="pl-PL"/>
              </w:rPr>
              <w:t xml:space="preserve">Czy wymagania dotyczące walidacji i podmiotów przeprowadzających walidację są wystarczająco przejrzyście </w:t>
            </w:r>
            <w:r w:rsidR="008210C7">
              <w:rPr>
                <w:rFonts w:ascii="Arial" w:hAnsi="Arial" w:cs="Arial"/>
                <w:b/>
                <w:szCs w:val="20"/>
                <w:lang w:val="pl-PL"/>
              </w:rPr>
              <w:t>sformułowane</w:t>
            </w:r>
            <w:r w:rsidRPr="008210C7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</w:tc>
      </w:tr>
      <w:tr w:rsidR="00094888" w14:paraId="4CA75CE0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29C7027B" w14:textId="77777777" w:rsidR="00094888" w:rsidRPr="008210C7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52B6DF75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14:paraId="4F778F68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4BA2E141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61105DB9" w14:textId="77777777" w:rsidR="00094888" w:rsidRPr="002572E4" w:rsidRDefault="00094888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 xml:space="preserve">Czy wskazana we wniosku grupa osób, które mogą być zainteresowane uzyskaniem kwalifikacji jest kompletna? </w:t>
            </w:r>
          </w:p>
          <w:p w14:paraId="42A85953" w14:textId="77777777" w:rsidR="0026748F" w:rsidRPr="002572E4" w:rsidRDefault="0026748F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</w:tr>
      <w:tr w:rsidR="00094888" w14:paraId="1D129C63" w14:textId="77777777" w:rsidTr="007B1633">
        <w:trPr>
          <w:trHeight w:val="623"/>
        </w:trPr>
        <w:tc>
          <w:tcPr>
            <w:tcW w:w="534" w:type="dxa"/>
            <w:vMerge/>
            <w:vAlign w:val="center"/>
          </w:tcPr>
          <w:p w14:paraId="38C562D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tcBorders>
              <w:bottom w:val="single" w:sz="4" w:space="0" w:color="auto"/>
            </w:tcBorders>
          </w:tcPr>
          <w:p w14:paraId="076DDF0D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14:paraId="20C9CF13" w14:textId="77777777" w:rsidTr="007B1633">
        <w:trPr>
          <w:trHeight w:val="623"/>
        </w:trPr>
        <w:tc>
          <w:tcPr>
            <w:tcW w:w="534" w:type="dxa"/>
            <w:vMerge w:val="restart"/>
            <w:vAlign w:val="center"/>
          </w:tcPr>
          <w:p w14:paraId="6E065150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</w:tc>
        <w:tc>
          <w:tcPr>
            <w:tcW w:w="13495" w:type="dxa"/>
            <w:shd w:val="clear" w:color="auto" w:fill="F2F2F2" w:themeFill="background1" w:themeFillShade="F2"/>
          </w:tcPr>
          <w:p w14:paraId="036A519E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094888" w14:paraId="075A444C" w14:textId="77777777" w:rsidTr="007B1633">
        <w:trPr>
          <w:trHeight w:val="420"/>
        </w:trPr>
        <w:tc>
          <w:tcPr>
            <w:tcW w:w="534" w:type="dxa"/>
            <w:vMerge/>
            <w:vAlign w:val="center"/>
          </w:tcPr>
          <w:p w14:paraId="7919D9F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6FCC2FFF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13738C" w14:paraId="7281EFE7" w14:textId="77777777" w:rsidTr="007B1633">
        <w:tc>
          <w:tcPr>
            <w:tcW w:w="14029" w:type="dxa"/>
            <w:shd w:val="clear" w:color="auto" w:fill="00B0F0"/>
          </w:tcPr>
          <w:p w14:paraId="0D543500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Inne uwagi szczegółowe dotyczące wniosku</w:t>
            </w:r>
          </w:p>
        </w:tc>
      </w:tr>
      <w:tr w:rsidR="0013738C" w14:paraId="319A5769" w14:textId="77777777" w:rsidTr="007B1633">
        <w:tc>
          <w:tcPr>
            <w:tcW w:w="14029" w:type="dxa"/>
          </w:tcPr>
          <w:p w14:paraId="7DDD65E1" w14:textId="77777777" w:rsidR="0013738C" w:rsidRDefault="0013738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15206F" w14:textId="77777777" w:rsidR="0013738C" w:rsidRDefault="0013738C">
      <w:pPr>
        <w:keepNext/>
        <w:keepLines/>
        <w:spacing w:before="400" w:after="160" w:line="259" w:lineRule="auto"/>
        <w:ind w:left="0" w:hanging="2"/>
        <w:rPr>
          <w:rFonts w:ascii="Arial" w:eastAsia="Arial" w:hAnsi="Arial" w:cs="Arial"/>
          <w:b/>
        </w:rPr>
      </w:pPr>
      <w:bookmarkStart w:id="4" w:name="_heading=h.284b7j2onr3z" w:colFirst="0" w:colLast="0"/>
      <w:bookmarkEnd w:id="4"/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0915"/>
      </w:tblGrid>
      <w:tr w:rsidR="0013738C" w14:paraId="20419398" w14:textId="77777777" w:rsidTr="007B1633">
        <w:tc>
          <w:tcPr>
            <w:tcW w:w="14029" w:type="dxa"/>
            <w:gridSpan w:val="2"/>
            <w:shd w:val="clear" w:color="auto" w:fill="00B0F0"/>
          </w:tcPr>
          <w:p w14:paraId="058A2888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Podsumowanie</w:t>
            </w:r>
          </w:p>
        </w:tc>
      </w:tr>
      <w:tr w:rsidR="0013738C" w14:paraId="5B63C1D5" w14:textId="77777777" w:rsidTr="007B1633">
        <w:tc>
          <w:tcPr>
            <w:tcW w:w="14029" w:type="dxa"/>
            <w:gridSpan w:val="2"/>
          </w:tcPr>
          <w:p w14:paraId="0EC7EBD0" w14:textId="77777777" w:rsidR="0013738C" w:rsidRDefault="00F2433C">
            <w:pPr>
              <w:numPr>
                <w:ilvl w:val="0"/>
                <w:numId w:val="2"/>
              </w:num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uzasadniona – głos aprobujący*</w:t>
            </w:r>
          </w:p>
          <w:p w14:paraId="26AE49E1" w14:textId="77777777" w:rsidR="0013738C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nieuzasadniona – głos negujący*</w:t>
            </w:r>
          </w:p>
          <w:p w14:paraId="075502E0" w14:textId="77777777" w:rsidR="0013738C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Dalsza praca nad kwalifikacją jest uzasadniona pod warunkiem wprowadzenia zgłoszonych korekt do opisu kwalifikacji – głos niejednoznaczny*</w:t>
            </w:r>
          </w:p>
          <w:p w14:paraId="635BFF73" w14:textId="77777777" w:rsidR="0013738C" w:rsidRDefault="00F2433C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 niepotrzebne skreślić</w:t>
            </w:r>
          </w:p>
        </w:tc>
      </w:tr>
      <w:tr w:rsidR="0013738C" w14:paraId="2F3FCFA1" w14:textId="77777777" w:rsidTr="007B1633">
        <w:tc>
          <w:tcPr>
            <w:tcW w:w="3114" w:type="dxa"/>
            <w:shd w:val="clear" w:color="auto" w:fill="00B0F0"/>
          </w:tcPr>
          <w:p w14:paraId="1D0FE72A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5" w:type="dxa"/>
          </w:tcPr>
          <w:p w14:paraId="0624077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39EC2AD" w14:textId="77777777" w:rsidTr="007B1633">
        <w:tc>
          <w:tcPr>
            <w:tcW w:w="3114" w:type="dxa"/>
            <w:shd w:val="clear" w:color="auto" w:fill="00B0F0"/>
          </w:tcPr>
          <w:p w14:paraId="3E0D1414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 osoby reprezentującej podmiot zgłaszający uwagi</w:t>
            </w:r>
          </w:p>
        </w:tc>
        <w:tc>
          <w:tcPr>
            <w:tcW w:w="10915" w:type="dxa"/>
          </w:tcPr>
          <w:p w14:paraId="16C80CC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9F29E8" w14:textId="77777777" w:rsidR="0013738C" w:rsidRDefault="0013738C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bookmarkStart w:id="5" w:name="_heading=h.gjdgxs" w:colFirst="0" w:colLast="0"/>
      <w:bookmarkEnd w:id="5"/>
    </w:p>
    <w:p w14:paraId="111798ED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  <w:sectPr w:rsidR="001373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42" w:right="1133" w:bottom="1700" w:left="1275" w:header="709" w:footer="482" w:gutter="0"/>
          <w:cols w:space="708"/>
        </w:sectPr>
      </w:pPr>
    </w:p>
    <w:p w14:paraId="5152884D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643C165" w14:textId="77777777" w:rsidR="0013738C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sectPr w:rsidR="0013738C">
      <w:type w:val="continuous"/>
      <w:pgSz w:w="16838" w:h="11906" w:orient="landscape"/>
      <w:pgMar w:top="1842" w:right="1133" w:bottom="1700" w:left="1275" w:header="709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DD21" w14:textId="77777777" w:rsidR="00D657C7" w:rsidRDefault="00D657C7">
      <w:pPr>
        <w:spacing w:line="240" w:lineRule="auto"/>
        <w:ind w:left="0" w:hanging="2"/>
      </w:pPr>
      <w:r>
        <w:separator/>
      </w:r>
    </w:p>
  </w:endnote>
  <w:endnote w:type="continuationSeparator" w:id="0">
    <w:p w14:paraId="3D96D02C" w14:textId="77777777" w:rsidR="00D657C7" w:rsidRDefault="00D657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0659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E0C9" w14:textId="6058BFA7" w:rsidR="0013738C" w:rsidRPr="007F0FAC" w:rsidRDefault="0013738C" w:rsidP="007F0FAC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284" w14:textId="77777777" w:rsidR="0013738C" w:rsidRDefault="00F2433C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E901CA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5408" behindDoc="1" locked="0" layoutInCell="1" hidden="0" allowOverlap="1" wp14:anchorId="35DBC595" wp14:editId="4B37B7DA">
          <wp:simplePos x="0" y="0"/>
          <wp:positionH relativeFrom="column">
            <wp:posOffset>1023412</wp:posOffset>
          </wp:positionH>
          <wp:positionV relativeFrom="paragraph">
            <wp:posOffset>-542923</wp:posOffset>
          </wp:positionV>
          <wp:extent cx="7112250" cy="912903"/>
          <wp:effectExtent l="0" t="0" r="0" b="0"/>
          <wp:wrapNone/>
          <wp:docPr id="14409213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FB92" w14:textId="77777777" w:rsidR="00D657C7" w:rsidRDefault="00D657C7">
      <w:pPr>
        <w:spacing w:line="240" w:lineRule="auto"/>
        <w:ind w:left="0" w:hanging="2"/>
      </w:pPr>
      <w:r>
        <w:separator/>
      </w:r>
    </w:p>
  </w:footnote>
  <w:footnote w:type="continuationSeparator" w:id="0">
    <w:p w14:paraId="45793F05" w14:textId="77777777" w:rsidR="00D657C7" w:rsidRDefault="00D657C7">
      <w:pPr>
        <w:spacing w:line="240" w:lineRule="auto"/>
        <w:ind w:left="0" w:hanging="2"/>
      </w:pPr>
      <w:r>
        <w:continuationSeparator/>
      </w:r>
    </w:p>
  </w:footnote>
  <w:footnote w:id="1">
    <w:p w14:paraId="1E729A94" w14:textId="77777777" w:rsidR="00E901CA" w:rsidRPr="00176DB8" w:rsidRDefault="00E901CA" w:rsidP="00E901CA">
      <w:pPr>
        <w:spacing w:line="360" w:lineRule="auto"/>
        <w:ind w:left="0" w:hanging="2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kern w:val="28"/>
          <w:sz w:val="16"/>
          <w:szCs w:val="20"/>
        </w:rPr>
        <w:t>t.j. Dz.</w:t>
      </w:r>
      <w:r w:rsidRPr="00176DB8">
        <w:rPr>
          <w:rFonts w:ascii="Arial" w:hAnsi="Arial" w:cs="Arial"/>
          <w:bCs/>
          <w:kern w:val="28"/>
          <w:sz w:val="16"/>
          <w:szCs w:val="20"/>
        </w:rPr>
        <w:t>U. z 202</w:t>
      </w:r>
      <w:r>
        <w:rPr>
          <w:rFonts w:ascii="Arial" w:hAnsi="Arial" w:cs="Arial"/>
          <w:bCs/>
          <w:kern w:val="28"/>
          <w:sz w:val="16"/>
          <w:szCs w:val="20"/>
        </w:rPr>
        <w:t>4</w:t>
      </w:r>
      <w:r w:rsidRPr="00176DB8">
        <w:rPr>
          <w:rFonts w:ascii="Arial" w:hAnsi="Arial" w:cs="Arial"/>
          <w:bCs/>
          <w:kern w:val="28"/>
          <w:sz w:val="16"/>
          <w:szCs w:val="20"/>
        </w:rPr>
        <w:t xml:space="preserve"> r. poz. </w:t>
      </w:r>
      <w:r>
        <w:rPr>
          <w:rFonts w:ascii="Arial" w:hAnsi="Arial" w:cs="Arial"/>
          <w:bCs/>
          <w:kern w:val="28"/>
          <w:sz w:val="16"/>
          <w:szCs w:val="20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33B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C1B" w14:textId="1770C7F6" w:rsidR="0013738C" w:rsidRPr="003C15E7" w:rsidRDefault="003C15E7" w:rsidP="003C15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Theme="majorHAnsi" w:hAnsiTheme="majorHAnsi" w:cstheme="majorHAnsi"/>
        <w:color w:val="000000"/>
      </w:rPr>
    </w:pPr>
    <w:r w:rsidRPr="003C15E7">
      <w:rPr>
        <w:rFonts w:asciiTheme="majorHAnsi" w:hAnsiTheme="majorHAnsi" w:cstheme="majorHAnsi"/>
        <w:color w:val="000000"/>
      </w:rPr>
      <w:t>Ministerstwo Sprawiedliwości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9201" w14:textId="3AEFAD53" w:rsidR="0013738C" w:rsidRPr="00E901CA" w:rsidRDefault="00E901CA" w:rsidP="00E901CA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center"/>
      <w:rPr>
        <w:rFonts w:asciiTheme="majorHAnsi" w:hAnsiTheme="majorHAnsi" w:cstheme="majorHAnsi"/>
        <w:color w:val="000000"/>
      </w:rPr>
    </w:pPr>
    <w:r w:rsidRPr="00E901CA">
      <w:rPr>
        <w:rFonts w:asciiTheme="majorHAnsi" w:hAnsiTheme="majorHAnsi" w:cstheme="majorHAnsi"/>
        <w:color w:val="000000"/>
      </w:rPr>
      <w:t>Ministerstwo Sprawiedliwości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AA6"/>
    <w:multiLevelType w:val="multilevel"/>
    <w:tmpl w:val="1F94E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064"/>
    <w:multiLevelType w:val="multilevel"/>
    <w:tmpl w:val="1722F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C72F0A"/>
    <w:multiLevelType w:val="multilevel"/>
    <w:tmpl w:val="96744A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685A17"/>
    <w:multiLevelType w:val="multilevel"/>
    <w:tmpl w:val="C3004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5017811">
    <w:abstractNumId w:val="0"/>
  </w:num>
  <w:num w:numId="2" w16cid:durableId="1701318025">
    <w:abstractNumId w:val="2"/>
  </w:num>
  <w:num w:numId="3" w16cid:durableId="869224764">
    <w:abstractNumId w:val="3"/>
  </w:num>
  <w:num w:numId="4" w16cid:durableId="793600099">
    <w:abstractNumId w:val="4"/>
  </w:num>
  <w:num w:numId="5" w16cid:durableId="60531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8C"/>
    <w:rsid w:val="00064540"/>
    <w:rsid w:val="00094888"/>
    <w:rsid w:val="0013738C"/>
    <w:rsid w:val="001433FD"/>
    <w:rsid w:val="001458C1"/>
    <w:rsid w:val="001F1AFD"/>
    <w:rsid w:val="00257027"/>
    <w:rsid w:val="002572E4"/>
    <w:rsid w:val="0026748F"/>
    <w:rsid w:val="002C50D0"/>
    <w:rsid w:val="00362659"/>
    <w:rsid w:val="003C15E7"/>
    <w:rsid w:val="00467778"/>
    <w:rsid w:val="00707ED2"/>
    <w:rsid w:val="007B1633"/>
    <w:rsid w:val="007F0FAC"/>
    <w:rsid w:val="008210C7"/>
    <w:rsid w:val="00CB0537"/>
    <w:rsid w:val="00D52AC6"/>
    <w:rsid w:val="00D657C7"/>
    <w:rsid w:val="00D72B33"/>
    <w:rsid w:val="00E901CA"/>
    <w:rsid w:val="00F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8868B"/>
  <w15:docId w15:val="{AF36E5A8-C21D-4639-9FDB-BC7A9443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d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901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4888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094888"/>
    <w:pPr>
      <w:ind w:firstLine="0"/>
    </w:pPr>
    <w:rPr>
      <w:rFonts w:ascii="Georgia" w:eastAsiaTheme="minorHAnsi" w:hAnsi="Georgia" w:cstheme="minorBidi"/>
      <w:sz w:val="20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uP9lT6Umm+Yx6y7jhnI2Z5l7w==">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Kremplewska Anna  (DFN)</cp:lastModifiedBy>
  <cp:revision>16</cp:revision>
  <dcterms:created xsi:type="dcterms:W3CDTF">2023-11-10T14:08:00Z</dcterms:created>
  <dcterms:modified xsi:type="dcterms:W3CDTF">2026-01-15T09:04:00Z</dcterms:modified>
</cp:coreProperties>
</file>