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E86AE" w14:textId="77777777" w:rsidR="00FF38ED" w:rsidRDefault="00000000">
      <w:pPr>
        <w:spacing w:after="1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sz w:val="22"/>
          <w:szCs w:val="22"/>
        </w:rPr>
        <w:t>Załącznik nr 5f do formularza zgłoszenia BCU do wsparcia</w:t>
      </w:r>
    </w:p>
    <w:p w14:paraId="63F84539" w14:textId="733548A6" w:rsidR="00FF38ED" w:rsidRPr="009D422B" w:rsidRDefault="00000000" w:rsidP="009D422B">
      <w:pPr>
        <w:pStyle w:val="Nagwek1"/>
        <w:spacing w:after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9D422B">
        <w:rPr>
          <w:rFonts w:asciiTheme="majorHAnsi" w:eastAsia="Calibri" w:hAnsiTheme="majorHAnsi" w:cstheme="majorHAnsi"/>
          <w:sz w:val="28"/>
          <w:szCs w:val="28"/>
        </w:rPr>
        <w:t>Arkusz oceny testu</w:t>
      </w:r>
      <w:r w:rsidR="009D422B">
        <w:rPr>
          <w:rFonts w:asciiTheme="majorHAnsi" w:eastAsia="Calibri" w:hAnsiTheme="majorHAnsi" w:cstheme="majorHAnsi"/>
          <w:sz w:val="28"/>
          <w:szCs w:val="28"/>
        </w:rPr>
        <w:br/>
      </w:r>
      <w:r w:rsidRPr="009D422B">
        <w:rPr>
          <w:rFonts w:asciiTheme="majorHAnsi" w:eastAsia="Calibri" w:hAnsiTheme="majorHAnsi" w:cstheme="majorHAnsi"/>
          <w:sz w:val="28"/>
          <w:szCs w:val="28"/>
        </w:rPr>
        <w:t>dla kwalifikacji sektorowej “.........."</w:t>
      </w:r>
    </w:p>
    <w:p w14:paraId="664A433D" w14:textId="77777777" w:rsidR="00FF38ED" w:rsidRDefault="00000000" w:rsidP="009D422B">
      <w:pPr>
        <w:spacing w:before="36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Imię i nazwisko uczestnika walidacji: ………………………………………</w:t>
      </w:r>
    </w:p>
    <w:p w14:paraId="4A02760B" w14:textId="77777777" w:rsidR="00FF38ED" w:rsidRDefault="0000000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walidacji: ………………………………………</w:t>
      </w:r>
    </w:p>
    <w:p w14:paraId="0CB6B3A9" w14:textId="77777777" w:rsidR="00FF38ED" w:rsidRDefault="00000000" w:rsidP="009D422B">
      <w:pPr>
        <w:spacing w:before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Instrukcja oceny testu:</w:t>
      </w:r>
    </w:p>
    <w:p w14:paraId="58170E05" w14:textId="77777777" w:rsidR="00FF38ED" w:rsidRDefault="00000000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Instrukcja musi zawierać informacje o punktacji za każdą prawidłową odpowiedź dla danego pytania oraz informację, ile punktów musi zdobyć uczestnik, aby zaliczyć dane kryterium weryfikacji. </w:t>
      </w:r>
    </w:p>
    <w:p w14:paraId="0781B56E" w14:textId="77777777" w:rsidR="00FF38ED" w:rsidRDefault="00000000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1619E7BF" w14:textId="77777777" w:rsidR="00FF38ED" w:rsidRDefault="00FF38ED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7ADC595C" w14:textId="77777777" w:rsidR="00FF38ED" w:rsidRDefault="00000000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Tabela oceny testu</w:t>
      </w:r>
    </w:p>
    <w:p w14:paraId="725D097E" w14:textId="77777777" w:rsidR="00FF38ED" w:rsidRDefault="00FF38ED"/>
    <w:tbl>
      <w:tblPr>
        <w:tblStyle w:val="af2"/>
        <w:tblW w:w="9255" w:type="dxa"/>
        <w:tblInd w:w="0" w:type="dxa"/>
        <w:tblLayout w:type="fixed"/>
        <w:tblLook w:val="0620" w:firstRow="1" w:lastRow="0" w:firstColumn="0" w:lastColumn="0" w:noHBand="1" w:noVBand="1"/>
      </w:tblPr>
      <w:tblGrid>
        <w:gridCol w:w="915"/>
        <w:gridCol w:w="750"/>
        <w:gridCol w:w="2970"/>
        <w:gridCol w:w="1035"/>
        <w:gridCol w:w="1245"/>
        <w:gridCol w:w="1350"/>
        <w:gridCol w:w="990"/>
      </w:tblGrid>
      <w:tr w:rsidR="00FF38ED" w14:paraId="44589095" w14:textId="77777777" w:rsidTr="009D422B"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21657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Numer kryterium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weryfikacji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FF347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Nr</w:t>
            </w:r>
          </w:p>
          <w:p w14:paraId="5C04C561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pytania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50B3B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Prawidłowa odpowiedź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CACFA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uzyskanych za dane pytanie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4C4CB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Suma punktów uzyskanych dla danego kryterium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E6EA6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niezbędna do zaliczenia kryterium</w:t>
            </w:r>
          </w:p>
          <w:p w14:paraId="2A47940C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(opcja)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75D9E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Zaliczenie kryterium weryfikacji</w:t>
            </w:r>
          </w:p>
          <w:p w14:paraId="109F24EF" w14:textId="77777777" w:rsidR="00FF38ED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(tak/nie)</w:t>
            </w:r>
          </w:p>
        </w:tc>
      </w:tr>
      <w:tr w:rsidR="00FF38ED" w14:paraId="22A80FAD" w14:textId="77777777" w:rsidTr="009D422B">
        <w:trPr>
          <w:trHeight w:val="316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14AF80F8" w14:textId="77777777" w:rsidR="00FF38ED" w:rsidRDefault="00000000">
            <w:pPr>
              <w:ind w:firstLine="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1.1.a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2BF35F98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32A71838" w14:textId="77777777" w:rsidR="00FF38ED" w:rsidRDefault="00000000">
            <w:pPr>
              <w:jc w:val="both"/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np. B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4F58F98E" w14:textId="77777777" w:rsidR="00FF38ED" w:rsidRDefault="00FF38ED"/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236A94EE" w14:textId="77777777" w:rsidR="00FF38ED" w:rsidRDefault="00FF38ED"/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4AE027DB" w14:textId="77777777" w:rsidR="00FF38ED" w:rsidRDefault="00000000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np. 1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1465DBA5" w14:textId="77777777" w:rsidR="00FF38ED" w:rsidRDefault="00FF38ED"/>
        </w:tc>
      </w:tr>
      <w:tr w:rsidR="00FF38ED" w14:paraId="1066E7A8" w14:textId="77777777" w:rsidTr="009D422B">
        <w:trPr>
          <w:trHeight w:val="314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246E254F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309A09CA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207645CE" w14:textId="77777777" w:rsidR="00FF38ED" w:rsidRDefault="00000000">
            <w:pPr>
              <w:jc w:val="both"/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np. C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7460A4E2" w14:textId="77777777" w:rsidR="00FF38ED" w:rsidRDefault="00FF38ED"/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AA26305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02BD8678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BDC604B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</w:tr>
      <w:tr w:rsidR="00FF38ED" w14:paraId="18F82E4E" w14:textId="77777777" w:rsidTr="009D422B">
        <w:trPr>
          <w:trHeight w:val="314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56D1CA4F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494B0DF8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5F63B1B1" w14:textId="77777777" w:rsidR="00FF38ED" w:rsidRDefault="00000000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np. zakres informacji wskazujący na poprawność odpowiedzi na pytanie otwarte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0EA4C1E6" w14:textId="77777777" w:rsidR="00FF38ED" w:rsidRDefault="00FF38ED"/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61AF4BED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1D00A5DB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CE78578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</w:tr>
      <w:tr w:rsidR="00FF38ED" w14:paraId="3C8042E5" w14:textId="77777777" w:rsidTr="009D422B">
        <w:trPr>
          <w:trHeight w:val="314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0415146C" w14:textId="77777777" w:rsidR="00FF38ED" w:rsidRDefault="00000000">
            <w:r>
              <w:rPr>
                <w:rFonts w:ascii="Calibri" w:eastAsia="Calibri" w:hAnsi="Calibri" w:cs="Calibri"/>
                <w:sz w:val="20"/>
                <w:szCs w:val="20"/>
              </w:rPr>
              <w:t>1.1.b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37BD1B8C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6CD6990E" w14:textId="77777777" w:rsidR="00FF38ED" w:rsidRDefault="00FF38ED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7FBAAE0F" w14:textId="77777777" w:rsidR="00FF38ED" w:rsidRDefault="00FF38ED"/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7B47EF2" w14:textId="77777777" w:rsidR="00FF38ED" w:rsidRDefault="00FF38ED"/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2276C961" w14:textId="77777777" w:rsidR="00FF38ED" w:rsidRDefault="00FF38ED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4218624F" w14:textId="77777777" w:rsidR="00FF38ED" w:rsidRDefault="00FF38ED"/>
        </w:tc>
      </w:tr>
      <w:tr w:rsidR="00FF38ED" w14:paraId="31D91472" w14:textId="77777777" w:rsidTr="009D422B">
        <w:trPr>
          <w:trHeight w:val="349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1F932F00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6C7EC460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56408B9D" w14:textId="77777777" w:rsidR="00FF38ED" w:rsidRDefault="00FF38ED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0538DFE1" w14:textId="77777777" w:rsidR="00FF38ED" w:rsidRDefault="00FF38ED"/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71F1660B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54E4B3BF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64D09B0C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</w:tr>
      <w:tr w:rsidR="00FF38ED" w14:paraId="708042E5" w14:textId="77777777" w:rsidTr="009D422B">
        <w:trPr>
          <w:trHeight w:val="314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6FF22145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6F33553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2B51824D" w14:textId="77777777" w:rsidR="00FF38ED" w:rsidRDefault="00FF38ED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710092F2" w14:textId="77777777" w:rsidR="00FF38ED" w:rsidRDefault="00FF38ED"/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E1238FD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5C210B1D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7AB44321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</w:tr>
      <w:tr w:rsidR="00FF38ED" w14:paraId="152C2A4E" w14:textId="77777777" w:rsidTr="009D422B">
        <w:trPr>
          <w:trHeight w:val="314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0393396A" w14:textId="77777777" w:rsidR="00FF38ED" w:rsidRDefault="00000000">
            <w:r>
              <w:rPr>
                <w:rFonts w:ascii="Calibri" w:eastAsia="Calibri" w:hAnsi="Calibri" w:cs="Calibri"/>
                <w:sz w:val="20"/>
                <w:szCs w:val="20"/>
              </w:rPr>
              <w:t>1.1.c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420E527A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A7EEA49" w14:textId="77777777" w:rsidR="00FF38ED" w:rsidRDefault="00FF38ED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1EED5CD" w14:textId="77777777" w:rsidR="00FF38ED" w:rsidRDefault="00FF38ED"/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28CE6CD" w14:textId="77777777" w:rsidR="00FF38ED" w:rsidRDefault="00FF38ED"/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627F0B54" w14:textId="77777777" w:rsidR="00FF38ED" w:rsidRDefault="00FF38ED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3EE292F2" w14:textId="77777777" w:rsidR="00FF38ED" w:rsidRDefault="00FF38ED"/>
        </w:tc>
      </w:tr>
      <w:tr w:rsidR="00FF38ED" w14:paraId="5F5CDC05" w14:textId="77777777" w:rsidTr="009D422B">
        <w:trPr>
          <w:trHeight w:val="314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5A5FA463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223250B2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7F4E7143" w14:textId="77777777" w:rsidR="00FF38ED" w:rsidRDefault="00FF38ED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7F5C04CE" w14:textId="77777777" w:rsidR="00FF38ED" w:rsidRDefault="00FF38ED"/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08316194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69791F4A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66B24062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</w:tr>
      <w:tr w:rsidR="00FF38ED" w14:paraId="02A46A5B" w14:textId="77777777" w:rsidTr="009D422B">
        <w:trPr>
          <w:trHeight w:val="314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0871A5A7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0AECB87C" w14:textId="77777777" w:rsidR="00FF38ED" w:rsidRDefault="00FF38ED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66E2518" w14:textId="77777777" w:rsidR="00FF38ED" w:rsidRDefault="00FF38ED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3A91DE77" w14:textId="77777777" w:rsidR="00FF38ED" w:rsidRDefault="00FF38ED"/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09103F6B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</w:tcPr>
          <w:p w14:paraId="4F5DAA96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5766179B" w14:textId="77777777" w:rsidR="00FF38ED" w:rsidRDefault="00FF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</w:tr>
      <w:tr w:rsidR="00FF38ED" w14:paraId="6B77215E" w14:textId="77777777" w:rsidTr="009D422B">
        <w:trPr>
          <w:trHeight w:val="454"/>
        </w:trPr>
        <w:tc>
          <w:tcPr>
            <w:tcW w:w="8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7890DEC0" w14:textId="77777777" w:rsidR="00FF38ED" w:rsidRDefault="00000000">
            <w:r>
              <w:rPr>
                <w:rFonts w:ascii="Calibri" w:eastAsia="Calibri" w:hAnsi="Calibri" w:cs="Calibri"/>
                <w:sz w:val="20"/>
                <w:szCs w:val="20"/>
              </w:rPr>
              <w:t>Potwierdzono wszystkie kryteria weryfikacji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68BE66B5" w14:textId="77777777" w:rsidR="00FF38ED" w:rsidRDefault="00000000">
            <w:r>
              <w:rPr>
                <w:rFonts w:ascii="Calibri" w:eastAsia="Calibri" w:hAnsi="Calibri" w:cs="Calibri"/>
                <w:sz w:val="20"/>
                <w:szCs w:val="20"/>
              </w:rPr>
              <w:t>TAK / NIE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FF38ED" w14:paraId="3E48A710" w14:textId="77777777" w:rsidTr="009D422B">
        <w:trPr>
          <w:trHeight w:val="354"/>
        </w:trPr>
        <w:tc>
          <w:tcPr>
            <w:tcW w:w="8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5447F767" w14:textId="77777777" w:rsidR="00FF38ED" w:rsidRDefault="00000000">
            <w:r>
              <w:rPr>
                <w:rFonts w:ascii="Calibri" w:eastAsia="Calibri" w:hAnsi="Calibri" w:cs="Calibri"/>
                <w:sz w:val="20"/>
                <w:szCs w:val="20"/>
              </w:rPr>
              <w:t xml:space="preserve">Wynik testu teoretycznego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67EB05C1" w14:textId="77777777" w:rsidR="00FF38ED" w:rsidRDefault="00000000">
            <w:r>
              <w:rPr>
                <w:rFonts w:ascii="Calibri" w:eastAsia="Calibri" w:hAnsi="Calibri" w:cs="Calibri"/>
                <w:sz w:val="20"/>
                <w:szCs w:val="20"/>
              </w:rPr>
              <w:t>pozytywny/ negatywny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footnoteReference w:id="4"/>
            </w:r>
          </w:p>
        </w:tc>
      </w:tr>
      <w:tr w:rsidR="00FF38ED" w14:paraId="557424F2" w14:textId="77777777" w:rsidTr="009D422B">
        <w:trPr>
          <w:trHeight w:val="570"/>
        </w:trPr>
        <w:tc>
          <w:tcPr>
            <w:tcW w:w="9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5" w:type="dxa"/>
              <w:bottom w:w="57" w:type="dxa"/>
              <w:right w:w="15" w:type="dxa"/>
            </w:tcMar>
            <w:vAlign w:val="center"/>
          </w:tcPr>
          <w:p w14:paraId="043DE483" w14:textId="77777777" w:rsidR="00FF38ED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Podpisy członków komisji walidacyjnej: </w:t>
            </w:r>
          </w:p>
        </w:tc>
      </w:tr>
    </w:tbl>
    <w:p w14:paraId="63BA29F5" w14:textId="77777777" w:rsidR="00FF38ED" w:rsidRDefault="00000000">
      <w:pPr>
        <w:spacing w:after="12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</w:t>
      </w:r>
    </w:p>
    <w:p w14:paraId="77E8983B" w14:textId="77777777" w:rsidR="00FF38ED" w:rsidRDefault="00000000">
      <w:pPr>
        <w:spacing w:after="120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Informacje pomocnicze</w:t>
      </w:r>
    </w:p>
    <w:p w14:paraId="312515C8" w14:textId="77777777" w:rsidR="00FF38ED" w:rsidRDefault="00FF38ED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76C1675B" w14:textId="77777777" w:rsidR="00FF38ED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Przykładowa instrukcja oceny:</w:t>
      </w:r>
    </w:p>
    <w:p w14:paraId="74A6F5C2" w14:textId="77777777" w:rsidR="00FF38ED" w:rsidRDefault="00000000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Asesor dokonuje oceny każdego pytania w skali 0-1, gdzie:</w:t>
      </w:r>
    </w:p>
    <w:p w14:paraId="442EFC4D" w14:textId="77777777" w:rsidR="00FF38ED" w:rsidRDefault="00000000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0 – odpowiedź błędna/niewystarczająca</w:t>
      </w:r>
    </w:p>
    <w:p w14:paraId="5991F44E" w14:textId="77777777" w:rsidR="00FF38ED" w:rsidRDefault="00000000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 – odpowiedź prawidłowa/wystarczająca </w:t>
      </w:r>
    </w:p>
    <w:p w14:paraId="4F564879" w14:textId="6A379B4D" w:rsidR="00FF38ED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Dla każdego kryterium są przypisane 3 pytania. Aby kryterium zostało zaliczone uczestnik musi otrzymać min.</w:t>
      </w:r>
      <w:r w:rsidR="009D422B">
        <w:rPr>
          <w:rFonts w:ascii="Calibri" w:eastAsia="Calibri" w:hAnsi="Calibri" w:cs="Calibri"/>
          <w:sz w:val="20"/>
          <w:szCs w:val="20"/>
        </w:rPr>
        <w:t> </w:t>
      </w:r>
      <w:r>
        <w:rPr>
          <w:rFonts w:ascii="Calibri" w:eastAsia="Calibri" w:hAnsi="Calibri" w:cs="Calibri"/>
          <w:sz w:val="20"/>
          <w:szCs w:val="20"/>
        </w:rPr>
        <w:t>2</w:t>
      </w:r>
      <w:r w:rsidR="009D422B">
        <w:rPr>
          <w:rFonts w:ascii="Calibri" w:eastAsia="Calibri" w:hAnsi="Calibri" w:cs="Calibri"/>
          <w:sz w:val="20"/>
          <w:szCs w:val="20"/>
        </w:rPr>
        <w:t> </w:t>
      </w:r>
      <w:r>
        <w:rPr>
          <w:rFonts w:ascii="Calibri" w:eastAsia="Calibri" w:hAnsi="Calibri" w:cs="Calibri"/>
          <w:sz w:val="20"/>
          <w:szCs w:val="20"/>
        </w:rPr>
        <w:t>punkty na 3 możliwe. </w:t>
      </w:r>
    </w:p>
    <w:p w14:paraId="3C2738A0" w14:textId="77777777" w:rsidR="00FF38ED" w:rsidRDefault="00FF38ED">
      <w:pPr>
        <w:rPr>
          <w:rFonts w:ascii="Calibri" w:eastAsia="Calibri" w:hAnsi="Calibri" w:cs="Calibri"/>
          <w:sz w:val="20"/>
          <w:szCs w:val="20"/>
        </w:rPr>
      </w:pPr>
    </w:p>
    <w:p w14:paraId="47B436D4" w14:textId="2A757FDD" w:rsidR="00FF38ED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Więcej przykładów narzędzi walidacji (arkuszy oceny, kluczy oceny itp.) znajduje się w publikacji: </w:t>
      </w:r>
      <w:hyperlink r:id="rId7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Jak przygotować i</w:t>
        </w:r>
        <w:r w:rsidR="009D422B"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 </w:t>
        </w:r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przeprowadzić walidację. Wskazówki dla instytucji certyfikujących. Wydanie II</w:t>
        </w:r>
      </w:hyperlink>
    </w:p>
    <w:p w14:paraId="67A841A6" w14:textId="77777777" w:rsidR="00FF38ED" w:rsidRDefault="00FF38ED">
      <w:pPr>
        <w:rPr>
          <w:rFonts w:ascii="Calibri" w:eastAsia="Calibri" w:hAnsi="Calibri" w:cs="Calibri"/>
          <w:sz w:val="20"/>
          <w:szCs w:val="20"/>
        </w:rPr>
      </w:pPr>
    </w:p>
    <w:p w14:paraId="3CEB66F4" w14:textId="77777777" w:rsidR="00FF38ED" w:rsidRDefault="00FF38ED">
      <w:pPr>
        <w:rPr>
          <w:rFonts w:ascii="Calibri" w:eastAsia="Calibri" w:hAnsi="Calibri" w:cs="Calibri"/>
          <w:sz w:val="20"/>
          <w:szCs w:val="20"/>
        </w:rPr>
      </w:pPr>
    </w:p>
    <w:sectPr w:rsidR="00FF38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67" w:right="1133" w:bottom="1701" w:left="1276" w:header="712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67D13" w14:textId="77777777" w:rsidR="000B6BA8" w:rsidRDefault="000B6BA8">
      <w:r>
        <w:separator/>
      </w:r>
    </w:p>
  </w:endnote>
  <w:endnote w:type="continuationSeparator" w:id="0">
    <w:p w14:paraId="154A1DF3" w14:textId="77777777" w:rsidR="000B6BA8" w:rsidRDefault="000B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1D5B0E0-0AD4-4991-BD8E-CE4ECCE29404}"/>
    <w:embedBold r:id="rId2" w:fontKey="{DD5CEC07-BBA0-47D2-B4E7-579E16E86052}"/>
    <w:embedItalic r:id="rId3" w:fontKey="{60F9ABCD-7C03-4F21-BD3E-8E7AC3185F69}"/>
    <w:embedBoldItalic r:id="rId4" w:fontKey="{91B9EE36-BAFE-4CD0-9A5C-D6F4A3BF1C9B}"/>
  </w:font>
  <w:font w:name="Lucida Grande CE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5DC16534-312E-4944-9220-6DBFCB875131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5C5C0459-28B9-4B10-92CD-3BDB9A930F69}"/>
    <w:embedBold r:id="rId7" w:fontKey="{47FF3598-935C-407D-8FA1-2190311FF31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B5577F51-593F-4F19-9F8A-A4D27CC1B7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F664" w14:textId="77777777" w:rsidR="00FF38ED" w:rsidRDefault="00FF38E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0636A" w14:textId="77777777" w:rsidR="00FF38ED" w:rsidRDefault="00000000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62C89B02" wp14:editId="6DA07C35">
          <wp:simplePos x="0" y="0"/>
          <wp:positionH relativeFrom="column">
            <wp:posOffset>1497204</wp:posOffset>
          </wp:positionH>
          <wp:positionV relativeFrom="paragraph">
            <wp:posOffset>-261254</wp:posOffset>
          </wp:positionV>
          <wp:extent cx="3060000" cy="432000"/>
          <wp:effectExtent l="0" t="0" r="0" b="0"/>
          <wp:wrapNone/>
          <wp:docPr id="27" name="image2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2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F0813" w14:textId="77777777" w:rsidR="00FF38ED" w:rsidRDefault="00000000">
    <w:pPr>
      <w:ind w:firstLine="0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27C4B9A1" wp14:editId="181358E1">
          <wp:simplePos x="0" y="0"/>
          <wp:positionH relativeFrom="column">
            <wp:posOffset>1499235</wp:posOffset>
          </wp:positionH>
          <wp:positionV relativeFrom="paragraph">
            <wp:posOffset>-327025</wp:posOffset>
          </wp:positionV>
          <wp:extent cx="3060000" cy="432000"/>
          <wp:effectExtent l="0" t="0" r="0" b="0"/>
          <wp:wrapNone/>
          <wp:docPr id="28" name="image2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EF179" w14:textId="77777777" w:rsidR="000B6BA8" w:rsidRDefault="000B6BA8">
      <w:r>
        <w:separator/>
      </w:r>
    </w:p>
  </w:footnote>
  <w:footnote w:type="continuationSeparator" w:id="0">
    <w:p w14:paraId="3B977E13" w14:textId="77777777" w:rsidR="000B6BA8" w:rsidRDefault="000B6BA8">
      <w:r>
        <w:continuationSeparator/>
      </w:r>
    </w:p>
  </w:footnote>
  <w:footnote w:id="1">
    <w:p w14:paraId="6D982A42" w14:textId="77777777" w:rsidR="00FF38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Jeśli zawsze ta sama liczba punktów jest warunkiem potwierdzenia kryterium, można zrezygnować z tej kolumny w tabeli.</w:t>
      </w:r>
    </w:p>
  </w:footnote>
  <w:footnote w:id="2">
    <w:p w14:paraId="019A29A1" w14:textId="77777777" w:rsidR="00FF38E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Numeracja </w:t>
      </w:r>
      <w:r>
        <w:rPr>
          <w:rFonts w:ascii="Calibri" w:eastAsia="Calibri" w:hAnsi="Calibri" w:cs="Calibri"/>
          <w:color w:val="000000"/>
          <w:sz w:val="18"/>
          <w:szCs w:val="18"/>
        </w:rPr>
        <w:t>powinna być dostosowana do schematu przyjętego w Matrycy walidacji lub innym dokumencie pomocniczym.</w:t>
      </w:r>
    </w:p>
  </w:footnote>
  <w:footnote w:id="3">
    <w:p w14:paraId="123BBE83" w14:textId="77777777" w:rsidR="00FF38ED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Niepotrzebne </w:t>
      </w:r>
      <w:r>
        <w:rPr>
          <w:rFonts w:ascii="Calibri" w:eastAsia="Calibri" w:hAnsi="Calibri" w:cs="Calibri"/>
          <w:sz w:val="18"/>
          <w:szCs w:val="18"/>
        </w:rPr>
        <w:t>skreślić.</w:t>
      </w:r>
    </w:p>
  </w:footnote>
  <w:footnote w:id="4">
    <w:p w14:paraId="190863D6" w14:textId="77777777" w:rsidR="00FF38ED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Niepotrzebne </w:t>
      </w:r>
      <w:r>
        <w:rPr>
          <w:rFonts w:ascii="Calibri" w:eastAsia="Calibri" w:hAnsi="Calibri" w:cs="Calibri"/>
          <w:sz w:val="18"/>
          <w:szCs w:val="18"/>
        </w:rPr>
        <w:t>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5BAD" w14:textId="77777777" w:rsidR="00FF38ED" w:rsidRDefault="00FF38E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5AAE" w14:textId="77777777" w:rsidR="00FF38ED" w:rsidRDefault="00000000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28E5347" wp14:editId="7B877C02">
          <wp:simplePos x="0" y="0"/>
          <wp:positionH relativeFrom="column">
            <wp:posOffset>-187524</wp:posOffset>
          </wp:positionH>
          <wp:positionV relativeFrom="paragraph">
            <wp:posOffset>-6348</wp:posOffset>
          </wp:positionV>
          <wp:extent cx="3432010" cy="665382"/>
          <wp:effectExtent l="0" t="0" r="0" b="0"/>
          <wp:wrapNone/>
          <wp:docPr id="25" name="image1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43C9D5" w14:textId="77777777" w:rsidR="00FF38ED" w:rsidRDefault="00FF38ED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3E85" w14:textId="77777777" w:rsidR="00FF38ED" w:rsidRDefault="00000000">
    <w:pPr>
      <w:tabs>
        <w:tab w:val="center" w:pos="4252"/>
        <w:tab w:val="right" w:pos="8504"/>
      </w:tabs>
      <w:ind w:firstLine="0"/>
      <w:jc w:val="right"/>
      <w:rPr>
        <w:rFonts w:ascii="Open Sans" w:eastAsia="Open Sans" w:hAnsi="Open Sans" w:cs="Open Sans"/>
        <w:b/>
        <w:bCs/>
        <w:sz w:val="2"/>
        <w:szCs w:val="2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4B7083B" wp14:editId="4D51CB24">
          <wp:simplePos x="0" y="0"/>
          <wp:positionH relativeFrom="column">
            <wp:posOffset>-126998</wp:posOffset>
          </wp:positionH>
          <wp:positionV relativeFrom="paragraph">
            <wp:posOffset>-44560</wp:posOffset>
          </wp:positionV>
          <wp:extent cx="3432010" cy="665382"/>
          <wp:effectExtent l="0" t="0" r="0" b="0"/>
          <wp:wrapNone/>
          <wp:docPr id="26" name="image1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317006" w14:textId="77777777" w:rsidR="00FF38ED" w:rsidRDefault="00000000">
    <w:pPr>
      <w:ind w:firstLine="0"/>
      <w:jc w:val="right"/>
      <w:rPr>
        <w:rFonts w:ascii="Open Sans" w:eastAsia="Open Sans" w:hAnsi="Open Sans" w:cs="Open Sans"/>
        <w:sz w:val="17"/>
        <w:szCs w:val="17"/>
      </w:rPr>
    </w:pPr>
    <w:r>
      <w:rPr>
        <w:rFonts w:ascii="Open Sans" w:eastAsia="Open Sans" w:hAnsi="Open Sans" w:cs="Open Sans"/>
        <w:sz w:val="17"/>
        <w:szCs w:val="17"/>
      </w:rPr>
      <w:t>ibe@ibe.edu.pl | www.ibe.edu.pl</w:t>
    </w:r>
  </w:p>
  <w:p w14:paraId="7BA36BD2" w14:textId="77777777" w:rsidR="00FF38ED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rPr>
        <w:rFonts w:ascii="Open Sans" w:eastAsia="Open Sans" w:hAnsi="Open Sans" w:cs="Open Sans"/>
        <w:color w:val="000000"/>
        <w:sz w:val="17"/>
        <w:szCs w:val="17"/>
      </w:rPr>
      <w:t>ul. Górczewska 8, 01-180 Warszawa</w:t>
    </w:r>
    <w:r>
      <w:rPr>
        <w:rFonts w:ascii="Open Sans" w:eastAsia="Open Sans" w:hAnsi="Open Sans" w:cs="Open Sans"/>
        <w:color w:val="000000"/>
        <w:sz w:val="17"/>
        <w:szCs w:val="17"/>
      </w:rPr>
      <w:br/>
      <w:t xml:space="preserve"> +48 22 241 71 00 | NIP: 525-000-86-95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8ED"/>
    <w:rsid w:val="000B6BA8"/>
    <w:rsid w:val="00170634"/>
    <w:rsid w:val="009D422B"/>
    <w:rsid w:val="00FF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70E9"/>
  <w15:docId w15:val="{B0C8C238-0A90-453A-BFC6-95B3D0FD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1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1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tblPr>
      <w:tblStyleRowBandSize w:val="1"/>
      <w:tblStyleColBandSize w:val="1"/>
    </w:tblPr>
  </w:style>
  <w:style w:type="table" w:customStyle="1" w:styleId="ae">
    <w:basedOn w:val="TableNormal5"/>
    <w:tblPr>
      <w:tblStyleRowBandSize w:val="1"/>
      <w:tblStyleColBandSize w:val="1"/>
    </w:tblPr>
  </w:style>
  <w:style w:type="table" w:customStyle="1" w:styleId="af">
    <w:basedOn w:val="TableNormal5"/>
    <w:tblPr>
      <w:tblStyleRowBandSize w:val="1"/>
      <w:tblStyleColBandSize w:val="1"/>
    </w:tblPr>
  </w:style>
  <w:style w:type="table" w:customStyle="1" w:styleId="af0">
    <w:basedOn w:val="TableNormal5"/>
    <w:tblPr>
      <w:tblStyleRowBandSize w:val="1"/>
      <w:tblStyleColBandSize w:val="1"/>
    </w:tblPr>
  </w:style>
  <w:style w:type="character" w:customStyle="1" w:styleId="apple-tab-span">
    <w:name w:val="apple-tab-span"/>
    <w:basedOn w:val="Domylnaczcionkaakapitu"/>
    <w:rsid w:val="00E06AB0"/>
  </w:style>
  <w:style w:type="table" w:customStyle="1" w:styleId="af1">
    <w:basedOn w:val="TableNormal1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1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be.edu.pl/pl/biblioteka-ibe/zsk-biblioteka/3843-jak-przygotowac-i-przeprowadzic-walidacje-wskazowki-dla-instytucji-certyfikujacych?highlight=WyJqYWsiLCJwcnp5Z290b3dhXHUwMTA3Iiwid2FsaWRhY2pcdTAxMTkiXQ==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HCG/AAfMHdtKhZOQMacBLVqDaA==">CgMxLjA4AHIhMWpSWnVIVE5feUJhT3YyRDdaUkRKXzdaUm5RZFl5SkVr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IBE PIB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5f. Arkusz oceny testu</dc:title>
  <dc:subject>Arkusz oceny testu</dc:subject>
  <dc:creator>s c</dc:creator>
  <cp:keywords>ocena testu, BCU, ZSK</cp:keywords>
  <cp:lastModifiedBy>ibe-1141-055</cp:lastModifiedBy>
  <cp:revision>2</cp:revision>
  <dcterms:created xsi:type="dcterms:W3CDTF">2026-09-18T11:19:00Z</dcterms:created>
  <dcterms:modified xsi:type="dcterms:W3CDTF">2026-09-18T11:19:00Z</dcterms:modified>
  <cp:category>załącznik</cp:category>
</cp:coreProperties>
</file>